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2E" w:rsidRPr="00ED4CBE" w:rsidRDefault="0005122E" w:rsidP="000512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О. Н. Аргунов, А. А. Кауров, А. Н. Манжосов</w:t>
      </w:r>
    </w:p>
    <w:p w:rsidR="0005122E" w:rsidRDefault="0005122E" w:rsidP="0005122E">
      <w:pPr>
        <w:spacing w:after="0" w:line="240" w:lineRule="auto"/>
        <w:jc w:val="center"/>
        <w:rPr>
          <w:rFonts w:ascii="Times New Roman" w:eastAsia="Times New Roman" w:hAnsi="Times New Roman"/>
          <w:sz w:val="28"/>
          <w:u w:val="single"/>
        </w:rPr>
      </w:pPr>
    </w:p>
    <w:p w:rsidR="0005122E" w:rsidRDefault="0005122E" w:rsidP="000512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ЗЛОДЕЯНИЯ НЕМЕЦКО-ФАШИСТСКИХ ЗАХВАТЧИКОВ</w:t>
      </w:r>
    </w:p>
    <w:p w:rsidR="0005122E" w:rsidRDefault="0005122E" w:rsidP="000512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 ИХ ПОСОБНИКОВ В СЕВЕРНЫХ РАЙОНАХ</w:t>
      </w:r>
    </w:p>
    <w:p w:rsidR="0005122E" w:rsidRDefault="0005122E" w:rsidP="000512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КУР</w:t>
      </w:r>
      <w:r w:rsidR="00DB4F14">
        <w:rPr>
          <w:rFonts w:ascii="Times New Roman" w:eastAsia="Times New Roman" w:hAnsi="Times New Roman"/>
          <w:b/>
          <w:sz w:val="28"/>
        </w:rPr>
        <w:t>СКОЙ ОБЛАСТИ В ПЕРИОД ОККУПАЦИИ</w:t>
      </w:r>
    </w:p>
    <w:p w:rsidR="00663827" w:rsidRDefault="00663827" w:rsidP="000512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ED4" w:rsidRDefault="00E75DC1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 исследования злодеяний немецко-фашистских захватчиков на оккупированных территориях СССР лишь недавно вошла в актуальное поле отечественной исторической науки. Интерес к данной проблематике во многом возник как ответ на ревизионистскую политику ряда европейских стран в отношении интерпретации событий Второй мировой и Великой Отечественной войн. Помимо отождествления фашистского и коммунистического режимов как идентичных по своей человеконенавистнической природе</w:t>
      </w:r>
      <w:r w:rsidR="006E5929">
        <w:rPr>
          <w:rFonts w:ascii="Times New Roman" w:hAnsi="Times New Roman"/>
          <w:sz w:val="28"/>
          <w:szCs w:val="28"/>
        </w:rPr>
        <w:t xml:space="preserve"> </w:t>
      </w:r>
      <w:r w:rsidR="006E5929" w:rsidRPr="006E5929">
        <w:rPr>
          <w:rFonts w:ascii="Times New Roman" w:hAnsi="Times New Roman"/>
          <w:sz w:val="28"/>
          <w:szCs w:val="28"/>
        </w:rPr>
        <w:t>[</w:t>
      </w:r>
      <w:r w:rsidR="006E5929">
        <w:rPr>
          <w:rFonts w:ascii="Times New Roman" w:hAnsi="Times New Roman"/>
          <w:sz w:val="28"/>
          <w:szCs w:val="28"/>
        </w:rPr>
        <w:t>1, с. 77–86</w:t>
      </w:r>
      <w:r w:rsidR="006E5929" w:rsidRPr="006E592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европейской историографии имеется еще одно весьма опасное идеологическое клише, которое в настоящее время приобрело весьма актуальные, если не популярный характер. В общих чертах его можно сформулировать следующим образом: политика нацистского геноцида распространялась только в отношении определенных народов (евреев, цыган, сербов)</w:t>
      </w:r>
      <w:r w:rsidR="004D5CEB">
        <w:rPr>
          <w:rFonts w:ascii="Times New Roman" w:hAnsi="Times New Roman"/>
          <w:sz w:val="28"/>
          <w:szCs w:val="28"/>
        </w:rPr>
        <w:t xml:space="preserve"> </w:t>
      </w:r>
      <w:r w:rsidR="004D5CEB" w:rsidRPr="004D5CEB">
        <w:rPr>
          <w:rFonts w:ascii="Times New Roman" w:hAnsi="Times New Roman"/>
          <w:sz w:val="28"/>
          <w:szCs w:val="28"/>
        </w:rPr>
        <w:t>[</w:t>
      </w:r>
      <w:r w:rsidR="004D5CEB">
        <w:rPr>
          <w:rFonts w:ascii="Times New Roman" w:hAnsi="Times New Roman"/>
          <w:sz w:val="28"/>
          <w:szCs w:val="28"/>
        </w:rPr>
        <w:t>2, с. 132–140</w:t>
      </w:r>
      <w:r w:rsidR="004D5CEB" w:rsidRPr="004D5CEB">
        <w:rPr>
          <w:rFonts w:ascii="Times New Roman" w:hAnsi="Times New Roman"/>
          <w:sz w:val="28"/>
          <w:szCs w:val="28"/>
        </w:rPr>
        <w:t>]</w:t>
      </w:r>
      <w:r w:rsidR="0011521B">
        <w:rPr>
          <w:rFonts w:ascii="Times New Roman" w:hAnsi="Times New Roman"/>
          <w:sz w:val="28"/>
          <w:szCs w:val="28"/>
        </w:rPr>
        <w:t xml:space="preserve">. </w:t>
      </w:r>
    </w:p>
    <w:p w:rsidR="0011521B" w:rsidRDefault="0011521B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Данное заблуждение во многом является основой для концепции «распространения цивилизации»</w:t>
      </w:r>
      <w:r w:rsidR="004D5CEB">
        <w:rPr>
          <w:rFonts w:ascii="Times New Roman" w:hAnsi="Times New Roman"/>
          <w:sz w:val="28"/>
          <w:szCs w:val="28"/>
        </w:rPr>
        <w:t xml:space="preserve"> </w:t>
      </w:r>
      <w:r w:rsidR="004D5CEB" w:rsidRPr="004D5CEB">
        <w:rPr>
          <w:rFonts w:ascii="Times New Roman" w:hAnsi="Times New Roman"/>
          <w:sz w:val="28"/>
          <w:szCs w:val="28"/>
        </w:rPr>
        <w:t>[</w:t>
      </w:r>
      <w:r w:rsidR="004D5CEB">
        <w:rPr>
          <w:rFonts w:ascii="Times New Roman" w:hAnsi="Times New Roman"/>
          <w:sz w:val="28"/>
          <w:szCs w:val="28"/>
        </w:rPr>
        <w:t>3, с. 24–47</w:t>
      </w:r>
      <w:r w:rsidR="004D5CEB" w:rsidRPr="004D5CE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в рамках которых действия немецкой армии и войск ее союзников на Восточном фронте рассматриваются некоторыми авторами как попытки европейской цивилизации «окультурить» варварский славянский восток.</w:t>
      </w:r>
    </w:p>
    <w:p w:rsidR="0011521B" w:rsidRDefault="0011521B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сожалению, данная теория находит своих приверженцев и среди отечественных историков</w:t>
      </w:r>
      <w:r w:rsidR="00B54F71">
        <w:rPr>
          <w:rFonts w:ascii="Times New Roman" w:hAnsi="Times New Roman"/>
          <w:sz w:val="28"/>
          <w:szCs w:val="28"/>
        </w:rPr>
        <w:t xml:space="preserve"> </w:t>
      </w:r>
      <w:r w:rsidR="00B54F71" w:rsidRPr="00B54F71">
        <w:rPr>
          <w:rFonts w:ascii="Times New Roman" w:hAnsi="Times New Roman"/>
          <w:sz w:val="28"/>
          <w:szCs w:val="28"/>
        </w:rPr>
        <w:t>[</w:t>
      </w:r>
      <w:r w:rsidR="00B54F71">
        <w:rPr>
          <w:rFonts w:ascii="Times New Roman" w:hAnsi="Times New Roman"/>
          <w:sz w:val="28"/>
          <w:szCs w:val="28"/>
        </w:rPr>
        <w:t>4, с. 13–16</w:t>
      </w:r>
      <w:r w:rsidR="00B54F71" w:rsidRPr="00B54F7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которые, по нашему глубокому убеждению, либо весьма поверхностно знакомы, либо совершенно не работали с массивом исторических источников, посвященных деятельности «европейских просветителей» на оккупированных советских территориях. В настоящее время ознакомиться с ними можно не выходя из дома из любой точки мира. На официальном сайте Федерального архивного агентства Российской Федерации размещен </w:t>
      </w:r>
      <w:r w:rsidR="00B54F71">
        <w:rPr>
          <w:rFonts w:ascii="Times New Roman" w:hAnsi="Times New Roman"/>
          <w:sz w:val="28"/>
          <w:szCs w:val="28"/>
        </w:rPr>
        <w:t>ф</w:t>
      </w:r>
      <w:r w:rsidR="00B54F71" w:rsidRPr="00B54F71">
        <w:rPr>
          <w:rFonts w:ascii="Times New Roman" w:hAnsi="Times New Roman"/>
          <w:sz w:val="28"/>
          <w:szCs w:val="28"/>
        </w:rPr>
        <w:t>едеральный архивный проект «Преступление нацистов и их пособников против мирного населения СССР в годы Великой Отечественной войны 1941–1945 гг.»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рамках которого федеральными, региональными и ведомственными архивами производилось копирование архивных документов, освещавших вопросы отношения немецких войск к местному населению.</w:t>
      </w:r>
      <w:r w:rsidR="00121FDD">
        <w:rPr>
          <w:rFonts w:ascii="Times New Roman" w:hAnsi="Times New Roman"/>
          <w:sz w:val="28"/>
          <w:szCs w:val="28"/>
        </w:rPr>
        <w:t xml:space="preserve"> Даже поверхностное знакомство с этими документами заставляет переосмыслить многие вещи, не говоря уже о полном погружении в проблему.</w:t>
      </w:r>
    </w:p>
    <w:p w:rsidR="00121FDD" w:rsidRDefault="00121FDD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настоящей работе мы постараемся осветить лишь некоторые сюжеты нацистской карательной политики по отношению к местному населению северных районов Курской области в период их оккупации с октября 1941 г. по август 1943 г. К этим районам относились Хомутовский, </w:t>
      </w:r>
      <w:r>
        <w:rPr>
          <w:rFonts w:ascii="Times New Roman" w:hAnsi="Times New Roman"/>
          <w:sz w:val="28"/>
          <w:szCs w:val="28"/>
        </w:rPr>
        <w:lastRenderedPageBreak/>
        <w:t>Дмитриевский, Михайловский, Верхнелюбажский, Поныровский, Дмитровский, Троснянский, Глазуновский и Малоархангельский. Четыре последних в настоящее время входят в состав Орловской области, а в целом их положение имеет определенную специфику по отношению к прочим районам региона.</w:t>
      </w:r>
    </w:p>
    <w:p w:rsidR="00121FDD" w:rsidRDefault="00121FDD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Во-первых, в северо-восточных районах – Хомутовском, Дмитриевском, Михайловском и Дмитровском – наиболее активно действовало партизанское движение.</w:t>
      </w:r>
    </w:p>
    <w:p w:rsidR="00121FDD" w:rsidRDefault="00121FDD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Во-вторых, на территории северных районов – Верхнелюбажского, Поныровского, Троснянского, Глазуновского и Малоархангельского – летом 1943 г. развернулись наиболее ожесточенные бои на северном фасе Курской дуги.</w:t>
      </w:r>
    </w:p>
    <w:p w:rsidR="00121FDD" w:rsidRDefault="00121FDD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Два этих обстоятельства определили некоторую специфику отношения немецко-фашистских захватчиков и их пособников к мирному населению этих территорий.</w:t>
      </w:r>
    </w:p>
    <w:p w:rsidR="00F07589" w:rsidRDefault="00FD5A2F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Отметим, что н</w:t>
      </w:r>
      <w:r w:rsidR="00F07589">
        <w:rPr>
          <w:rFonts w:ascii="Times New Roman" w:hAnsi="Times New Roman"/>
          <w:sz w:val="28"/>
          <w:szCs w:val="28"/>
        </w:rPr>
        <w:t>ацистский террор на подконтрольных немцам и их союзникам территориях буквально с первых дней оккупации стал явлением повседневным. Фашисты и их прислужники стремились как можно сильнее запугать население, а также расправиться с оставшимися в тылу советскими активистами, партийцами и прочими идеологическими противниками. Во многом поэтому в Дмитриевском районе первыми были расстреляны секретарь парторганизации Поповкинского сельсовета А. М. Никонов, его брат Н. М. Никонов, председатель того же сельсовета А. П. Татаренков и секретарь комсомольской организации этого же сельсовета Е. С. Демченко</w:t>
      </w:r>
      <w:r w:rsidR="00B54F71">
        <w:rPr>
          <w:rFonts w:ascii="Times New Roman" w:hAnsi="Times New Roman"/>
          <w:sz w:val="28"/>
          <w:szCs w:val="28"/>
        </w:rPr>
        <w:t xml:space="preserve"> </w:t>
      </w:r>
      <w:r w:rsidR="00B54F71" w:rsidRPr="00B54F71">
        <w:rPr>
          <w:rFonts w:ascii="Times New Roman" w:hAnsi="Times New Roman"/>
          <w:sz w:val="28"/>
          <w:szCs w:val="28"/>
        </w:rPr>
        <w:t>[</w:t>
      </w:r>
      <w:r w:rsidR="00B54F71">
        <w:rPr>
          <w:rFonts w:ascii="Times New Roman" w:hAnsi="Times New Roman"/>
          <w:sz w:val="28"/>
          <w:szCs w:val="28"/>
        </w:rPr>
        <w:t>6, л. 17</w:t>
      </w:r>
      <w:r w:rsidR="00B54F71" w:rsidRPr="00B54F71">
        <w:rPr>
          <w:rFonts w:ascii="Times New Roman" w:hAnsi="Times New Roman"/>
          <w:sz w:val="28"/>
          <w:szCs w:val="28"/>
        </w:rPr>
        <w:t>]</w:t>
      </w:r>
      <w:r w:rsidR="00F07589">
        <w:rPr>
          <w:rFonts w:ascii="Times New Roman" w:hAnsi="Times New Roman"/>
          <w:sz w:val="28"/>
          <w:szCs w:val="28"/>
        </w:rPr>
        <w:t>.</w:t>
      </w:r>
    </w:p>
    <w:p w:rsidR="00DB4F14" w:rsidRDefault="00704A4E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Однако, отметим, что единичные казни хоть и происходили с достаточной регулярностью, но не оказывали серьезного воздействия на широкие массы населения. Куда более устрашающими и показательными были карательные операции. Наибольшее распространение, исходя из изученных нами материалов, они получили </w:t>
      </w:r>
      <w:r w:rsidR="00DB4F14">
        <w:rPr>
          <w:rFonts w:ascii="Times New Roman" w:hAnsi="Times New Roman"/>
          <w:sz w:val="28"/>
          <w:szCs w:val="28"/>
        </w:rPr>
        <w:t>в тех районах, где партизанское движение было наиболее активным: Дмитриевский, Дмитровский, Михайловский, Хомутовский.</w:t>
      </w:r>
    </w:p>
    <w:p w:rsidR="00DB4F14" w:rsidRDefault="00DB4F14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Активное использование карательных операций</w:t>
      </w:r>
      <w:r w:rsidR="00806149">
        <w:rPr>
          <w:rFonts w:ascii="Times New Roman" w:hAnsi="Times New Roman"/>
          <w:sz w:val="28"/>
          <w:szCs w:val="28"/>
        </w:rPr>
        <w:t xml:space="preserve"> со стороны оккупационного командования</w:t>
      </w:r>
      <w:r>
        <w:rPr>
          <w:rFonts w:ascii="Times New Roman" w:hAnsi="Times New Roman"/>
          <w:sz w:val="28"/>
          <w:szCs w:val="28"/>
        </w:rPr>
        <w:t xml:space="preserve"> как механизма противодействия помощи местных жителей партизанскому движению в</w:t>
      </w:r>
      <w:r w:rsidR="00806149">
        <w:rPr>
          <w:rFonts w:ascii="Times New Roman" w:hAnsi="Times New Roman"/>
          <w:sz w:val="28"/>
          <w:szCs w:val="28"/>
        </w:rPr>
        <w:t xml:space="preserve"> курском регионе началось уже зимой 1942 г. Одной из первых была операция, проведенная 19 февраля 1942 г. в селе Фатеевка Дмитриевского района, где фашисты расстреляли 19 мирных жителей, преимущественно юношей и стариков, а уже 3–4 марта тот же карательный отряд осуществил аналогичную акцию против населения Неварьского и Чемеркского сельсоветов того же района</w:t>
      </w:r>
      <w:r w:rsidR="000A5529">
        <w:rPr>
          <w:rFonts w:ascii="Times New Roman" w:hAnsi="Times New Roman"/>
          <w:sz w:val="28"/>
          <w:szCs w:val="28"/>
        </w:rPr>
        <w:t>, где убили 65 и 27 человек соответственно</w:t>
      </w:r>
      <w:r w:rsidR="00B54F71">
        <w:rPr>
          <w:rFonts w:ascii="Times New Roman" w:hAnsi="Times New Roman"/>
          <w:sz w:val="28"/>
          <w:szCs w:val="28"/>
        </w:rPr>
        <w:t xml:space="preserve"> </w:t>
      </w:r>
      <w:r w:rsidR="00B54F71" w:rsidRPr="00B54F71">
        <w:rPr>
          <w:rFonts w:ascii="Times New Roman" w:hAnsi="Times New Roman"/>
          <w:sz w:val="28"/>
          <w:szCs w:val="28"/>
        </w:rPr>
        <w:t>[</w:t>
      </w:r>
      <w:r w:rsidR="00B54F71">
        <w:rPr>
          <w:rFonts w:ascii="Times New Roman" w:hAnsi="Times New Roman"/>
          <w:sz w:val="28"/>
          <w:szCs w:val="28"/>
        </w:rPr>
        <w:t>6, л. 17, 36</w:t>
      </w:r>
      <w:r w:rsidR="00B54F71" w:rsidRPr="00B54F71">
        <w:rPr>
          <w:rFonts w:ascii="Times New Roman" w:hAnsi="Times New Roman"/>
          <w:sz w:val="28"/>
          <w:szCs w:val="28"/>
        </w:rPr>
        <w:t>]</w:t>
      </w:r>
      <w:r w:rsidR="00806149">
        <w:rPr>
          <w:rFonts w:ascii="Times New Roman" w:hAnsi="Times New Roman"/>
          <w:sz w:val="28"/>
          <w:szCs w:val="28"/>
        </w:rPr>
        <w:t>.</w:t>
      </w:r>
      <w:r w:rsidR="000E5886">
        <w:rPr>
          <w:rFonts w:ascii="Times New Roman" w:hAnsi="Times New Roman"/>
          <w:sz w:val="28"/>
          <w:szCs w:val="28"/>
        </w:rPr>
        <w:t xml:space="preserve"> В первых числах марта фашисты провели операцию против мирных жителей села Поды Хомутовского района</w:t>
      </w:r>
      <w:r w:rsidR="007865DB">
        <w:rPr>
          <w:rFonts w:ascii="Times New Roman" w:hAnsi="Times New Roman"/>
          <w:sz w:val="28"/>
          <w:szCs w:val="28"/>
        </w:rPr>
        <w:t>, где за два дня были убиты и замучены до смерти 25 мирных жителей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7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 w:rsidR="007865DB">
        <w:rPr>
          <w:rFonts w:ascii="Times New Roman" w:hAnsi="Times New Roman"/>
          <w:sz w:val="28"/>
          <w:szCs w:val="28"/>
        </w:rPr>
        <w:t>.</w:t>
      </w:r>
      <w:r w:rsidR="00704A4E">
        <w:rPr>
          <w:rFonts w:ascii="Times New Roman" w:hAnsi="Times New Roman"/>
          <w:sz w:val="28"/>
          <w:szCs w:val="28"/>
        </w:rPr>
        <w:t xml:space="preserve"> Естественно, информация об этих мероприятиях максимально быстро распространялась среди местных как по </w:t>
      </w:r>
      <w:r w:rsidR="00704A4E">
        <w:rPr>
          <w:rFonts w:ascii="Times New Roman" w:hAnsi="Times New Roman"/>
          <w:sz w:val="28"/>
          <w:szCs w:val="28"/>
        </w:rPr>
        <w:lastRenderedPageBreak/>
        <w:t>официальным, так и неофициальным каналам связи. И определенные результаты эти акции приносили, но они имели двоякий характер. С одной стороны, население было серьезно запугано. С другой – появлялись стимулы усиливать борьбу против врага, что, в итоге, чаще всего было ответом на действия оккупантов.</w:t>
      </w:r>
    </w:p>
    <w:p w:rsidR="00BC4F0C" w:rsidRDefault="00704A4E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 не менее, карательные операции на территории северных районов Курской области весной – летом 1942 г. носили систематический характер. Так, в</w:t>
      </w:r>
      <w:r w:rsidR="005647DF">
        <w:rPr>
          <w:rFonts w:ascii="Times New Roman" w:hAnsi="Times New Roman"/>
          <w:sz w:val="28"/>
          <w:szCs w:val="28"/>
        </w:rPr>
        <w:t xml:space="preserve"> июне 1942 г. состоялась карательная экспедиция в Поныровском районе. В ходе операции фашисты повесили заведующую одной из школ района М. С. Новикову, затем убили и повесили</w:t>
      </w:r>
      <w:r w:rsidR="00DA3CE4">
        <w:rPr>
          <w:rFonts w:ascii="Times New Roman" w:hAnsi="Times New Roman"/>
          <w:sz w:val="28"/>
          <w:szCs w:val="28"/>
        </w:rPr>
        <w:t xml:space="preserve"> тело</w:t>
      </w:r>
      <w:r w:rsidR="005647DF">
        <w:rPr>
          <w:rFonts w:ascii="Times New Roman" w:hAnsi="Times New Roman"/>
          <w:sz w:val="28"/>
          <w:szCs w:val="28"/>
        </w:rPr>
        <w:t xml:space="preserve"> бывшего председателя колхоза имени Ленина Ивана Федосеевича (фамилия неизвестна)</w:t>
      </w:r>
      <w:r w:rsidR="00B746D9">
        <w:rPr>
          <w:rFonts w:ascii="Times New Roman" w:hAnsi="Times New Roman"/>
          <w:sz w:val="28"/>
          <w:szCs w:val="28"/>
        </w:rPr>
        <w:t>. При этом за казнями наблюдали местные жители, а их трупы в течение нескольких дней не давали хоронить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8, с. 145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 w:rsidR="00B746D9">
        <w:rPr>
          <w:rFonts w:ascii="Times New Roman" w:hAnsi="Times New Roman"/>
          <w:sz w:val="28"/>
          <w:szCs w:val="28"/>
        </w:rPr>
        <w:t xml:space="preserve">. </w:t>
      </w:r>
    </w:p>
    <w:p w:rsidR="005647DF" w:rsidRDefault="00BC4F0C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середине июля 1942 г. состоялась первая масштабная карательная операция в Михайловском районе. Карателями был проведен налет на поселок Чистов, где по данным их разведки находились партизаны. Основная часть жителей успели уйти, в самом же поселке оставались только глубокие старики и больные люди, которые не имели возможности уйти. Фашисты поджигали дома и постройки вместе с людьми. В ходе операции ими были уничтожены 31 человек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9, л. 114а – 114а об.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F1AAF" w:rsidRDefault="001F1AAF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Однако масштаб кар</w:t>
      </w:r>
      <w:r w:rsidR="005647DF">
        <w:rPr>
          <w:rFonts w:ascii="Times New Roman" w:hAnsi="Times New Roman"/>
          <w:sz w:val="28"/>
          <w:szCs w:val="28"/>
        </w:rPr>
        <w:t>ательных экспедиций зимы – лета</w:t>
      </w:r>
      <w:r>
        <w:rPr>
          <w:rFonts w:ascii="Times New Roman" w:hAnsi="Times New Roman"/>
          <w:sz w:val="28"/>
          <w:szCs w:val="28"/>
        </w:rPr>
        <w:t xml:space="preserve"> 1942 г. ни в какой мере нельзя сравниваться с акциями устрашения осени того же года, когда партизанское движение активизировалось в связи с проведением немецкого наступления на Сталинград. Так, только за период с 13 по 25 октября на территории Михайловского района немецкое командование провело следующие карательные вылазки:</w:t>
      </w:r>
    </w:p>
    <w:p w:rsidR="001F1AAF" w:rsidRDefault="001F1AAF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уничтожение деревни Рясник и 39-и ее жителей;</w:t>
      </w:r>
    </w:p>
    <w:p w:rsidR="001F1AAF" w:rsidRDefault="001F1AAF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уничтожение поселка Погорелого вместе со всеми мирными жителями за исключением одной женщины;</w:t>
      </w:r>
    </w:p>
    <w:p w:rsidR="001F1AAF" w:rsidRDefault="001F1AAF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уничтожение поселка Медового;</w:t>
      </w:r>
    </w:p>
    <w:p w:rsidR="001F1AAF" w:rsidRDefault="001F1AAF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уничтожение села Макаровки, в ходе которого каратели заживо сожгли 8 человек и еще 18 были убиты.</w:t>
      </w:r>
    </w:p>
    <w:p w:rsidR="001F1AAF" w:rsidRDefault="001F1AAF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в течение этих же дней фашисты сожгли село Верет</w:t>
      </w:r>
      <w:r w:rsidR="001061C3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ино и поселки Опека и Боец, однако местным жителям по большей части удалось спастись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8, с. 95–96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 w:rsidR="00F42D38">
        <w:rPr>
          <w:rFonts w:ascii="Times New Roman" w:hAnsi="Times New Roman"/>
          <w:sz w:val="28"/>
          <w:szCs w:val="28"/>
        </w:rPr>
        <w:t>.</w:t>
      </w:r>
    </w:p>
    <w:p w:rsidR="001061C3" w:rsidRDefault="000A7CD9" w:rsidP="001061C3">
      <w:pPr>
        <w:spacing w:after="0" w:line="240" w:lineRule="auto"/>
        <w:jc w:val="both"/>
        <w:rPr>
          <w:rFonts w:ascii="Times New Roman" w:eastAsiaTheme="minorHAnsi" w:hAnsi="Times New Roman"/>
          <w:color w:val="1C19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Сохранилось подробное описание карательной операции в Веретенино</w:t>
      </w:r>
      <w:r w:rsidR="001061C3">
        <w:rPr>
          <w:rFonts w:ascii="Times New Roman" w:hAnsi="Times New Roman"/>
          <w:sz w:val="28"/>
          <w:szCs w:val="28"/>
        </w:rPr>
        <w:t>. 15 октября</w:t>
      </w:r>
      <w:r w:rsidR="00DA3CE4">
        <w:rPr>
          <w:rFonts w:ascii="Times New Roman" w:hAnsi="Times New Roman"/>
          <w:sz w:val="28"/>
          <w:szCs w:val="28"/>
        </w:rPr>
        <w:t xml:space="preserve"> 1942 г.</w:t>
      </w:r>
      <w:r w:rsidR="001061C3">
        <w:rPr>
          <w:rFonts w:ascii="Times New Roman" w:hAnsi="Times New Roman"/>
          <w:sz w:val="28"/>
          <w:szCs w:val="28"/>
        </w:rPr>
        <w:t xml:space="preserve"> </w:t>
      </w:r>
      <w:r w:rsidR="001061C3" w:rsidRPr="001061C3">
        <w:rPr>
          <w:rFonts w:ascii="Times New Roman" w:eastAsiaTheme="minorHAnsi" w:hAnsi="Times New Roman"/>
          <w:color w:val="1C1917"/>
          <w:sz w:val="28"/>
          <w:szCs w:val="28"/>
        </w:rPr>
        <w:t xml:space="preserve">в </w:t>
      </w:r>
      <w:r w:rsidR="001061C3">
        <w:rPr>
          <w:rFonts w:ascii="Times New Roman" w:eastAsiaTheme="minorHAnsi" w:hAnsi="Times New Roman"/>
          <w:color w:val="1C1917"/>
          <w:sz w:val="28"/>
          <w:szCs w:val="28"/>
        </w:rPr>
        <w:t>село</w:t>
      </w:r>
      <w:r w:rsidR="001061C3" w:rsidRPr="001061C3">
        <w:rPr>
          <w:rFonts w:ascii="Times New Roman" w:eastAsiaTheme="minorHAnsi" w:hAnsi="Times New Roman"/>
          <w:color w:val="1C1917"/>
          <w:sz w:val="28"/>
          <w:szCs w:val="28"/>
        </w:rPr>
        <w:t xml:space="preserve"> приехал</w:t>
      </w:r>
      <w:r w:rsidR="001061C3">
        <w:rPr>
          <w:rFonts w:ascii="Times New Roman" w:eastAsiaTheme="minorHAnsi" w:hAnsi="Times New Roman"/>
          <w:color w:val="1C1917"/>
          <w:sz w:val="28"/>
          <w:szCs w:val="28"/>
        </w:rPr>
        <w:t>и немцы. Вместе с ними при</w:t>
      </w:r>
      <w:r w:rsidR="00DA3CE4">
        <w:rPr>
          <w:rFonts w:ascii="Times New Roman" w:eastAsiaTheme="minorHAnsi" w:hAnsi="Times New Roman"/>
          <w:color w:val="1C1917"/>
          <w:sz w:val="28"/>
          <w:szCs w:val="28"/>
        </w:rPr>
        <w:t>были</w:t>
      </w:r>
      <w:r w:rsidR="001061C3">
        <w:rPr>
          <w:rFonts w:ascii="Times New Roman" w:eastAsiaTheme="minorHAnsi" w:hAnsi="Times New Roman"/>
          <w:color w:val="1C1917"/>
          <w:sz w:val="28"/>
          <w:szCs w:val="28"/>
        </w:rPr>
        <w:t xml:space="preserve"> </w:t>
      </w:r>
      <w:r w:rsidR="001061C3" w:rsidRPr="001061C3">
        <w:rPr>
          <w:rFonts w:ascii="Times New Roman" w:eastAsiaTheme="minorHAnsi" w:hAnsi="Times New Roman"/>
          <w:color w:val="1C1917"/>
          <w:sz w:val="28"/>
          <w:szCs w:val="28"/>
        </w:rPr>
        <w:t>бургомистр из</w:t>
      </w:r>
      <w:r w:rsidR="00DA3CE4">
        <w:rPr>
          <w:rFonts w:ascii="Times New Roman" w:eastAsiaTheme="minorHAnsi" w:hAnsi="Times New Roman"/>
          <w:color w:val="1C1917"/>
          <w:sz w:val="28"/>
          <w:szCs w:val="28"/>
        </w:rPr>
        <w:t xml:space="preserve"> слободы</w:t>
      </w:r>
      <w:r w:rsidR="001061C3" w:rsidRPr="001061C3">
        <w:rPr>
          <w:rFonts w:ascii="Times New Roman" w:eastAsiaTheme="minorHAnsi" w:hAnsi="Times New Roman"/>
          <w:color w:val="1C1917"/>
          <w:sz w:val="28"/>
          <w:szCs w:val="28"/>
        </w:rPr>
        <w:t xml:space="preserve"> Михайловки Козлов, со</w:t>
      </w:r>
      <w:r w:rsidR="001061C3">
        <w:rPr>
          <w:rFonts w:ascii="Times New Roman" w:eastAsiaTheme="minorHAnsi" w:hAnsi="Times New Roman"/>
          <w:color w:val="1C1917"/>
          <w:sz w:val="28"/>
          <w:szCs w:val="28"/>
        </w:rPr>
        <w:t>трудник полиции Щеголев, немецкий служащий Дитман и др</w:t>
      </w:r>
      <w:r w:rsidR="001061C3" w:rsidRPr="001061C3">
        <w:rPr>
          <w:rFonts w:ascii="Times New Roman" w:eastAsiaTheme="minorHAnsi" w:hAnsi="Times New Roman"/>
          <w:color w:val="1C1917"/>
          <w:sz w:val="28"/>
          <w:szCs w:val="28"/>
        </w:rPr>
        <w:t>.</w:t>
      </w:r>
      <w:r w:rsidR="001061C3">
        <w:rPr>
          <w:rFonts w:ascii="Times New Roman" w:eastAsiaTheme="minorHAnsi" w:hAnsi="Times New Roman"/>
          <w:color w:val="1C1917"/>
          <w:sz w:val="28"/>
          <w:szCs w:val="28"/>
        </w:rPr>
        <w:t xml:space="preserve"> Было приказано окружить село со всех сторон, чтобы никто не имел возможности его покинуть, население же согнали в центральную</w:t>
      </w:r>
      <w:r w:rsidR="00DA3CE4">
        <w:rPr>
          <w:rFonts w:ascii="Times New Roman" w:eastAsiaTheme="minorHAnsi" w:hAnsi="Times New Roman"/>
          <w:color w:val="1C1917"/>
          <w:sz w:val="28"/>
          <w:szCs w:val="28"/>
        </w:rPr>
        <w:t xml:space="preserve"> его часть</w:t>
      </w:r>
      <w:r w:rsidR="001061C3">
        <w:rPr>
          <w:rFonts w:ascii="Times New Roman" w:eastAsiaTheme="minorHAnsi" w:hAnsi="Times New Roman"/>
          <w:color w:val="1C1917"/>
          <w:sz w:val="28"/>
          <w:szCs w:val="28"/>
        </w:rPr>
        <w:t xml:space="preserve">. Убивали людей группами по четыре человека, которых отбирали и отводили в окрестности </w:t>
      </w:r>
      <w:r w:rsidR="00DA3CE4">
        <w:rPr>
          <w:rFonts w:ascii="Times New Roman" w:eastAsiaTheme="minorHAnsi" w:hAnsi="Times New Roman"/>
          <w:color w:val="1C1917"/>
          <w:sz w:val="28"/>
          <w:szCs w:val="28"/>
        </w:rPr>
        <w:t>населенного пункта</w:t>
      </w:r>
      <w:r w:rsidR="001061C3">
        <w:rPr>
          <w:rFonts w:ascii="Times New Roman" w:eastAsiaTheme="minorHAnsi" w:hAnsi="Times New Roman"/>
          <w:color w:val="1C1917"/>
          <w:sz w:val="28"/>
          <w:szCs w:val="28"/>
        </w:rPr>
        <w:t xml:space="preserve">, где расстреливали. К вечеру того же дня в живых остались только женщины, которых согнали в один сарай и выпустили только через два дня. Всего в тот день </w:t>
      </w:r>
      <w:r w:rsidR="005B7E7A">
        <w:rPr>
          <w:rFonts w:ascii="Times New Roman" w:eastAsiaTheme="minorHAnsi" w:hAnsi="Times New Roman"/>
          <w:color w:val="1C1917"/>
          <w:sz w:val="28"/>
          <w:szCs w:val="28"/>
        </w:rPr>
        <w:t xml:space="preserve">фашистами были убиты 96 человек, </w:t>
      </w:r>
      <w:r w:rsidR="005B7E7A">
        <w:rPr>
          <w:rFonts w:ascii="Times New Roman" w:eastAsiaTheme="minorHAnsi" w:hAnsi="Times New Roman"/>
          <w:color w:val="1C1917"/>
          <w:sz w:val="28"/>
          <w:szCs w:val="28"/>
        </w:rPr>
        <w:lastRenderedPageBreak/>
        <w:t>и одна женщина сгорела заживо в своем доме, когда немцы подожгли село</w:t>
      </w:r>
      <w:r w:rsidR="00B31A54">
        <w:rPr>
          <w:rFonts w:ascii="Times New Roman" w:eastAsiaTheme="minorHAnsi" w:hAnsi="Times New Roman"/>
          <w:color w:val="1C1917"/>
          <w:sz w:val="28"/>
          <w:szCs w:val="28"/>
        </w:rPr>
        <w:t xml:space="preserve"> </w:t>
      </w:r>
      <w:r w:rsidR="00B31A54" w:rsidRPr="00B31A54">
        <w:rPr>
          <w:rFonts w:ascii="Times New Roman" w:eastAsiaTheme="minorHAnsi" w:hAnsi="Times New Roman"/>
          <w:color w:val="1C1917"/>
          <w:sz w:val="28"/>
          <w:szCs w:val="28"/>
        </w:rPr>
        <w:t>[</w:t>
      </w:r>
      <w:r w:rsidR="00B31A54">
        <w:rPr>
          <w:rFonts w:ascii="Times New Roman" w:eastAsiaTheme="minorHAnsi" w:hAnsi="Times New Roman"/>
          <w:color w:val="1C1917"/>
          <w:sz w:val="28"/>
          <w:szCs w:val="28"/>
        </w:rPr>
        <w:t>9, л. 137–137 об.</w:t>
      </w:r>
      <w:r w:rsidR="00B31A54" w:rsidRPr="00B31A54">
        <w:rPr>
          <w:rFonts w:ascii="Times New Roman" w:eastAsiaTheme="minorHAnsi" w:hAnsi="Times New Roman"/>
          <w:color w:val="1C1917"/>
          <w:sz w:val="28"/>
          <w:szCs w:val="28"/>
        </w:rPr>
        <w:t>]</w:t>
      </w:r>
      <w:r w:rsidR="005B7E7A">
        <w:rPr>
          <w:rFonts w:ascii="Times New Roman" w:eastAsiaTheme="minorHAnsi" w:hAnsi="Times New Roman"/>
          <w:color w:val="1C1917"/>
          <w:sz w:val="28"/>
          <w:szCs w:val="28"/>
        </w:rPr>
        <w:t>.</w:t>
      </w:r>
    </w:p>
    <w:p w:rsidR="00B746D9" w:rsidRDefault="00B746D9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Примерно в </w:t>
      </w:r>
      <w:r w:rsidR="00DA3CE4">
        <w:rPr>
          <w:rFonts w:ascii="Times New Roman" w:hAnsi="Times New Roman"/>
          <w:sz w:val="28"/>
          <w:szCs w:val="28"/>
        </w:rPr>
        <w:t>те же дни</w:t>
      </w:r>
      <w:r>
        <w:rPr>
          <w:rFonts w:ascii="Times New Roman" w:hAnsi="Times New Roman"/>
          <w:sz w:val="28"/>
          <w:szCs w:val="28"/>
        </w:rPr>
        <w:t>, точные даты карательной операции неизвестны, фашисты уничтожили и поселок Холстинки того же района</w:t>
      </w:r>
      <w:r w:rsidR="000A7CD9">
        <w:rPr>
          <w:rFonts w:ascii="Times New Roman" w:hAnsi="Times New Roman"/>
          <w:sz w:val="28"/>
          <w:szCs w:val="28"/>
        </w:rPr>
        <w:t>: из 149-и его жителей смогли выжить только двое – 16-летняя Нина Марычева и А. О. Боев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10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 w:rsidR="000A7CD9">
        <w:rPr>
          <w:rFonts w:ascii="Times New Roman" w:hAnsi="Times New Roman"/>
          <w:sz w:val="28"/>
          <w:szCs w:val="28"/>
        </w:rPr>
        <w:t>.</w:t>
      </w:r>
    </w:p>
    <w:p w:rsidR="00806149" w:rsidRDefault="001823C5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в ходе карательных операций только за октябрь 1942 г. в Дмитровском районе были полностью уничтожены пять населенных пунктов вместе со всем их населением, точное количество которого так и не удалось восстановить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8, с. 94–95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F07589" w:rsidRDefault="00806149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Проведением</w:t>
      </w:r>
      <w:r w:rsidR="00DA3CE4">
        <w:rPr>
          <w:rFonts w:ascii="Times New Roman" w:hAnsi="Times New Roman"/>
          <w:sz w:val="28"/>
          <w:szCs w:val="28"/>
        </w:rPr>
        <w:t xml:space="preserve"> подобных</w:t>
      </w:r>
      <w:r>
        <w:rPr>
          <w:rFonts w:ascii="Times New Roman" w:hAnsi="Times New Roman"/>
          <w:sz w:val="28"/>
          <w:szCs w:val="28"/>
        </w:rPr>
        <w:t xml:space="preserve"> карательных кампаний во многом объясняются огромные людские потери среди мирного населения этих районов</w:t>
      </w:r>
      <w:r w:rsidR="00DA3CE4">
        <w:rPr>
          <w:rFonts w:ascii="Times New Roman" w:hAnsi="Times New Roman"/>
          <w:sz w:val="28"/>
          <w:szCs w:val="28"/>
        </w:rPr>
        <w:t xml:space="preserve"> по отношению к потерям в других районах региона</w:t>
      </w:r>
      <w:r>
        <w:rPr>
          <w:rFonts w:ascii="Times New Roman" w:hAnsi="Times New Roman"/>
          <w:sz w:val="28"/>
          <w:szCs w:val="28"/>
        </w:rPr>
        <w:t>. К примеру, за месяцы оккупации в Дмитриевском районе были убиты свыше двух тысяч человек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6, л. 18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="000A5529">
        <w:rPr>
          <w:rFonts w:ascii="Times New Roman" w:hAnsi="Times New Roman"/>
          <w:sz w:val="28"/>
          <w:szCs w:val="28"/>
        </w:rPr>
        <w:t xml:space="preserve"> В дни работы Дмитриевской районной комиссии по расследованию злодеяний немецко-фашистских захватчиков и их пособников в районе (март – август 1943 г.) только около райцентра было обнаружено 16 ям с 1–3 трупами в каждой, в одной из них находились останки сразу 19-и человек. Кроме того, также обнаружили траншею длиной 9 метров, заваленную трупами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6, л. 35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 w:rsidR="000A5529">
        <w:rPr>
          <w:rFonts w:ascii="Times New Roman" w:hAnsi="Times New Roman"/>
          <w:sz w:val="28"/>
          <w:szCs w:val="28"/>
        </w:rPr>
        <w:t>.</w:t>
      </w:r>
      <w:r w:rsidR="00DA3CE4">
        <w:rPr>
          <w:rFonts w:ascii="Times New Roman" w:hAnsi="Times New Roman"/>
          <w:sz w:val="28"/>
          <w:szCs w:val="28"/>
        </w:rPr>
        <w:t xml:space="preserve"> </w:t>
      </w:r>
      <w:r w:rsidR="00CB0AFB">
        <w:rPr>
          <w:rFonts w:ascii="Times New Roman" w:hAnsi="Times New Roman"/>
          <w:sz w:val="28"/>
          <w:szCs w:val="28"/>
        </w:rPr>
        <w:t>Аналогичная картина была и в соседнем Михайловском районе, где за время оккупации каратели уничтожили 624 мирных жителя, из которых 125 – дети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11, л. 3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 w:rsidR="00CB0AFB">
        <w:rPr>
          <w:rFonts w:ascii="Times New Roman" w:hAnsi="Times New Roman"/>
          <w:sz w:val="28"/>
          <w:szCs w:val="28"/>
        </w:rPr>
        <w:t>.</w:t>
      </w:r>
    </w:p>
    <w:p w:rsidR="0005122E" w:rsidRDefault="003B15E0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3CE4">
        <w:rPr>
          <w:rFonts w:ascii="Times New Roman" w:hAnsi="Times New Roman"/>
          <w:sz w:val="28"/>
          <w:szCs w:val="28"/>
        </w:rPr>
        <w:t>При этом необходимо отметить, что изучаемые нами в настоящей работе о</w:t>
      </w:r>
      <w:r>
        <w:rPr>
          <w:rFonts w:ascii="Times New Roman" w:hAnsi="Times New Roman"/>
          <w:sz w:val="28"/>
          <w:szCs w:val="28"/>
        </w:rPr>
        <w:t>ккупированные районы по-разному столкнулись с немецкой карательной машиной. Так, в мае 1942 г. в селе Турьи Малослободского сельсовета Троснянского района состоялась массовая казнь, в ходе которой были повешены девять человек. Организовал ее комендант Лопухинской комендатуры немец Курт Клецер</w:t>
      </w:r>
      <w:r w:rsidR="008B49F7">
        <w:rPr>
          <w:rFonts w:ascii="Times New Roman" w:hAnsi="Times New Roman"/>
          <w:sz w:val="28"/>
          <w:szCs w:val="28"/>
        </w:rPr>
        <w:t>. Сама казнь осуществлялась мадьярскими войсками, базировавшимися в Турьях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12, л. 8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 w:rsidR="008B49F7">
        <w:rPr>
          <w:rFonts w:ascii="Times New Roman" w:hAnsi="Times New Roman"/>
          <w:sz w:val="28"/>
          <w:szCs w:val="28"/>
        </w:rPr>
        <w:t xml:space="preserve">. Помимо них в районе также были повешены два </w:t>
      </w:r>
      <w:r w:rsidR="00B31A54">
        <w:rPr>
          <w:rFonts w:ascii="Times New Roman" w:hAnsi="Times New Roman"/>
          <w:sz w:val="28"/>
          <w:szCs w:val="28"/>
        </w:rPr>
        <w:t>человека в селе Тросны и еще 36 </w:t>
      </w:r>
      <w:r w:rsidR="008B49F7">
        <w:rPr>
          <w:rFonts w:ascii="Times New Roman" w:hAnsi="Times New Roman"/>
          <w:sz w:val="28"/>
          <w:szCs w:val="28"/>
        </w:rPr>
        <w:t>человек расстреляны за весь период оккупации. Все расстрелы организовали местные старосты и старшины.</w:t>
      </w:r>
      <w:r w:rsidR="00F37ECA">
        <w:rPr>
          <w:rFonts w:ascii="Times New Roman" w:hAnsi="Times New Roman"/>
          <w:sz w:val="28"/>
          <w:szCs w:val="28"/>
        </w:rPr>
        <w:t xml:space="preserve"> Особенно отличились староста Г. И. Анпилогов, старшина А. Юханов, начальник районной полиции С. В. Коронов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12, л. 8–9 об.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 w:rsidR="00F37ECA">
        <w:rPr>
          <w:rFonts w:ascii="Times New Roman" w:hAnsi="Times New Roman"/>
          <w:sz w:val="28"/>
          <w:szCs w:val="28"/>
        </w:rPr>
        <w:t>.</w:t>
      </w:r>
    </w:p>
    <w:p w:rsidR="00840349" w:rsidRDefault="00E62654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Верхнелюбажском районе Курской области в течение всего периода оккупации массовых казней мирных жителей не было, однако относительно нередкими были единичные показательные </w:t>
      </w:r>
      <w:r w:rsidR="00DA3CE4">
        <w:rPr>
          <w:rFonts w:ascii="Times New Roman" w:hAnsi="Times New Roman"/>
          <w:sz w:val="28"/>
          <w:szCs w:val="28"/>
        </w:rPr>
        <w:t>убийства</w:t>
      </w:r>
      <w:r>
        <w:rPr>
          <w:rFonts w:ascii="Times New Roman" w:hAnsi="Times New Roman"/>
          <w:sz w:val="28"/>
          <w:szCs w:val="28"/>
        </w:rPr>
        <w:t>, преследовавшие цель устрашения местных жителей. Так, в марте 1942 г. полицейскими И. Я. Чаплыгиным и Е. Ф. Лукъянчиковым был арестован, а затем повешен 20-летний А. И. Гнездилов. При этом коллаборационисты устроили из казни настоящее «представление»: специально была подобрана непрочная веревка, которая несколько раз рвалась на шее несчастного, когда из-под его ног выбивали опору. На третий раз не выдержал сухой сук березы, на котором его пытались повесить. А. И. Гнездилов умер только с пятого раза, когда каратели сами</w:t>
      </w:r>
      <w:r w:rsidR="00AD625F">
        <w:rPr>
          <w:rFonts w:ascii="Times New Roman" w:hAnsi="Times New Roman"/>
          <w:sz w:val="28"/>
          <w:szCs w:val="28"/>
        </w:rPr>
        <w:t xml:space="preserve"> подвесили </w:t>
      </w:r>
      <w:r w:rsidR="00AD625F">
        <w:rPr>
          <w:rFonts w:ascii="Times New Roman" w:hAnsi="Times New Roman"/>
          <w:sz w:val="28"/>
          <w:szCs w:val="28"/>
        </w:rPr>
        <w:lastRenderedPageBreak/>
        <w:t>его к дереву. После завершения экзекуции тело не разрешали хоронить еще 12 дней.</w:t>
      </w:r>
      <w:r>
        <w:rPr>
          <w:rFonts w:ascii="Times New Roman" w:hAnsi="Times New Roman"/>
          <w:sz w:val="28"/>
          <w:szCs w:val="28"/>
        </w:rPr>
        <w:t xml:space="preserve"> 9 января 1943 г. полевыми жандармами был расстрелян 56-летний житель села Игино В. М. Гнездилов. Его казнили за то, что из-за проблем со здоровьем он не мог выполнять трудовую повинность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13, л. 67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7ECA" w:rsidRDefault="00F37ECA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AE77AD">
        <w:rPr>
          <w:rFonts w:ascii="Times New Roman" w:hAnsi="Times New Roman"/>
          <w:sz w:val="28"/>
          <w:szCs w:val="28"/>
        </w:rPr>
        <w:t xml:space="preserve"> общей сложности в</w:t>
      </w:r>
      <w:r>
        <w:rPr>
          <w:rFonts w:ascii="Times New Roman" w:hAnsi="Times New Roman"/>
          <w:sz w:val="28"/>
          <w:szCs w:val="28"/>
        </w:rPr>
        <w:t xml:space="preserve"> Верхнелюбажском районе за время оккупации немцы и их пособники повесили и расстреляли 47 мирных жителей.</w:t>
      </w:r>
      <w:r w:rsidR="00E7161E">
        <w:rPr>
          <w:rFonts w:ascii="Times New Roman" w:hAnsi="Times New Roman"/>
          <w:sz w:val="28"/>
          <w:szCs w:val="28"/>
        </w:rPr>
        <w:t xml:space="preserve"> Особую жестокость оккупанты про</w:t>
      </w:r>
      <w:r w:rsidR="00AE77AD">
        <w:rPr>
          <w:rFonts w:ascii="Times New Roman" w:hAnsi="Times New Roman"/>
          <w:sz w:val="28"/>
          <w:szCs w:val="28"/>
        </w:rPr>
        <w:t>явили к семье местного еврея А. О. </w:t>
      </w:r>
      <w:r w:rsidR="00E7161E">
        <w:rPr>
          <w:rFonts w:ascii="Times New Roman" w:hAnsi="Times New Roman"/>
          <w:sz w:val="28"/>
          <w:szCs w:val="28"/>
        </w:rPr>
        <w:t>Мехлиса (он, жена и трехлетняя внучка), над которыми долгое время издевались (Абрама Осиповича заставили брить себе голову, при этом били по бритве, а после окончания «процедуры» вырезали крест на голове) и только потом расстреляли. За то, что помешал увести свою корову, неизвестный немецкий офицер расстрелял Д. В. Понарина, которого вначале ударил прикладом в висок и только потом застрелил. Однако основные убийства мирных жителей рай</w:t>
      </w:r>
      <w:r w:rsidR="00DA3CE4">
        <w:rPr>
          <w:rFonts w:ascii="Times New Roman" w:hAnsi="Times New Roman"/>
          <w:sz w:val="28"/>
          <w:szCs w:val="28"/>
        </w:rPr>
        <w:t>она были организованы фашистами</w:t>
      </w:r>
      <w:r w:rsidR="00E7161E">
        <w:rPr>
          <w:rFonts w:ascii="Times New Roman" w:hAnsi="Times New Roman"/>
          <w:sz w:val="28"/>
          <w:szCs w:val="28"/>
        </w:rPr>
        <w:t xml:space="preserve"> в период отступления, то есть в январе – феврале 1943 г. Немцы и их союзники забрасывали гранатами погреба и подвалы, куда прятались в надежде спастись местные жители. В основном гибли женщины, дети и старики. Только в одном колхозе имени Кагановича Верхнелюбажского района от подобных действий погибли шесть детей в возрасте от четырех до одиннадцати лет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13, л. 7–8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 w:rsidR="00AE77AD">
        <w:rPr>
          <w:rFonts w:ascii="Times New Roman" w:hAnsi="Times New Roman"/>
          <w:sz w:val="28"/>
          <w:szCs w:val="28"/>
        </w:rPr>
        <w:t>. Всего за время немецкого отступления в районе погибли десять детей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13, л. 62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 w:rsidR="00AE77AD">
        <w:rPr>
          <w:rFonts w:ascii="Times New Roman" w:hAnsi="Times New Roman"/>
          <w:sz w:val="28"/>
          <w:szCs w:val="28"/>
        </w:rPr>
        <w:t>.</w:t>
      </w:r>
    </w:p>
    <w:p w:rsidR="00AD625F" w:rsidRDefault="00AD625F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Похожая картина наблюдалась и в Глазуновском районе. Как свидетельствовала Р. Горлина</w:t>
      </w:r>
      <w:r w:rsidR="00D63D08">
        <w:rPr>
          <w:rFonts w:ascii="Times New Roman" w:hAnsi="Times New Roman"/>
          <w:sz w:val="28"/>
          <w:szCs w:val="28"/>
        </w:rPr>
        <w:t>, жительница поселка Орлова Дача</w:t>
      </w:r>
      <w:r>
        <w:rPr>
          <w:rFonts w:ascii="Times New Roman" w:hAnsi="Times New Roman"/>
          <w:sz w:val="28"/>
          <w:szCs w:val="28"/>
        </w:rPr>
        <w:t>, в марте 1943 г. немцы начали массово угонять трудоспособных местных жителей в Германию</w:t>
      </w:r>
      <w:r w:rsidR="00E02009">
        <w:rPr>
          <w:rFonts w:ascii="Times New Roman" w:hAnsi="Times New Roman"/>
          <w:sz w:val="28"/>
          <w:szCs w:val="28"/>
        </w:rPr>
        <w:t xml:space="preserve">. Ее брат, 16-летний А. Горлин, </w:t>
      </w:r>
      <w:r w:rsidR="00D63D08">
        <w:rPr>
          <w:rFonts w:ascii="Times New Roman" w:hAnsi="Times New Roman"/>
          <w:sz w:val="28"/>
          <w:szCs w:val="28"/>
        </w:rPr>
        <w:t>и двое его друзей, 18-летний В. </w:t>
      </w:r>
      <w:r w:rsidR="00E02009">
        <w:rPr>
          <w:rFonts w:ascii="Times New Roman" w:hAnsi="Times New Roman"/>
          <w:sz w:val="28"/>
          <w:szCs w:val="28"/>
        </w:rPr>
        <w:t>Кривцов и 17-летний Д. Ковалев, спрятались в подвал дома. Обнаружив их, немецкие солдаты забросили несколько гранат в подвал, а после подожгли и сам дом. Все трое сгор</w:t>
      </w:r>
      <w:r w:rsidR="00D63D08">
        <w:rPr>
          <w:rFonts w:ascii="Times New Roman" w:hAnsi="Times New Roman"/>
          <w:sz w:val="28"/>
          <w:szCs w:val="28"/>
        </w:rPr>
        <w:t>ели заживо. Отца А. Горлина, А. И. </w:t>
      </w:r>
      <w:r w:rsidR="00E02009">
        <w:rPr>
          <w:rFonts w:ascii="Times New Roman" w:hAnsi="Times New Roman"/>
          <w:sz w:val="28"/>
          <w:szCs w:val="28"/>
        </w:rPr>
        <w:t>Горлина за поведение сына каратели также убили</w:t>
      </w:r>
      <w:r w:rsidR="00B31A54">
        <w:rPr>
          <w:rFonts w:ascii="Times New Roman" w:hAnsi="Times New Roman"/>
          <w:sz w:val="28"/>
          <w:szCs w:val="28"/>
        </w:rPr>
        <w:t xml:space="preserve"> </w:t>
      </w:r>
      <w:r w:rsidR="00B31A54" w:rsidRPr="00B31A54">
        <w:rPr>
          <w:rFonts w:ascii="Times New Roman" w:hAnsi="Times New Roman"/>
          <w:sz w:val="28"/>
          <w:szCs w:val="28"/>
        </w:rPr>
        <w:t>[</w:t>
      </w:r>
      <w:r w:rsidR="00B31A54">
        <w:rPr>
          <w:rFonts w:ascii="Times New Roman" w:hAnsi="Times New Roman"/>
          <w:sz w:val="28"/>
          <w:szCs w:val="28"/>
        </w:rPr>
        <w:t>14, л. 21 об. – 22; 15, с. 259</w:t>
      </w:r>
      <w:r w:rsidR="00B31A54" w:rsidRPr="00B31A54">
        <w:rPr>
          <w:rFonts w:ascii="Times New Roman" w:hAnsi="Times New Roman"/>
          <w:sz w:val="28"/>
          <w:szCs w:val="28"/>
        </w:rPr>
        <w:t>]</w:t>
      </w:r>
      <w:r w:rsidR="00E02009">
        <w:rPr>
          <w:rFonts w:ascii="Times New Roman" w:hAnsi="Times New Roman"/>
          <w:sz w:val="28"/>
          <w:szCs w:val="28"/>
        </w:rPr>
        <w:t>.</w:t>
      </w:r>
    </w:p>
    <w:p w:rsidR="00E02009" w:rsidRDefault="00E02009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Массовый угон людей в неволю продолжался вплоть до самого освобождения района в конце июля 1943 г. Житель поселка Глазуновка Ф. А. Петрикин вспоминал, что 24 и 25 июля 1943 г. по распоряжению немецкого коменданта солдаты угоняли все население, оставшееся в районе. Тех, кто не мог идти, они убивали на месте. Также поступали и с теми, кто уставал в дороге и просил отдыха. Уводили людей на север, в район города Кромы Орловской области, где фашисты организовали концлагерь. По сути это</w:t>
      </w:r>
      <w:r w:rsidR="00F41984">
        <w:rPr>
          <w:rFonts w:ascii="Times New Roman" w:hAnsi="Times New Roman"/>
          <w:sz w:val="28"/>
          <w:szCs w:val="28"/>
        </w:rPr>
        <w:t xml:space="preserve"> было</w:t>
      </w:r>
      <w:r>
        <w:rPr>
          <w:rFonts w:ascii="Times New Roman" w:hAnsi="Times New Roman"/>
          <w:sz w:val="28"/>
          <w:szCs w:val="28"/>
        </w:rPr>
        <w:t xml:space="preserve"> открытое поле, обнесенное колючей проволокой</w:t>
      </w:r>
      <w:r w:rsidR="00F41984">
        <w:rPr>
          <w:rFonts w:ascii="Times New Roman" w:hAnsi="Times New Roman"/>
          <w:sz w:val="28"/>
          <w:szCs w:val="28"/>
        </w:rPr>
        <w:t>, где собрали свыше тысячи человек. 5 августа 1943 г. над лагерем стал летать самолет и сбрасывать на находившихся в нем людей бомбы. Немецкие охранники, среди которых было много коллаборационистов, пытались убедить выживших, что сбрасывал бомбы советский самолет</w:t>
      </w:r>
      <w:r w:rsidR="00CF299B">
        <w:rPr>
          <w:rFonts w:ascii="Times New Roman" w:hAnsi="Times New Roman"/>
          <w:sz w:val="28"/>
          <w:szCs w:val="28"/>
        </w:rPr>
        <w:t xml:space="preserve">, но свидетели отчетливо видели на крыльях немецкие кресты.  Угоняя людей, каратели делали все, чтобы возможности вернуться </w:t>
      </w:r>
      <w:r w:rsidR="00CF299B">
        <w:rPr>
          <w:rFonts w:ascii="Times New Roman" w:hAnsi="Times New Roman"/>
          <w:sz w:val="28"/>
          <w:szCs w:val="28"/>
        </w:rPr>
        <w:lastRenderedPageBreak/>
        <w:t>назад у них не было, в частности, они массово сжигали целые населенные пункты, иногда даже с местными жителями. Так были уничтожены деревни Хитрово, Васильевка, Александровка, Похвальное, Глазуново, Красная Слободка, Сабурово</w:t>
      </w:r>
      <w:r w:rsidR="00AD09AF">
        <w:rPr>
          <w:rFonts w:ascii="Times New Roman" w:hAnsi="Times New Roman"/>
          <w:sz w:val="28"/>
          <w:szCs w:val="28"/>
        </w:rPr>
        <w:t xml:space="preserve"> </w:t>
      </w:r>
      <w:r w:rsidR="00AD09AF" w:rsidRPr="00AD09AF">
        <w:rPr>
          <w:rFonts w:ascii="Times New Roman" w:hAnsi="Times New Roman"/>
          <w:sz w:val="28"/>
          <w:szCs w:val="28"/>
        </w:rPr>
        <w:t>[</w:t>
      </w:r>
      <w:r w:rsidR="00AD09AF">
        <w:rPr>
          <w:rFonts w:ascii="Times New Roman" w:hAnsi="Times New Roman"/>
          <w:sz w:val="28"/>
          <w:szCs w:val="28"/>
        </w:rPr>
        <w:t>14, л. 22–22 об.</w:t>
      </w:r>
      <w:r w:rsidR="00AD09AF" w:rsidRPr="00AD09AF">
        <w:rPr>
          <w:rFonts w:ascii="Times New Roman" w:hAnsi="Times New Roman"/>
          <w:sz w:val="28"/>
          <w:szCs w:val="28"/>
        </w:rPr>
        <w:t>]</w:t>
      </w:r>
      <w:r w:rsidR="00CF299B">
        <w:rPr>
          <w:rFonts w:ascii="Times New Roman" w:hAnsi="Times New Roman"/>
          <w:sz w:val="28"/>
          <w:szCs w:val="28"/>
        </w:rPr>
        <w:t>.</w:t>
      </w:r>
      <w:r w:rsidR="00D63D08">
        <w:rPr>
          <w:rFonts w:ascii="Times New Roman" w:hAnsi="Times New Roman"/>
          <w:sz w:val="28"/>
          <w:szCs w:val="28"/>
        </w:rPr>
        <w:t xml:space="preserve"> Всего же были полностью или частично уничтожены 42 населенных пункта</w:t>
      </w:r>
      <w:r w:rsidR="00AD09AF">
        <w:rPr>
          <w:rFonts w:ascii="Times New Roman" w:hAnsi="Times New Roman"/>
          <w:sz w:val="28"/>
          <w:szCs w:val="28"/>
        </w:rPr>
        <w:t xml:space="preserve"> </w:t>
      </w:r>
      <w:r w:rsidR="00AD09AF" w:rsidRPr="00AD09AF">
        <w:rPr>
          <w:rFonts w:ascii="Times New Roman" w:hAnsi="Times New Roman"/>
          <w:sz w:val="28"/>
          <w:szCs w:val="28"/>
        </w:rPr>
        <w:t>[</w:t>
      </w:r>
      <w:r w:rsidR="00AD09AF">
        <w:rPr>
          <w:rFonts w:ascii="Times New Roman" w:hAnsi="Times New Roman"/>
          <w:sz w:val="28"/>
          <w:szCs w:val="28"/>
        </w:rPr>
        <w:t>15, с. 266</w:t>
      </w:r>
      <w:r w:rsidR="00AD09AF" w:rsidRPr="00AD09AF">
        <w:rPr>
          <w:rFonts w:ascii="Times New Roman" w:hAnsi="Times New Roman"/>
          <w:sz w:val="28"/>
          <w:szCs w:val="28"/>
        </w:rPr>
        <w:t>]</w:t>
      </w:r>
      <w:r w:rsidR="00D63D08">
        <w:rPr>
          <w:rFonts w:ascii="Times New Roman" w:hAnsi="Times New Roman"/>
          <w:sz w:val="28"/>
          <w:szCs w:val="28"/>
        </w:rPr>
        <w:t>.</w:t>
      </w:r>
    </w:p>
    <w:p w:rsidR="00D87817" w:rsidRDefault="00D87817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этом в соседнем Малоархангельском районе за время оккупации фашисты загубили 110 человек</w:t>
      </w:r>
      <w:r w:rsidR="00603747">
        <w:rPr>
          <w:rFonts w:ascii="Times New Roman" w:hAnsi="Times New Roman"/>
          <w:sz w:val="28"/>
          <w:szCs w:val="28"/>
        </w:rPr>
        <w:t xml:space="preserve"> по двенадцати сельсоветам</w:t>
      </w:r>
      <w:r>
        <w:rPr>
          <w:rFonts w:ascii="Times New Roman" w:hAnsi="Times New Roman"/>
          <w:sz w:val="28"/>
          <w:szCs w:val="28"/>
        </w:rPr>
        <w:t>, из которых большая часть были расстреляны в Ворошил</w:t>
      </w:r>
      <w:r w:rsidR="00CB0AFB">
        <w:rPr>
          <w:rFonts w:ascii="Times New Roman" w:hAnsi="Times New Roman"/>
          <w:sz w:val="28"/>
          <w:szCs w:val="28"/>
        </w:rPr>
        <w:t>овском (34 человека), Подгородне</w:t>
      </w:r>
      <w:r>
        <w:rPr>
          <w:rFonts w:ascii="Times New Roman" w:hAnsi="Times New Roman"/>
          <w:sz w:val="28"/>
          <w:szCs w:val="28"/>
        </w:rPr>
        <w:t>нском (15 человек) и Ивановском (11 человек) сельсоветах</w:t>
      </w:r>
      <w:r w:rsidR="00AD09AF">
        <w:rPr>
          <w:rFonts w:ascii="Times New Roman" w:hAnsi="Times New Roman"/>
          <w:sz w:val="28"/>
          <w:szCs w:val="28"/>
        </w:rPr>
        <w:t xml:space="preserve"> </w:t>
      </w:r>
      <w:r w:rsidR="00AD09AF" w:rsidRPr="00AD09AF">
        <w:rPr>
          <w:rFonts w:ascii="Times New Roman" w:hAnsi="Times New Roman"/>
          <w:sz w:val="28"/>
          <w:szCs w:val="28"/>
        </w:rPr>
        <w:t>[</w:t>
      </w:r>
      <w:r w:rsidR="00AD09AF">
        <w:rPr>
          <w:rFonts w:ascii="Times New Roman" w:hAnsi="Times New Roman"/>
          <w:sz w:val="28"/>
          <w:szCs w:val="28"/>
        </w:rPr>
        <w:t>16, л. 55</w:t>
      </w:r>
      <w:r w:rsidR="00AD09AF" w:rsidRPr="00AD09A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="00CB0AFB">
        <w:rPr>
          <w:rFonts w:ascii="Times New Roman" w:hAnsi="Times New Roman"/>
          <w:sz w:val="28"/>
          <w:szCs w:val="28"/>
        </w:rPr>
        <w:t xml:space="preserve"> При этом, к примеру, в Подгородненском сельсовете из 15-и расстрелянных семеро были членами одной семьи Поляковых, где помимо взрослых расстреляли четверых детей 12-и, 9-и, 3-х лет и 3-х месяцев</w:t>
      </w:r>
      <w:r w:rsidR="00AD09AF">
        <w:rPr>
          <w:rFonts w:ascii="Times New Roman" w:hAnsi="Times New Roman"/>
          <w:sz w:val="28"/>
          <w:szCs w:val="28"/>
        </w:rPr>
        <w:t xml:space="preserve"> </w:t>
      </w:r>
      <w:r w:rsidR="00AD09AF" w:rsidRPr="00AD09AF">
        <w:rPr>
          <w:rFonts w:ascii="Times New Roman" w:hAnsi="Times New Roman"/>
          <w:sz w:val="28"/>
          <w:szCs w:val="28"/>
        </w:rPr>
        <w:t>[</w:t>
      </w:r>
      <w:r w:rsidR="00AD09AF">
        <w:rPr>
          <w:rFonts w:ascii="Times New Roman" w:hAnsi="Times New Roman"/>
          <w:sz w:val="28"/>
          <w:szCs w:val="28"/>
        </w:rPr>
        <w:t>16, л. 15–15 об.</w:t>
      </w:r>
      <w:r w:rsidR="00AD09AF" w:rsidRPr="00AD09AF">
        <w:rPr>
          <w:rFonts w:ascii="Times New Roman" w:hAnsi="Times New Roman"/>
          <w:sz w:val="28"/>
          <w:szCs w:val="28"/>
        </w:rPr>
        <w:t>]</w:t>
      </w:r>
      <w:r w:rsidR="00CB0AFB">
        <w:rPr>
          <w:rFonts w:ascii="Times New Roman" w:hAnsi="Times New Roman"/>
          <w:sz w:val="28"/>
          <w:szCs w:val="28"/>
        </w:rPr>
        <w:t>.</w:t>
      </w:r>
      <w:r w:rsidR="001F7E80">
        <w:rPr>
          <w:rFonts w:ascii="Times New Roman" w:hAnsi="Times New Roman"/>
          <w:sz w:val="28"/>
          <w:szCs w:val="28"/>
        </w:rPr>
        <w:t xml:space="preserve"> Всего же в районе за период оккупации были расстреляны, повешены и сожжены заживо 266 человек. Основная масса убийств происходила в урочище Мурашиха</w:t>
      </w:r>
      <w:r w:rsidR="00AD09AF">
        <w:rPr>
          <w:rFonts w:ascii="Times New Roman" w:hAnsi="Times New Roman"/>
          <w:sz w:val="28"/>
          <w:szCs w:val="28"/>
        </w:rPr>
        <w:t xml:space="preserve"> </w:t>
      </w:r>
      <w:r w:rsidR="00AD09AF" w:rsidRPr="00AD09AF">
        <w:rPr>
          <w:rFonts w:ascii="Times New Roman" w:hAnsi="Times New Roman"/>
          <w:sz w:val="28"/>
          <w:szCs w:val="28"/>
        </w:rPr>
        <w:t>[</w:t>
      </w:r>
      <w:r w:rsidR="00AD09AF">
        <w:rPr>
          <w:rFonts w:ascii="Times New Roman" w:hAnsi="Times New Roman"/>
          <w:sz w:val="28"/>
          <w:szCs w:val="28"/>
        </w:rPr>
        <w:t>15, с. 179</w:t>
      </w:r>
      <w:r w:rsidR="00AD09AF" w:rsidRPr="00AD09AF">
        <w:rPr>
          <w:rFonts w:ascii="Times New Roman" w:hAnsi="Times New Roman"/>
          <w:sz w:val="28"/>
          <w:szCs w:val="28"/>
        </w:rPr>
        <w:t>]</w:t>
      </w:r>
      <w:r w:rsidR="001F7E80">
        <w:rPr>
          <w:rFonts w:ascii="Times New Roman" w:hAnsi="Times New Roman"/>
          <w:sz w:val="28"/>
          <w:szCs w:val="28"/>
        </w:rPr>
        <w:t>.</w:t>
      </w:r>
    </w:p>
    <w:p w:rsidR="00DA3CE4" w:rsidRDefault="00DA3CE4" w:rsidP="003B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 мы можем видеть, исходя из </w:t>
      </w:r>
      <w:r w:rsidR="005D54A7">
        <w:rPr>
          <w:rFonts w:ascii="Times New Roman" w:hAnsi="Times New Roman"/>
          <w:sz w:val="28"/>
          <w:szCs w:val="28"/>
        </w:rPr>
        <w:t>изученных документов</w:t>
      </w:r>
      <w:r w:rsidR="005870E6">
        <w:rPr>
          <w:rFonts w:ascii="Times New Roman" w:hAnsi="Times New Roman"/>
          <w:sz w:val="28"/>
          <w:szCs w:val="28"/>
        </w:rPr>
        <w:t>,</w:t>
      </w:r>
      <w:r w:rsidR="00D12658">
        <w:rPr>
          <w:rFonts w:ascii="Times New Roman" w:hAnsi="Times New Roman"/>
          <w:sz w:val="28"/>
          <w:szCs w:val="28"/>
        </w:rPr>
        <w:t xml:space="preserve"> массовые карательные операции преобладали в районах, где активно действовали партизаны, в то время как единичные казни были в большей степени характерны для северных районов. Однако, стоит заключить, сами убийства значительного числа мирных граждан Советского Союза, оставшихся проживать на оккупированных противником территориях, носили не случайный, а системный характер, особенно в ходе проведения карательных операций. Данные действия трудно определить как «распространение цивилизации»</w:t>
      </w:r>
      <w:r w:rsidR="0023326C">
        <w:rPr>
          <w:rFonts w:ascii="Times New Roman" w:hAnsi="Times New Roman"/>
          <w:sz w:val="28"/>
          <w:szCs w:val="28"/>
        </w:rPr>
        <w:t>, скорее это сознательное уничтожение людей, что в полной мере подпадает под определение «геноцида».</w:t>
      </w:r>
    </w:p>
    <w:p w:rsidR="0005122E" w:rsidRDefault="0005122E" w:rsidP="000512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22E" w:rsidRPr="00796538" w:rsidRDefault="0005122E" w:rsidP="00051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538">
        <w:rPr>
          <w:rFonts w:ascii="Times New Roman" w:hAnsi="Times New Roman"/>
          <w:b/>
          <w:sz w:val="28"/>
          <w:szCs w:val="28"/>
        </w:rPr>
        <w:t>Источники и литература</w:t>
      </w:r>
    </w:p>
    <w:p w:rsidR="0005122E" w:rsidRPr="00796538" w:rsidRDefault="0005122E" w:rsidP="0005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22E" w:rsidRDefault="0005122E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538">
        <w:rPr>
          <w:rFonts w:ascii="Times New Roman" w:hAnsi="Times New Roman"/>
          <w:sz w:val="24"/>
          <w:szCs w:val="24"/>
        </w:rPr>
        <w:t xml:space="preserve">1. </w:t>
      </w:r>
      <w:r w:rsidR="006E5929">
        <w:rPr>
          <w:rFonts w:ascii="Times New Roman" w:hAnsi="Times New Roman"/>
          <w:sz w:val="24"/>
          <w:szCs w:val="24"/>
        </w:rPr>
        <w:t>Шелюто В.М. Отождествление тоталитарных идеологий как способ фальсификации истории // Культура и цивилизация. 2017. № 1 (5). С.77–86.</w:t>
      </w:r>
    </w:p>
    <w:p w:rsidR="004D5CEB" w:rsidRDefault="004D5CEB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Самуэльсон Л. О понятии «геноцид» в современной западной историографии // Российская история. 2019. № 3. С. 132–140.</w:t>
      </w:r>
    </w:p>
    <w:p w:rsidR="004D5CEB" w:rsidRDefault="004D5CEB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Терин Д.Ф. «Цивилизация» против «варварства»: к историографии идеи европейской уникальности // Социологический журнал. 2003. № 1. С. 24–47.</w:t>
      </w:r>
    </w:p>
    <w:p w:rsidR="00B54F71" w:rsidRDefault="00B54F71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Мельтюхов М. Миф о «превентивной» войне // Родина. 2010. № 5. С. 13–16.</w:t>
      </w:r>
    </w:p>
    <w:p w:rsidR="00B54F71" w:rsidRDefault="00B54F71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Федеральный архивный проект «Преступление нацистов и их пособников против мирного населения СССР в годы Великой Отечественной войны 1941–1945 гг.» </w:t>
      </w: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>
        <w:rPr>
          <w:rFonts w:ascii="Times New Roman" w:hAnsi="Times New Roman"/>
          <w:sz w:val="24"/>
          <w:szCs w:val="24"/>
          <w:lang w:val="en-US"/>
        </w:rPr>
        <w:t>]</w:t>
      </w:r>
      <w:r>
        <w:rPr>
          <w:rFonts w:ascii="Times New Roman" w:hAnsi="Times New Roman"/>
          <w:sz w:val="24"/>
          <w:szCs w:val="24"/>
        </w:rPr>
        <w:t xml:space="preserve"> //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54F71">
        <w:rPr>
          <w:rFonts w:ascii="Times New Roman" w:hAnsi="Times New Roman"/>
          <w:sz w:val="24"/>
          <w:szCs w:val="24"/>
        </w:rPr>
        <w:t>https://victims.rusarchives.ru/</w:t>
      </w:r>
      <w:r>
        <w:rPr>
          <w:rFonts w:ascii="Times New Roman" w:hAnsi="Times New Roman"/>
          <w:sz w:val="24"/>
          <w:szCs w:val="24"/>
        </w:rPr>
        <w:t xml:space="preserve"> (дата обращения: 17.08.2022).</w:t>
      </w:r>
    </w:p>
    <w:p w:rsidR="00B54F71" w:rsidRDefault="00B54F71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F71">
        <w:rPr>
          <w:rFonts w:ascii="Times New Roman" w:hAnsi="Times New Roman"/>
          <w:sz w:val="24"/>
          <w:szCs w:val="24"/>
        </w:rPr>
        <w:t xml:space="preserve">6. </w:t>
      </w:r>
      <w:r w:rsidR="00B31A54">
        <w:rPr>
          <w:rFonts w:ascii="Times New Roman" w:hAnsi="Times New Roman"/>
          <w:sz w:val="24"/>
          <w:szCs w:val="24"/>
        </w:rPr>
        <w:t xml:space="preserve">Государственный архив Курской области (далее – </w:t>
      </w:r>
      <w:r w:rsidRPr="00B54F71">
        <w:rPr>
          <w:rFonts w:ascii="Times New Roman" w:hAnsi="Times New Roman"/>
          <w:sz w:val="24"/>
          <w:szCs w:val="24"/>
        </w:rPr>
        <w:t>ГАКО</w:t>
      </w:r>
      <w:r w:rsidR="00B31A54">
        <w:rPr>
          <w:rFonts w:ascii="Times New Roman" w:hAnsi="Times New Roman"/>
          <w:sz w:val="24"/>
          <w:szCs w:val="24"/>
        </w:rPr>
        <w:t>)</w:t>
      </w:r>
      <w:r w:rsidRPr="00B54F71">
        <w:rPr>
          <w:rFonts w:ascii="Times New Roman" w:hAnsi="Times New Roman"/>
          <w:sz w:val="24"/>
          <w:szCs w:val="24"/>
        </w:rPr>
        <w:t>. Ф. Р-3605. Оп. 1. Д. 251.</w:t>
      </w:r>
    </w:p>
    <w:p w:rsidR="00B54F71" w:rsidRDefault="00B54F71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54F71">
        <w:rPr>
          <w:rFonts w:ascii="Times New Roman" w:hAnsi="Times New Roman"/>
          <w:sz w:val="24"/>
          <w:szCs w:val="24"/>
        </w:rPr>
        <w:t>Курская правда. 1944. 29 февр.</w:t>
      </w:r>
    </w:p>
    <w:p w:rsidR="00B31A54" w:rsidRDefault="00B31A54" w:rsidP="00AD09AF">
      <w:pPr>
        <w:spacing w:after="0" w:line="240" w:lineRule="auto"/>
        <w:jc w:val="both"/>
        <w:rPr>
          <w:rFonts w:ascii="Times New Roman" w:hAnsi="Times New Roman"/>
          <w:color w:val="1C1917"/>
          <w:sz w:val="24"/>
          <w:szCs w:val="24"/>
          <w:lang w:eastAsia="ru-RU"/>
        </w:rPr>
      </w:pPr>
      <w:r w:rsidRPr="00B31A54">
        <w:rPr>
          <w:rFonts w:ascii="Times New Roman" w:hAnsi="Times New Roman"/>
          <w:sz w:val="24"/>
          <w:szCs w:val="24"/>
        </w:rPr>
        <w:t xml:space="preserve">8. </w:t>
      </w:r>
      <w:r w:rsidRPr="00B31A54">
        <w:rPr>
          <w:rFonts w:ascii="Times New Roman" w:hAnsi="Times New Roman"/>
          <w:bCs/>
          <w:color w:val="1C1917"/>
          <w:sz w:val="24"/>
          <w:szCs w:val="24"/>
          <w:lang w:eastAsia="ru-RU"/>
        </w:rPr>
        <w:t xml:space="preserve"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</w:t>
      </w:r>
      <w:r w:rsidRPr="00B31A54">
        <w:rPr>
          <w:rFonts w:ascii="Times New Roman" w:hAnsi="Times New Roman"/>
          <w:color w:val="1C1917"/>
          <w:sz w:val="24"/>
          <w:szCs w:val="24"/>
          <w:lang w:eastAsia="ru-RU"/>
        </w:rPr>
        <w:t>Курская область:</w:t>
      </w:r>
      <w:r w:rsidRPr="00B31A54">
        <w:rPr>
          <w:rFonts w:ascii="Times New Roman" w:hAnsi="Times New Roman"/>
          <w:bCs/>
          <w:color w:val="1C1917"/>
          <w:sz w:val="24"/>
          <w:szCs w:val="24"/>
          <w:lang w:eastAsia="ru-RU"/>
        </w:rPr>
        <w:t xml:space="preserve"> </w:t>
      </w:r>
      <w:r w:rsidRPr="00B31A54">
        <w:rPr>
          <w:rFonts w:ascii="Times New Roman" w:hAnsi="Times New Roman"/>
          <w:color w:val="1C1917"/>
          <w:sz w:val="24"/>
          <w:szCs w:val="24"/>
          <w:lang w:eastAsia="ru-RU"/>
        </w:rPr>
        <w:t>Сборник документов / отв. р</w:t>
      </w:r>
      <w:r>
        <w:rPr>
          <w:rFonts w:ascii="Times New Roman" w:hAnsi="Times New Roman"/>
          <w:color w:val="1C1917"/>
          <w:sz w:val="24"/>
          <w:szCs w:val="24"/>
          <w:lang w:eastAsia="ru-RU"/>
        </w:rPr>
        <w:t>ед. серии Е. П. Малышева, Е. М. </w:t>
      </w:r>
      <w:r w:rsidRPr="00B31A54">
        <w:rPr>
          <w:rFonts w:ascii="Times New Roman" w:hAnsi="Times New Roman"/>
          <w:color w:val="1C1917"/>
          <w:sz w:val="24"/>
          <w:szCs w:val="24"/>
          <w:lang w:eastAsia="ru-RU"/>
        </w:rPr>
        <w:t>Цунаева; отв. ред. В. В. Раков; отв. сост.</w:t>
      </w:r>
      <w:r w:rsidRPr="00B31A54">
        <w:rPr>
          <w:rFonts w:ascii="Times New Roman" w:hAnsi="Times New Roman"/>
          <w:bCs/>
          <w:color w:val="1C1917"/>
          <w:sz w:val="24"/>
          <w:szCs w:val="24"/>
          <w:lang w:eastAsia="ru-RU"/>
        </w:rPr>
        <w:t xml:space="preserve"> </w:t>
      </w:r>
      <w:r w:rsidRPr="00B31A54">
        <w:rPr>
          <w:rFonts w:ascii="Times New Roman" w:hAnsi="Times New Roman"/>
          <w:color w:val="1C1917"/>
          <w:sz w:val="24"/>
          <w:szCs w:val="24"/>
          <w:lang w:eastAsia="ru-RU"/>
        </w:rPr>
        <w:t>О. Н</w:t>
      </w:r>
      <w:r>
        <w:rPr>
          <w:rFonts w:ascii="Times New Roman" w:hAnsi="Times New Roman"/>
          <w:color w:val="1C1917"/>
          <w:sz w:val="24"/>
          <w:szCs w:val="24"/>
          <w:lang w:eastAsia="ru-RU"/>
        </w:rPr>
        <w:t>. Аргунов; авт. науч. ст. С. А. </w:t>
      </w:r>
      <w:r w:rsidRPr="00B31A54">
        <w:rPr>
          <w:rFonts w:ascii="Times New Roman" w:hAnsi="Times New Roman"/>
          <w:color w:val="1C1917"/>
          <w:sz w:val="24"/>
          <w:szCs w:val="24"/>
          <w:lang w:eastAsia="ru-RU"/>
        </w:rPr>
        <w:t>Никифоров; авт. археогр. предисл. О. Н. Аргунов, Л. С. Ласочко. М., 2020.</w:t>
      </w:r>
    </w:p>
    <w:p w:rsidR="00B31A54" w:rsidRDefault="00B31A54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C1917"/>
          <w:sz w:val="24"/>
          <w:szCs w:val="24"/>
          <w:lang w:eastAsia="ru-RU"/>
        </w:rPr>
        <w:t xml:space="preserve">9. </w:t>
      </w:r>
      <w:r w:rsidRPr="00B54F71">
        <w:rPr>
          <w:rFonts w:ascii="Times New Roman" w:hAnsi="Times New Roman"/>
          <w:sz w:val="24"/>
          <w:szCs w:val="24"/>
        </w:rPr>
        <w:t>ГАКО. Ф. Р-3934. Оп. 3. Д. 1.</w:t>
      </w:r>
    </w:p>
    <w:p w:rsidR="00B31A54" w:rsidRDefault="00B31A54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B31A54">
        <w:rPr>
          <w:rFonts w:ascii="Times New Roman" w:hAnsi="Times New Roman"/>
          <w:sz w:val="24"/>
          <w:szCs w:val="24"/>
        </w:rPr>
        <w:t>Курская правда. 1943. 18 авг.</w:t>
      </w:r>
    </w:p>
    <w:p w:rsidR="00B31A54" w:rsidRPr="00B31A54" w:rsidRDefault="00B31A54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B31A54">
        <w:rPr>
          <w:rFonts w:ascii="Times New Roman" w:hAnsi="Times New Roman"/>
          <w:sz w:val="24"/>
          <w:szCs w:val="24"/>
        </w:rPr>
        <w:t>ГАКО. Ф. Р-3605. Оп. 1. Д. 274.</w:t>
      </w:r>
    </w:p>
    <w:p w:rsidR="0005122E" w:rsidRDefault="00B31A54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B31A54">
        <w:rPr>
          <w:rFonts w:ascii="Times New Roman" w:hAnsi="Times New Roman"/>
          <w:sz w:val="24"/>
          <w:szCs w:val="24"/>
        </w:rPr>
        <w:t>ГАКО. Ф. Р-3605. Оп. 1. Д. 296.</w:t>
      </w:r>
    </w:p>
    <w:p w:rsidR="00B31A54" w:rsidRDefault="00B31A54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B31A54">
        <w:rPr>
          <w:rFonts w:ascii="Times New Roman" w:hAnsi="Times New Roman"/>
          <w:sz w:val="24"/>
          <w:szCs w:val="24"/>
        </w:rPr>
        <w:t>ГАКО. Ф. Р-3605. Оп. 1. Д. 243.</w:t>
      </w:r>
    </w:p>
    <w:p w:rsidR="00B31A54" w:rsidRDefault="00B31A54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B31A54">
        <w:rPr>
          <w:rFonts w:ascii="Times New Roman" w:hAnsi="Times New Roman"/>
          <w:sz w:val="24"/>
          <w:szCs w:val="24"/>
        </w:rPr>
        <w:t>ГАКО. Ф. Р-3605. Оп. 1. Д. 246.</w:t>
      </w:r>
    </w:p>
    <w:p w:rsidR="00AD09AF" w:rsidRDefault="00AD09AF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AD09AF">
        <w:rPr>
          <w:rFonts w:ascii="Times New Roman" w:hAnsi="Times New Roman"/>
          <w:sz w:val="24"/>
          <w:szCs w:val="24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Орловская область: Сборник документов / отв</w:t>
      </w:r>
      <w:r>
        <w:rPr>
          <w:rFonts w:ascii="Times New Roman" w:hAnsi="Times New Roman"/>
          <w:sz w:val="24"/>
          <w:szCs w:val="24"/>
        </w:rPr>
        <w:t>. ред. серии Е. П. Малышева, Е. </w:t>
      </w:r>
      <w:r w:rsidRPr="00AD09AF">
        <w:rPr>
          <w:rFonts w:ascii="Times New Roman" w:hAnsi="Times New Roman"/>
          <w:sz w:val="24"/>
          <w:szCs w:val="24"/>
        </w:rPr>
        <w:t>М. Цунаева; отв. ред. Ю. В. Апарина; сост. Л. М</w:t>
      </w:r>
      <w:r>
        <w:rPr>
          <w:rFonts w:ascii="Times New Roman" w:hAnsi="Times New Roman"/>
          <w:sz w:val="24"/>
          <w:szCs w:val="24"/>
        </w:rPr>
        <w:t>. Кондакова (отв. сост.), Ю. В. </w:t>
      </w:r>
      <w:r w:rsidRPr="00AD09AF">
        <w:rPr>
          <w:rFonts w:ascii="Times New Roman" w:hAnsi="Times New Roman"/>
          <w:sz w:val="24"/>
          <w:szCs w:val="24"/>
        </w:rPr>
        <w:t>Апарина, А. А. Ветошко, С. Н. Воробьева, О. С. Пантелеева. М., 2020.</w:t>
      </w:r>
    </w:p>
    <w:p w:rsidR="00AD09AF" w:rsidRPr="003B15E0" w:rsidRDefault="00AD09AF" w:rsidP="00AD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AD09AF">
        <w:rPr>
          <w:rFonts w:ascii="Times New Roman" w:hAnsi="Times New Roman"/>
          <w:sz w:val="24"/>
          <w:szCs w:val="24"/>
        </w:rPr>
        <w:t>ГАКО. Ф. Р-3605. Оп. 1. Д. 268.</w:t>
      </w:r>
      <w:bookmarkStart w:id="0" w:name="_GoBack"/>
      <w:bookmarkEnd w:id="0"/>
    </w:p>
    <w:sectPr w:rsidR="00AD09AF" w:rsidRPr="003B15E0" w:rsidSect="000512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03" w:rsidRDefault="00C77F03" w:rsidP="008B49F7">
      <w:pPr>
        <w:spacing w:after="0" w:line="240" w:lineRule="auto"/>
      </w:pPr>
      <w:r>
        <w:separator/>
      </w:r>
    </w:p>
  </w:endnote>
  <w:endnote w:type="continuationSeparator" w:id="0">
    <w:p w:rsidR="00C77F03" w:rsidRDefault="00C77F03" w:rsidP="008B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03" w:rsidRDefault="00C77F03" w:rsidP="008B49F7">
      <w:pPr>
        <w:spacing w:after="0" w:line="240" w:lineRule="auto"/>
      </w:pPr>
      <w:r>
        <w:separator/>
      </w:r>
    </w:p>
  </w:footnote>
  <w:footnote w:type="continuationSeparator" w:id="0">
    <w:p w:rsidR="00C77F03" w:rsidRDefault="00C77F03" w:rsidP="008B4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D5"/>
    <w:rsid w:val="0005122E"/>
    <w:rsid w:val="000A5529"/>
    <w:rsid w:val="000A7CD9"/>
    <w:rsid w:val="000E5886"/>
    <w:rsid w:val="001061C3"/>
    <w:rsid w:val="0011521B"/>
    <w:rsid w:val="00121FDD"/>
    <w:rsid w:val="001823C5"/>
    <w:rsid w:val="001F1AAF"/>
    <w:rsid w:val="001F7E80"/>
    <w:rsid w:val="0023326C"/>
    <w:rsid w:val="002B1DF0"/>
    <w:rsid w:val="0032373B"/>
    <w:rsid w:val="003B15E0"/>
    <w:rsid w:val="004D5CEB"/>
    <w:rsid w:val="004E02D5"/>
    <w:rsid w:val="00552ED4"/>
    <w:rsid w:val="005647DF"/>
    <w:rsid w:val="005870E6"/>
    <w:rsid w:val="005B7E7A"/>
    <w:rsid w:val="005D54A7"/>
    <w:rsid w:val="00603747"/>
    <w:rsid w:val="00663827"/>
    <w:rsid w:val="006E5929"/>
    <w:rsid w:val="00704A4E"/>
    <w:rsid w:val="007865DB"/>
    <w:rsid w:val="00806149"/>
    <w:rsid w:val="00840349"/>
    <w:rsid w:val="008B49F7"/>
    <w:rsid w:val="009F3DD5"/>
    <w:rsid w:val="00AD09AF"/>
    <w:rsid w:val="00AD625F"/>
    <w:rsid w:val="00AE77AD"/>
    <w:rsid w:val="00B31A54"/>
    <w:rsid w:val="00B54F71"/>
    <w:rsid w:val="00B746D9"/>
    <w:rsid w:val="00BC4F0C"/>
    <w:rsid w:val="00BE5099"/>
    <w:rsid w:val="00C10098"/>
    <w:rsid w:val="00C77F03"/>
    <w:rsid w:val="00CB0AFB"/>
    <w:rsid w:val="00CF299B"/>
    <w:rsid w:val="00D12658"/>
    <w:rsid w:val="00D63D08"/>
    <w:rsid w:val="00D87817"/>
    <w:rsid w:val="00DA3CE4"/>
    <w:rsid w:val="00DB4F14"/>
    <w:rsid w:val="00E02009"/>
    <w:rsid w:val="00E62654"/>
    <w:rsid w:val="00E7161E"/>
    <w:rsid w:val="00E75DC1"/>
    <w:rsid w:val="00F07589"/>
    <w:rsid w:val="00F37ECA"/>
    <w:rsid w:val="00F41984"/>
    <w:rsid w:val="00F42D38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961"/>
  <w15:docId w15:val="{50EC24A6-D0F1-4D0C-A6FA-11D78E3F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2E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49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49F7"/>
    <w:rPr>
      <w:rFonts w:ascii="Calibri" w:eastAsia="Calibri" w:hAnsi="Calibri" w:cs="Times New Roman"/>
      <w:sz w:val="20"/>
    </w:rPr>
  </w:style>
  <w:style w:type="character" w:styleId="a5">
    <w:name w:val="footnote reference"/>
    <w:basedOn w:val="a0"/>
    <w:uiPriority w:val="99"/>
    <w:semiHidden/>
    <w:unhideWhenUsed/>
    <w:rsid w:val="008B49F7"/>
    <w:rPr>
      <w:vertAlign w:val="superscript"/>
    </w:rPr>
  </w:style>
  <w:style w:type="paragraph" w:styleId="a6">
    <w:name w:val="List Paragraph"/>
    <w:basedOn w:val="a"/>
    <w:uiPriority w:val="34"/>
    <w:qFormat/>
    <w:rsid w:val="004D5C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4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19C3-86B8-40BA-A39A-D9E849EB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7</Pages>
  <Words>2458</Words>
  <Characters>14700</Characters>
  <Application>Microsoft Office Word</Application>
  <DocSecurity>0</DocSecurity>
  <Lines>288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Аргунов Олег Николаевич</dc:creator>
  <cp:keywords/>
  <dc:description/>
  <cp:lastModifiedBy>User</cp:lastModifiedBy>
  <cp:revision>17</cp:revision>
  <dcterms:created xsi:type="dcterms:W3CDTF">2022-08-16T05:38:00Z</dcterms:created>
  <dcterms:modified xsi:type="dcterms:W3CDTF">2022-08-17T18:11:00Z</dcterms:modified>
</cp:coreProperties>
</file>