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EF4F9" w14:textId="4082E4AD" w:rsidR="00D531B7" w:rsidRDefault="00B407C5" w:rsidP="00B407C5">
      <w:pPr>
        <w:spacing w:line="240" w:lineRule="auto"/>
        <w:jc w:val="both"/>
        <w:rPr>
          <w:i/>
          <w:iCs/>
        </w:rPr>
      </w:pPr>
      <w:r>
        <w:rPr>
          <w:i/>
          <w:iCs/>
        </w:rPr>
        <w:t>Аргунов О.Н.</w:t>
      </w:r>
    </w:p>
    <w:p w14:paraId="788BA5C6" w14:textId="11B6C742" w:rsidR="00B407C5" w:rsidRDefault="00B407C5" w:rsidP="00B407C5">
      <w:pPr>
        <w:spacing w:line="240" w:lineRule="auto"/>
        <w:rPr>
          <w:b/>
          <w:bCs/>
        </w:rPr>
      </w:pPr>
      <w:r>
        <w:rPr>
          <w:b/>
          <w:bCs/>
        </w:rPr>
        <w:t>ПО СЛЕДАМ ФАШИСТСКИХ ПРЕСТУПЛЕНИЙ:</w:t>
      </w:r>
    </w:p>
    <w:p w14:paraId="2C06DA70" w14:textId="319C7912" w:rsidR="00B407C5" w:rsidRDefault="00B407C5" w:rsidP="00B407C5">
      <w:pPr>
        <w:spacing w:line="240" w:lineRule="auto"/>
        <w:rPr>
          <w:b/>
          <w:bCs/>
        </w:rPr>
      </w:pPr>
      <w:r>
        <w:rPr>
          <w:b/>
          <w:bCs/>
        </w:rPr>
        <w:t>КАРАТЕЛЬНЫЕ ОПЕРАЦИИ И МАССОВОЕ УНИЧТОЖЕНИЕ</w:t>
      </w:r>
    </w:p>
    <w:p w14:paraId="5ADD73E4" w14:textId="0A0EE873" w:rsidR="00B407C5" w:rsidRDefault="00B407C5" w:rsidP="00B407C5">
      <w:pPr>
        <w:spacing w:line="240" w:lineRule="auto"/>
        <w:rPr>
          <w:b/>
          <w:bCs/>
        </w:rPr>
      </w:pPr>
      <w:r>
        <w:rPr>
          <w:b/>
          <w:bCs/>
        </w:rPr>
        <w:t>МИРНОГО НАСЕЛЕНИЯ НА ОККУПИРОВАННЫХ ТЕРРИТОРИЯХ</w:t>
      </w:r>
    </w:p>
    <w:p w14:paraId="78F8292A" w14:textId="1E7DDE72" w:rsidR="00B407C5" w:rsidRDefault="00B407C5" w:rsidP="00B407C5">
      <w:pPr>
        <w:spacing w:line="240" w:lineRule="auto"/>
        <w:rPr>
          <w:b/>
          <w:bCs/>
        </w:rPr>
      </w:pPr>
      <w:r>
        <w:rPr>
          <w:b/>
          <w:bCs/>
        </w:rPr>
        <w:t>КУРСКОЙ ОБЛАСТИ (1941–1943 гг.)</w:t>
      </w:r>
    </w:p>
    <w:p w14:paraId="5DCB860B" w14:textId="63E22A89" w:rsidR="00B407C5" w:rsidRDefault="00B407C5" w:rsidP="00B407C5">
      <w:pPr>
        <w:spacing w:line="240" w:lineRule="auto"/>
        <w:rPr>
          <w:b/>
          <w:bCs/>
        </w:rPr>
      </w:pPr>
    </w:p>
    <w:p w14:paraId="7686C21A" w14:textId="09BAE5F4" w:rsidR="00B407C5" w:rsidRDefault="00B407C5" w:rsidP="00B407C5">
      <w:pPr>
        <w:spacing w:line="240" w:lineRule="auto"/>
        <w:jc w:val="both"/>
        <w:rPr>
          <w:sz w:val="24"/>
          <w:szCs w:val="24"/>
        </w:rPr>
      </w:pPr>
      <w:r>
        <w:tab/>
      </w:r>
      <w:r w:rsidRPr="00B407C5">
        <w:rPr>
          <w:i/>
          <w:iCs/>
          <w:sz w:val="24"/>
          <w:szCs w:val="24"/>
        </w:rPr>
        <w:t>Аннотация.</w:t>
      </w:r>
      <w:r w:rsidRPr="00B407C5">
        <w:rPr>
          <w:sz w:val="24"/>
          <w:szCs w:val="24"/>
        </w:rPr>
        <w:t xml:space="preserve"> Настоящая статья посвящена одному из наиболее трагичных эпизодов Великой Отечественной войны Советского Союза – уничтожению немецко-фашистскими захватчиками и их пособниками мирного населения, оставшегося</w:t>
      </w:r>
      <w:r>
        <w:rPr>
          <w:sz w:val="24"/>
          <w:szCs w:val="24"/>
        </w:rPr>
        <w:t xml:space="preserve"> на оккупированных врагом территориях. Большая часть зарубежных исследователей, а вслед за ними и некоторые отечественные историки утверждают, что подобные акты уничтожения людей носили единичный характер. </w:t>
      </w:r>
      <w:r w:rsidR="00412288">
        <w:rPr>
          <w:sz w:val="24"/>
          <w:szCs w:val="24"/>
        </w:rPr>
        <w:t>Изучая источниковую базу данной проблемы, автор приходит к выводу, что данное утверждение не имеет под собой никакой документальной основы.</w:t>
      </w:r>
    </w:p>
    <w:p w14:paraId="6214884C" w14:textId="6D19994B" w:rsidR="00412288" w:rsidRDefault="00412288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12288">
        <w:rPr>
          <w:i/>
          <w:iCs/>
          <w:sz w:val="24"/>
          <w:szCs w:val="24"/>
        </w:rPr>
        <w:t>Ключевые слова:</w:t>
      </w:r>
      <w:r>
        <w:rPr>
          <w:sz w:val="24"/>
          <w:szCs w:val="24"/>
        </w:rPr>
        <w:t xml:space="preserve"> Великая Отечественная война, немецко-фашистские захватчики, массовое уничтожение населения, карательные операции, уничтожение деревень, коллаборационизм</w:t>
      </w:r>
      <w:r w:rsidR="001043A9">
        <w:rPr>
          <w:sz w:val="24"/>
          <w:szCs w:val="24"/>
        </w:rPr>
        <w:t>, «Без срока давности»</w:t>
      </w:r>
      <w:r>
        <w:rPr>
          <w:sz w:val="24"/>
          <w:szCs w:val="24"/>
        </w:rPr>
        <w:t>.</w:t>
      </w:r>
    </w:p>
    <w:p w14:paraId="271F9209" w14:textId="664468EF" w:rsidR="00412288" w:rsidRDefault="00412288" w:rsidP="00B407C5">
      <w:pPr>
        <w:spacing w:line="240" w:lineRule="auto"/>
        <w:jc w:val="both"/>
      </w:pPr>
    </w:p>
    <w:p w14:paraId="697A7F2D" w14:textId="2059F717" w:rsidR="00412288" w:rsidRDefault="00412288" w:rsidP="00B407C5">
      <w:pPr>
        <w:spacing w:line="240" w:lineRule="auto"/>
        <w:jc w:val="both"/>
      </w:pPr>
      <w:r>
        <w:tab/>
        <w:t>В советской, да и в современной отечественной исторической науке практически неоспоримым является факт массового уничтожения мирного населения на оккупированных немецкими войсками и их союзниками территориях. Более того, это была целенаправленная государственная политика Третьего Рейха</w:t>
      </w:r>
      <w:r w:rsidR="006A43D9">
        <w:t xml:space="preserve">, требовавшая расширения жизненного пространства германской нации </w:t>
      </w:r>
      <w:r w:rsidR="006A43D9" w:rsidRPr="006A43D9">
        <w:t>[</w:t>
      </w:r>
      <w:r w:rsidR="006A43D9">
        <w:t xml:space="preserve">1, </w:t>
      </w:r>
      <w:r w:rsidR="00360B30">
        <w:t>с</w:t>
      </w:r>
      <w:r w:rsidR="006A43D9">
        <w:t>. 142–143</w:t>
      </w:r>
      <w:r w:rsidR="006A43D9" w:rsidRPr="006A43D9">
        <w:t>]</w:t>
      </w:r>
      <w:r w:rsidR="006A43D9">
        <w:t>. Вместе с тем, в современной ФРГ как в политических кругах, так и научных отказываются признавать факт геноцида славянского населения в годы Великой Отечественной войны.</w:t>
      </w:r>
      <w:r w:rsidR="001043A9">
        <w:t xml:space="preserve"> Между тем, именно потери среди мирного населения составляют абсолютное большинство из белее чем 27 млн жертв советской стороны в самой страшной войне человечества. </w:t>
      </w:r>
    </w:p>
    <w:p w14:paraId="66F069B1" w14:textId="4AABFA07" w:rsidR="001043A9" w:rsidRDefault="001043A9" w:rsidP="00B407C5">
      <w:pPr>
        <w:spacing w:line="240" w:lineRule="auto"/>
        <w:jc w:val="both"/>
      </w:pPr>
      <w:r>
        <w:tab/>
        <w:t xml:space="preserve">В этой связи весьма актуальной видится нам проблема документального освещения преступлений фашистских захватчиков и их пособников против гражданского населения оккупированных территорий СССР. Большую роль в этом процессе в настоящее время играет федеральный проект «Без срока давности», основная цель которого – введение в современное информационное пространство широкого пласта историко-документальных фактов, рассказывающих о злодеяниях немецко-фашистских войск в годы Великой Отечественной войны. </w:t>
      </w:r>
    </w:p>
    <w:p w14:paraId="42A3CA4A" w14:textId="4E1A35FE" w:rsidR="001043A9" w:rsidRDefault="001043A9" w:rsidP="00B407C5">
      <w:pPr>
        <w:spacing w:line="240" w:lineRule="auto"/>
        <w:jc w:val="both"/>
      </w:pPr>
      <w:r>
        <w:tab/>
        <w:t>На настоящий момент авторским коллективом курских архивистов и профессиональных историков подготовлен и сдан в печать региональный том</w:t>
      </w:r>
      <w:r w:rsidR="005F33CC">
        <w:t xml:space="preserve"> сборника архивных документов и материалов «Без срока давности», посвященный преступлениям нацизма на территории современной Курской области</w:t>
      </w:r>
      <w:r w:rsidR="005F33CC">
        <w:rPr>
          <w:rStyle w:val="a5"/>
        </w:rPr>
        <w:footnoteReference w:id="1"/>
      </w:r>
      <w:r w:rsidR="005F33CC">
        <w:t xml:space="preserve">, в котором помещены 330 документов. 163 из них рассказывают нам о примерах массового уничтожения мирного населения на территории региона в период оккупации и о задокументированных карательных операциях фашистских войск, проведенных на территории Курской области. Видовое </w:t>
      </w:r>
      <w:r w:rsidR="005F33CC">
        <w:lastRenderedPageBreak/>
        <w:t>разнообразие документов, публикуемый в сборнике, достаточно широкое: от материалов периодической печати до актовых материалов, деловой переписки и документов личного происхождения, что говорит о достаточной источниковой полноте обозначенной в заглавии статьи проблемы. Широка и география хранения документов: это областные государственные архивы (Госархив Курской области и Госархив общественно-политической истории Курской области)</w:t>
      </w:r>
      <w:r w:rsidR="00360B30">
        <w:t>, федеральный архив (Госархив Российской Федерации) и, наконец, ведомственные архивохранилища (Центральный архив ФСБ РФ и архив управления ФСБ РФ по Курской области). Кратко охарактеризуем, как публикуемые в сборнике документы отражают процесс уничтожения мирного населения Курской области.</w:t>
      </w:r>
    </w:p>
    <w:p w14:paraId="5E961E13" w14:textId="4888958B" w:rsidR="00360B30" w:rsidRDefault="00360B30" w:rsidP="00B407C5">
      <w:pPr>
        <w:spacing w:line="240" w:lineRule="auto"/>
        <w:jc w:val="both"/>
      </w:pPr>
      <w:r>
        <w:tab/>
        <w:t xml:space="preserve">Наиболее ранний документ, помещенный в сборник, датирован 4-м декабря 1941 г., когда немецкий отряд, занявший село Погожее </w:t>
      </w:r>
      <w:proofErr w:type="spellStart"/>
      <w:r>
        <w:t>Тимского</w:t>
      </w:r>
      <w:proofErr w:type="spellEnd"/>
      <w:r>
        <w:t xml:space="preserve"> района, произвел несколько расстрелов мирных жителей села за то, что недалеко от их домов советская диверсионная группа заминировала и подорвала мост, а расстрелянные якобы содействовали этому </w:t>
      </w:r>
      <w:r w:rsidRPr="00360B30">
        <w:t>[</w:t>
      </w:r>
      <w:r>
        <w:t>2, л. 21</w:t>
      </w:r>
      <w:r w:rsidRPr="00360B30">
        <w:t>]</w:t>
      </w:r>
      <w:r>
        <w:t>.</w:t>
      </w:r>
      <w:r w:rsidR="00D6275D">
        <w:t xml:space="preserve"> Как мы видим, </w:t>
      </w:r>
      <w:r w:rsidR="00E30E31">
        <w:t>повод был явно придуман специально только для того, чтобы провести расстрел. И похожих примеров в курском регионе была не одна сотня.</w:t>
      </w:r>
      <w:r w:rsidR="00E9101B">
        <w:t xml:space="preserve"> 26 декабря того же года уже в </w:t>
      </w:r>
      <w:r w:rsidR="00E2746E">
        <w:t xml:space="preserve">селе </w:t>
      </w:r>
      <w:r w:rsidR="00E9101B">
        <w:t xml:space="preserve">Головинка </w:t>
      </w:r>
      <w:proofErr w:type="spellStart"/>
      <w:r w:rsidR="00E9101B">
        <w:t>Черемисиновского</w:t>
      </w:r>
      <w:proofErr w:type="spellEnd"/>
      <w:r w:rsidR="00E9101B">
        <w:t xml:space="preserve"> района были расстреляны три колхозника за то, что у них дома были обнаружены немецкие ложки</w:t>
      </w:r>
      <w:r w:rsidR="00E2746E">
        <w:t xml:space="preserve">. Также в этом селе сожгли большую часть домов: 57 из 68 имевшихся </w:t>
      </w:r>
      <w:r w:rsidR="00E2746E" w:rsidRPr="00E2746E">
        <w:t>[</w:t>
      </w:r>
      <w:r w:rsidR="00E2746E">
        <w:t>3, л. 5</w:t>
      </w:r>
      <w:r w:rsidR="00E2746E" w:rsidRPr="00E2746E">
        <w:t>]</w:t>
      </w:r>
      <w:r w:rsidR="00E2746E">
        <w:t>.</w:t>
      </w:r>
    </w:p>
    <w:p w14:paraId="230B5742" w14:textId="2C738BCB" w:rsidR="00290943" w:rsidRDefault="00290943" w:rsidP="00B407C5">
      <w:pPr>
        <w:spacing w:line="240" w:lineRule="auto"/>
        <w:jc w:val="both"/>
      </w:pPr>
      <w:r>
        <w:tab/>
        <w:t xml:space="preserve">Похожий случай нечеловеческого издевательства произошел и в Ленинском (сельском) районе Курской области с 12-летним жителем села </w:t>
      </w:r>
      <w:proofErr w:type="spellStart"/>
      <w:r>
        <w:t>Мальцево</w:t>
      </w:r>
      <w:proofErr w:type="spellEnd"/>
      <w:r>
        <w:t xml:space="preserve"> Цукановым </w:t>
      </w:r>
      <w:proofErr w:type="spellStart"/>
      <w:r>
        <w:t>Михаилом.</w:t>
      </w:r>
      <w:r w:rsidRPr="00F21BD8">
        <w:rPr>
          <w:rFonts w:eastAsia="Times New Roman"/>
          <w:lang w:eastAsia="ru-RU"/>
        </w:rPr>
        <w:t>Остановив</w:t>
      </w:r>
      <w:proofErr w:type="spellEnd"/>
      <w:r w:rsidRPr="00F21BD8">
        <w:rPr>
          <w:rFonts w:eastAsia="Times New Roman"/>
          <w:lang w:eastAsia="ru-RU"/>
        </w:rPr>
        <w:t xml:space="preserve"> в с</w:t>
      </w:r>
      <w:r>
        <w:rPr>
          <w:rFonts w:eastAsia="Times New Roman"/>
          <w:lang w:eastAsia="ru-RU"/>
        </w:rPr>
        <w:t>еле</w:t>
      </w:r>
      <w:r w:rsidRPr="00F21BD8">
        <w:rPr>
          <w:rFonts w:eastAsia="Times New Roman"/>
          <w:lang w:eastAsia="ru-RU"/>
        </w:rPr>
        <w:t xml:space="preserve"> </w:t>
      </w:r>
      <w:proofErr w:type="spellStart"/>
      <w:r w:rsidRPr="00F21BD8">
        <w:rPr>
          <w:rFonts w:eastAsia="Times New Roman"/>
          <w:lang w:eastAsia="ru-RU"/>
        </w:rPr>
        <w:t>Мальцево</w:t>
      </w:r>
      <w:proofErr w:type="spellEnd"/>
      <w:r w:rsidRPr="00F21BD8">
        <w:rPr>
          <w:rFonts w:eastAsia="Times New Roman"/>
          <w:lang w:eastAsia="ru-RU"/>
        </w:rPr>
        <w:t xml:space="preserve"> легковую машину, </w:t>
      </w:r>
      <w:r>
        <w:rPr>
          <w:rFonts w:eastAsia="Times New Roman"/>
          <w:lang w:eastAsia="ru-RU"/>
        </w:rPr>
        <w:t xml:space="preserve">немецкий </w:t>
      </w:r>
      <w:r w:rsidRPr="00F21BD8">
        <w:rPr>
          <w:rFonts w:eastAsia="Times New Roman"/>
          <w:lang w:eastAsia="ru-RU"/>
        </w:rPr>
        <w:t xml:space="preserve">офицер положил на кабину небольшой кусок хлеба и от машины ушел. В это время проходила команда немецких солдат, и один из них взял этот хлеб. Когда возвратился офицер и увидел, что хлеба нет, а в это время в 30–40 метрах от машины у дома играли дети, он подошел к ним и начал зверски избивать Мишу Цуканова. Несмотря на просьбу матери и убеждения в том, что мальчик хлеба не брал, офицер продолжал избивать его. Из дома, </w:t>
      </w:r>
      <w:r>
        <w:rPr>
          <w:rFonts w:eastAsia="Times New Roman"/>
          <w:lang w:eastAsia="ru-RU"/>
        </w:rPr>
        <w:t>на</w:t>
      </w:r>
      <w:r w:rsidRPr="00F21BD8">
        <w:rPr>
          <w:rFonts w:eastAsia="Times New Roman"/>
          <w:lang w:eastAsia="ru-RU"/>
        </w:rPr>
        <w:t>против которого стояла машина, вышел немецкий солдат и указал офицеру, что хлеб брал не этот мальчик, а мадьярский солдат, проходивший с командой, после чего офицер оставил избитого мальчика, сел в машину и уехал</w:t>
      </w:r>
      <w:r>
        <w:rPr>
          <w:rFonts w:eastAsia="Times New Roman"/>
          <w:lang w:eastAsia="ru-RU"/>
        </w:rPr>
        <w:t xml:space="preserve"> </w:t>
      </w:r>
      <w:r w:rsidRPr="00290943">
        <w:rPr>
          <w:rFonts w:eastAsia="Times New Roman"/>
          <w:lang w:eastAsia="ru-RU"/>
        </w:rPr>
        <w:t>[</w:t>
      </w:r>
      <w:r>
        <w:rPr>
          <w:rFonts w:eastAsia="Times New Roman"/>
          <w:lang w:eastAsia="ru-RU"/>
        </w:rPr>
        <w:t>4, л. 171–171 об.</w:t>
      </w:r>
      <w:r w:rsidRPr="00290943">
        <w:rPr>
          <w:rFonts w:eastAsia="Times New Roman"/>
          <w:lang w:eastAsia="ru-RU"/>
        </w:rPr>
        <w:t>]</w:t>
      </w:r>
      <w:r w:rsidRPr="00F21BD8">
        <w:rPr>
          <w:rFonts w:eastAsia="Times New Roman"/>
          <w:lang w:eastAsia="ru-RU"/>
        </w:rPr>
        <w:t>.</w:t>
      </w:r>
      <w:r w:rsidRPr="00B0719B">
        <w:rPr>
          <w:rFonts w:eastAsia="Times New Roman"/>
          <w:sz w:val="24"/>
          <w:szCs w:val="24"/>
          <w:vertAlign w:val="superscript"/>
          <w:lang w:eastAsia="ru-RU"/>
        </w:rPr>
        <w:t xml:space="preserve"> </w:t>
      </w:r>
    </w:p>
    <w:p w14:paraId="377EC053" w14:textId="2B139714" w:rsidR="00E2746E" w:rsidRDefault="00E2746E" w:rsidP="00B407C5">
      <w:pPr>
        <w:spacing w:line="240" w:lineRule="auto"/>
        <w:jc w:val="both"/>
      </w:pPr>
      <w:r>
        <w:tab/>
        <w:t xml:space="preserve">Стоит отметить, что наибольшее число злодеяний немецких захватчиков приходилось либо на прифронтовые районы, где населенные пункты зачастую по несколько раз за непродолжительный промежуток времени переходили из рук в руки (преимущественно это касалось восточных районов – </w:t>
      </w:r>
      <w:proofErr w:type="spellStart"/>
      <w:r>
        <w:t>Черемисиновский</w:t>
      </w:r>
      <w:proofErr w:type="spellEnd"/>
      <w:r>
        <w:t xml:space="preserve">, </w:t>
      </w:r>
      <w:proofErr w:type="spellStart"/>
      <w:r>
        <w:t>Тимский</w:t>
      </w:r>
      <w:proofErr w:type="spellEnd"/>
      <w:r>
        <w:t xml:space="preserve">, </w:t>
      </w:r>
      <w:proofErr w:type="spellStart"/>
      <w:r>
        <w:t>Мантуровский</w:t>
      </w:r>
      <w:proofErr w:type="spellEnd"/>
      <w:r>
        <w:t xml:space="preserve">, </w:t>
      </w:r>
      <w:proofErr w:type="spellStart"/>
      <w:r>
        <w:t>Горшеченский</w:t>
      </w:r>
      <w:proofErr w:type="spellEnd"/>
      <w:r>
        <w:t>), либо в районах, где наиболее активно было развернуто партизанское движение (Михайловский и Дмитриевский). В этих местностях действия фашистских извергов и их пособников отличались особой жестокостью и направлены были, в первую очередь, на запугивание местных жителей, чтобы те, в свою очередь, не сотрудничали с частями Красной Армии и партизанами. Приведем лишь сведения</w:t>
      </w:r>
      <w:r w:rsidR="00D6257A">
        <w:t xml:space="preserve"> из докладной записки секретно-политического отдела Управления НКВД по Курской области от 11 февраля 1942 г., адресованной Курскому обкому ВКП(б). Документе описано положение </w:t>
      </w:r>
      <w:r w:rsidR="00D6257A">
        <w:lastRenderedPageBreak/>
        <w:t xml:space="preserve">недавно освобожденных от немецко-фашистских захватчиков Советского, </w:t>
      </w:r>
      <w:proofErr w:type="spellStart"/>
      <w:r w:rsidR="00D6257A">
        <w:t>Тимского</w:t>
      </w:r>
      <w:proofErr w:type="spellEnd"/>
      <w:r w:rsidR="00D6257A">
        <w:t xml:space="preserve"> и </w:t>
      </w:r>
      <w:proofErr w:type="spellStart"/>
      <w:r w:rsidR="00D6257A">
        <w:t>Черемисиновского</w:t>
      </w:r>
      <w:proofErr w:type="spellEnd"/>
      <w:r w:rsidR="00D6257A">
        <w:t xml:space="preserve"> районов, где за несколько месяцев хозяйничанья нацистских преступников были совершены сотни преступлений. И вот лишь некоторые из них.</w:t>
      </w:r>
    </w:p>
    <w:p w14:paraId="1ED36321" w14:textId="205140A1" w:rsidR="008B37DB" w:rsidRDefault="00D6257A" w:rsidP="00B407C5">
      <w:pPr>
        <w:spacing w:line="240" w:lineRule="auto"/>
        <w:jc w:val="both"/>
      </w:pPr>
      <w:r>
        <w:tab/>
        <w:t xml:space="preserve">За месяц пребывания в селе Теплое </w:t>
      </w:r>
      <w:proofErr w:type="spellStart"/>
      <w:r>
        <w:t>Черемисиновского</w:t>
      </w:r>
      <w:proofErr w:type="spellEnd"/>
      <w:r>
        <w:t xml:space="preserve"> района (с 27 ноября по 26 декабря 1941 г.) немецкими захватчиками были расстреляны </w:t>
      </w:r>
      <w:proofErr w:type="spellStart"/>
      <w:r>
        <w:t>Тевяков</w:t>
      </w:r>
      <w:proofErr w:type="spellEnd"/>
      <w:r>
        <w:t xml:space="preserve"> Петр, </w:t>
      </w:r>
      <w:proofErr w:type="spellStart"/>
      <w:r>
        <w:t>Солодилов</w:t>
      </w:r>
      <w:proofErr w:type="spellEnd"/>
      <w:r>
        <w:t xml:space="preserve"> Федор, Сорокин Иван, </w:t>
      </w:r>
      <w:proofErr w:type="spellStart"/>
      <w:r>
        <w:t>Тевяшов</w:t>
      </w:r>
      <w:proofErr w:type="spellEnd"/>
      <w:r>
        <w:t xml:space="preserve"> Василий. Причем последний был глухонемым и просто не понял какой-то из команд немецкого солдата, за что и поплатился жизнью. Несколько жительниц этого села были жестоко изнасилованы немецкими офицерами, после чего были убиты. </w:t>
      </w:r>
      <w:r w:rsidR="008B37DB">
        <w:t xml:space="preserve">Массовые изнасилования колхозниц и девочек-подростков происходили и в других селах района. В селе Покровском 17 декабря 1941 г. немецкий солдат попытался изнасиловать 16-летнюю девочку. Ей несколько раз удавалось вырваться из рук насильника, но в итоге он все равно настиг ее и избил до полусмерти. 19 декабря в том же селе гитлеровские солдаты попытались изнасиловать еще двух девочек: одной удалось сбежать, другой же не удалось избежать этой страшной участи. В селе Нижнее </w:t>
      </w:r>
      <w:proofErr w:type="spellStart"/>
      <w:r w:rsidR="008B37DB">
        <w:t>Гурово</w:t>
      </w:r>
      <w:proofErr w:type="spellEnd"/>
      <w:r w:rsidR="008B37DB">
        <w:t xml:space="preserve"> Советского района 13 декабря 1941 г. двое пьяных немцев набросились на одну из жительниц села, пытаясь ее изнасиловать. Ей удалось, схватив своего грудного ребенка, выбежать на улицу и спрятаться, а вот ее 13-летняя дочь не смогла скрыться и была изнасилована.</w:t>
      </w:r>
    </w:p>
    <w:p w14:paraId="01BC4083" w14:textId="4E87AAA4" w:rsidR="00D6257A" w:rsidRDefault="00D6257A" w:rsidP="008B37DB">
      <w:pPr>
        <w:spacing w:line="240" w:lineRule="auto"/>
        <w:ind w:firstLine="708"/>
        <w:jc w:val="both"/>
      </w:pPr>
      <w:r>
        <w:t xml:space="preserve">В эти же дни в селе Третьем </w:t>
      </w:r>
      <w:proofErr w:type="spellStart"/>
      <w:r>
        <w:t>Выгорном</w:t>
      </w:r>
      <w:proofErr w:type="spellEnd"/>
      <w:r>
        <w:t xml:space="preserve"> </w:t>
      </w:r>
      <w:proofErr w:type="spellStart"/>
      <w:r>
        <w:t>Тимского</w:t>
      </w:r>
      <w:proofErr w:type="spellEnd"/>
      <w:r>
        <w:t xml:space="preserve"> района фашистские изверги выбросили из дома на мороз беременную колхозницу </w:t>
      </w:r>
      <w:proofErr w:type="spellStart"/>
      <w:r>
        <w:t>Беленкову</w:t>
      </w:r>
      <w:proofErr w:type="spellEnd"/>
      <w:r>
        <w:t>, у которой от причиненных побоев начались преждевременные роды</w:t>
      </w:r>
      <w:r w:rsidR="008B37DB">
        <w:t xml:space="preserve">. В этом же селе были расстреляны четверо колхозников за то, что около их домов лежали трупы убитых в ходе боев немецких солдат. Расстрелянных около месяца не разрешали хоронить </w:t>
      </w:r>
      <w:r w:rsidR="008B37DB" w:rsidRPr="0045522D">
        <w:t>[</w:t>
      </w:r>
      <w:r w:rsidR="00290943">
        <w:t>5</w:t>
      </w:r>
      <w:r w:rsidR="008B37DB">
        <w:t>, л. 60–62</w:t>
      </w:r>
      <w:r w:rsidR="008B37DB" w:rsidRPr="0045522D">
        <w:t>]</w:t>
      </w:r>
      <w:r w:rsidR="008B37DB">
        <w:t>.</w:t>
      </w:r>
    </w:p>
    <w:p w14:paraId="01B26729" w14:textId="2B20E21B" w:rsidR="00F356E0" w:rsidRDefault="00FF2DA6" w:rsidP="008B37DB">
      <w:pPr>
        <w:spacing w:line="240" w:lineRule="auto"/>
        <w:ind w:firstLine="708"/>
        <w:jc w:val="both"/>
      </w:pPr>
      <w:r>
        <w:t xml:space="preserve">В местностях, где наиболее активно развернулось партизанское движение, положение мирного населения было особенно тяжелым: любые действия партизан напрямую отражались на мирных жителях, на почти каждую партизанскую вылазку немецкое руководство районов (публикуемые документы в большей степени отражают положение в Михайловском и Дмитриевском районах) отвечало карательными операциями, заканчивавшимися массовыми убийствами людей и полным уничтожением некоторых населенных пунктов. </w:t>
      </w:r>
      <w:r w:rsidR="00F356E0">
        <w:t xml:space="preserve">Так, только за февраль 1942 г. один отряд фашистских карателей в Дмитриевском районе сжег полностью девять населенных пунктов и уничтожил свыше 350-и человек. В дальнейшем частота карательных операций в районе только нарастала. Это связано с немецким летним наступлением на Сталинград и Кавказ и попытками советского командования его сорвать, используя для этих целей партизанское движение, активизировавшееся на территории Курской области в этот период времени. Это повлекло за собой увеличение количества карательных операций: за сентябрь 1942 г. в Дмитриевском районе немецкими карателями были сожжены 8 населенных пунктов, убиты несколько сотен мирных жителей и сотни были взяты в плен </w:t>
      </w:r>
      <w:r w:rsidR="00F356E0" w:rsidRPr="00F356E0">
        <w:t>[</w:t>
      </w:r>
      <w:r w:rsidR="00290943">
        <w:t>6</w:t>
      </w:r>
      <w:r w:rsidR="00F356E0">
        <w:t>, л. 35–36</w:t>
      </w:r>
      <w:r w:rsidR="00F356E0" w:rsidRPr="00F356E0">
        <w:t>]</w:t>
      </w:r>
      <w:r w:rsidR="00F356E0">
        <w:t>.</w:t>
      </w:r>
    </w:p>
    <w:p w14:paraId="45103A3B" w14:textId="44F2E0F0" w:rsidR="00677DB5" w:rsidRDefault="00F356E0" w:rsidP="00A61B63">
      <w:pPr>
        <w:spacing w:line="240" w:lineRule="auto"/>
        <w:ind w:firstLine="708"/>
        <w:jc w:val="both"/>
      </w:pPr>
      <w:r>
        <w:t xml:space="preserve">В этот же период фашисты провели, наверное, одну из самых известных своих карательных операций на территории Курской области: уничтожение </w:t>
      </w:r>
      <w:r>
        <w:lastRenderedPageBreak/>
        <w:t>поселка Большой Дуб вместе с его жителями в октябре 1942 г., когда</w:t>
      </w:r>
      <w:r w:rsidR="00A24311">
        <w:t xml:space="preserve"> небольшой</w:t>
      </w:r>
      <w:r>
        <w:t xml:space="preserve"> населенный пункт</w:t>
      </w:r>
      <w:r w:rsidR="00A24311">
        <w:t xml:space="preserve"> в десять дворов</w:t>
      </w:r>
      <w:r>
        <w:t xml:space="preserve"> был полностью стерт с лица земли вместе с 49-ю его жителями</w:t>
      </w:r>
      <w:r w:rsidR="00A24311">
        <w:t xml:space="preserve">, лишь семь человек смогли спастись бегством </w:t>
      </w:r>
      <w:r w:rsidR="00A24311" w:rsidRPr="00A24311">
        <w:t>[</w:t>
      </w:r>
      <w:r w:rsidR="00290943">
        <w:t>7</w:t>
      </w:r>
      <w:r w:rsidR="00A24311">
        <w:t>, л. 155–155 об.</w:t>
      </w:r>
      <w:r w:rsidR="00A24311" w:rsidRPr="00A24311">
        <w:t>]</w:t>
      </w:r>
      <w:r w:rsidR="00A24311">
        <w:t xml:space="preserve">. В курской периодической печати и публицистике поселок Большой Дуб зачастую именуют «курской Хатынью» </w:t>
      </w:r>
      <w:r w:rsidR="00A24311" w:rsidRPr="00A24311">
        <w:t>[</w:t>
      </w:r>
      <w:r w:rsidR="00290943">
        <w:t>8</w:t>
      </w:r>
      <w:r w:rsidR="00A24311">
        <w:t>, 17 июля</w:t>
      </w:r>
      <w:r w:rsidR="00A24311" w:rsidRPr="00A24311">
        <w:t>]</w:t>
      </w:r>
      <w:r w:rsidR="00A24311">
        <w:t>, хотя подобных случаев на территории Курской области можно насчитать несколько десятков. По подсчетам курских архивистов, сделанных специально для сборника документов «Без срока давности»</w:t>
      </w:r>
      <w:r w:rsidR="00A61B63">
        <w:t>,</w:t>
      </w:r>
      <w:r w:rsidR="00A24311">
        <w:t xml:space="preserve"> на территории региона</w:t>
      </w:r>
      <w:r w:rsidR="00A61B63">
        <w:t xml:space="preserve"> полостью или частично были сожжены по меньшей мере 148 населенных пунктов, многие из которых так и не были восстановлены.</w:t>
      </w:r>
      <w:r w:rsidR="00A24311">
        <w:t xml:space="preserve"> </w:t>
      </w:r>
    </w:p>
    <w:p w14:paraId="22476334" w14:textId="4F4BAF69" w:rsidR="00677DB5" w:rsidRDefault="00677DB5" w:rsidP="008B37DB">
      <w:pPr>
        <w:spacing w:line="240" w:lineRule="auto"/>
        <w:ind w:firstLine="708"/>
        <w:jc w:val="both"/>
      </w:pPr>
      <w:r>
        <w:t>В районах Курской области, которые находились относительно далеко от линии фронта обстановка была не спокойнее: фашистские каратели с завидной регулярностью проводили акции устрашения, расстреливая мирных жителей по зачастую надуманным поводам и уничтожая их дома, оставляя целые семьи, а зачастую и села, без средств к существованию,</w:t>
      </w:r>
      <w:r w:rsidR="00447307">
        <w:t xml:space="preserve"> обрекая их тем самым на верную гибель. Так, в феврале 1942 г. было практически уничтожено село Плоское Пристенского района, где были расстреляны 32 мужчины и сожжены 97 из 100-а домов. В деревне </w:t>
      </w:r>
      <w:proofErr w:type="spellStart"/>
      <w:r w:rsidR="00447307">
        <w:t>Колбасовке</w:t>
      </w:r>
      <w:proofErr w:type="spellEnd"/>
      <w:r w:rsidR="00447307">
        <w:t xml:space="preserve"> были сожжены более ста домов, и местные жители проживали в погребах и сараях. За совсем небольшой промежуток времени от невыносимых условий жизни там умерли более двадцати малолетних детей. В одном из сел </w:t>
      </w:r>
      <w:proofErr w:type="spellStart"/>
      <w:r w:rsidR="00447307">
        <w:t>Большесолдатского</w:t>
      </w:r>
      <w:proofErr w:type="spellEnd"/>
      <w:r w:rsidR="00447307">
        <w:t xml:space="preserve"> района в колхозном амбаре фашисты сожгли семь мужчин вместе с не вывезенным семенным зерном, предназначавшемся для весеннего сева </w:t>
      </w:r>
      <w:r w:rsidR="00447307" w:rsidRPr="00447307">
        <w:t>[</w:t>
      </w:r>
      <w:r w:rsidR="00290943">
        <w:t>9</w:t>
      </w:r>
      <w:r w:rsidR="00447307">
        <w:t>, л. 56–62</w:t>
      </w:r>
      <w:r w:rsidR="00447307" w:rsidRPr="00447307">
        <w:t>]</w:t>
      </w:r>
      <w:r w:rsidR="00447307">
        <w:t xml:space="preserve">. </w:t>
      </w:r>
    </w:p>
    <w:p w14:paraId="07E681F4" w14:textId="33C195DC" w:rsidR="0053525D" w:rsidRDefault="00A61B63" w:rsidP="0053525D">
      <w:pPr>
        <w:spacing w:line="240" w:lineRule="auto"/>
        <w:ind w:firstLine="708"/>
        <w:jc w:val="both"/>
      </w:pPr>
      <w:r>
        <w:t>Но наибольшую жестокость, как видится нам из анализа выявленных документов, немецкие войска и их союзники проявляли в период своего отступления в январе–феврале 1943 г. с захваченных территорий Курской области.</w:t>
      </w:r>
      <w:r w:rsidR="009B2743">
        <w:t xml:space="preserve"> Анализируя материалы, в которых описываются события этих нескольких месяцев, самим собой напрашивается вывод о применении фашистским командованием тактики выжженной земли, когда уничтожались не только коммуникации, но и продовольствие, скот, жилые дома и люди. Леденящими кровь подробностями наполнены документы, описывающие последние дни оккупации</w:t>
      </w:r>
      <w:r w:rsidR="0053525D">
        <w:t xml:space="preserve">. </w:t>
      </w:r>
    </w:p>
    <w:p w14:paraId="7052E9FA" w14:textId="4377DDDC" w:rsidR="0053525D" w:rsidRPr="00B2241B" w:rsidRDefault="0053525D" w:rsidP="0053525D">
      <w:pPr>
        <w:spacing w:line="240" w:lineRule="auto"/>
        <w:ind w:firstLine="709"/>
        <w:jc w:val="both"/>
      </w:pPr>
      <w:r>
        <w:t xml:space="preserve">Так, 28 февраля 1943 года в деревню </w:t>
      </w:r>
      <w:proofErr w:type="spellStart"/>
      <w:r>
        <w:t>Генераловка</w:t>
      </w:r>
      <w:proofErr w:type="spellEnd"/>
      <w:r>
        <w:t xml:space="preserve"> </w:t>
      </w:r>
      <w:proofErr w:type="spellStart"/>
      <w:r>
        <w:t>Суджанского</w:t>
      </w:r>
      <w:proofErr w:type="spellEnd"/>
      <w:r>
        <w:t xml:space="preserve"> района ворвались немецкие солдаты, посадили все население деревни в один дом на целые сутки, не давали ни пить, ни есть, а затем утром начали из дома выводить мужчин по 6–7 человек к оврагу, расположенному в 150-и метрах от дома, и там их расстреливать. К вечеру изверги расстреляли 75 мужчин, среди которых большую часть составляли старики и дети. Всех оставшихся женщин и детей немецкие солдаты под силой оружия погнали по направлению деревни </w:t>
      </w:r>
      <w:proofErr w:type="spellStart"/>
      <w:r>
        <w:t>Шептуховке</w:t>
      </w:r>
      <w:proofErr w:type="spellEnd"/>
      <w:r>
        <w:t xml:space="preserve">, где стояли их части, но пленных смогли освободить наступающие части Красной Армии </w:t>
      </w:r>
      <w:r w:rsidRPr="0053525D">
        <w:t>[</w:t>
      </w:r>
      <w:r w:rsidR="00290943">
        <w:t>10</w:t>
      </w:r>
      <w:r>
        <w:t>, л. 56–56 об.</w:t>
      </w:r>
      <w:r w:rsidRPr="0053525D">
        <w:t>]</w:t>
      </w:r>
      <w:r>
        <w:t>.</w:t>
      </w:r>
      <w:r w:rsidR="002B7286">
        <w:t xml:space="preserve"> Однако в </w:t>
      </w:r>
      <w:proofErr w:type="spellStart"/>
      <w:r w:rsidR="002B7286">
        <w:t>Суджанском</w:t>
      </w:r>
      <w:proofErr w:type="spellEnd"/>
      <w:r w:rsidR="002B7286">
        <w:t xml:space="preserve"> районе более изве</w:t>
      </w:r>
      <w:r w:rsidR="00B2241B">
        <w:t xml:space="preserve">стно уничтожение мирного населения села Ивница 28 февраля 1943 г., где отступающие части Вермахта уничтожили 36 человек и сожгли практически все село </w:t>
      </w:r>
      <w:r w:rsidR="00B2241B" w:rsidRPr="00B2241B">
        <w:t>[</w:t>
      </w:r>
      <w:r w:rsidR="00B2241B">
        <w:t>1</w:t>
      </w:r>
      <w:r w:rsidR="000F799F">
        <w:t>0</w:t>
      </w:r>
      <w:r w:rsidR="00B2241B">
        <w:t>, л. 60–60 об.</w:t>
      </w:r>
      <w:r w:rsidR="00B2241B" w:rsidRPr="00B2241B">
        <w:t>]</w:t>
      </w:r>
      <w:r w:rsidR="00B2241B">
        <w:t>. Среди уничтоженных жителей села было много маленьких детей.</w:t>
      </w:r>
    </w:p>
    <w:p w14:paraId="641D8597" w14:textId="1FCD3707" w:rsidR="00067BB8" w:rsidRDefault="00067BB8" w:rsidP="0053525D">
      <w:pPr>
        <w:spacing w:line="240" w:lineRule="auto"/>
        <w:ind w:firstLine="709"/>
        <w:jc w:val="both"/>
      </w:pPr>
      <w:r>
        <w:lastRenderedPageBreak/>
        <w:t xml:space="preserve">Похожая трагедия произошла в селе </w:t>
      </w:r>
      <w:proofErr w:type="spellStart"/>
      <w:r>
        <w:t>Кожля</w:t>
      </w:r>
      <w:proofErr w:type="spellEnd"/>
      <w:r>
        <w:t xml:space="preserve"> </w:t>
      </w:r>
      <w:proofErr w:type="spellStart"/>
      <w:r>
        <w:t>Иванинского</w:t>
      </w:r>
      <w:proofErr w:type="spellEnd"/>
      <w:r>
        <w:t xml:space="preserve"> района</w:t>
      </w:r>
      <w:r w:rsidR="000A011A">
        <w:t xml:space="preserve">, где 21 февраля 1943 г. солдаты одной из немецких частей, отступавших через район, выгнали на расчистку снега 52-х мужчин, которых отвели в ближайший лес, где пытали и потом убили. На трупах были обнаружены многочисленные колотые раны, следы от ударов, у многих несчастных были сломаны пальцы </w:t>
      </w:r>
      <w:r w:rsidR="000A011A" w:rsidRPr="000A011A">
        <w:t>[</w:t>
      </w:r>
      <w:r w:rsidR="00290943">
        <w:t>1</w:t>
      </w:r>
      <w:r w:rsidR="000F799F">
        <w:t>1</w:t>
      </w:r>
      <w:r w:rsidR="000A011A">
        <w:t>, 7 марта</w:t>
      </w:r>
      <w:r w:rsidR="000A011A" w:rsidRPr="000A011A">
        <w:t>]</w:t>
      </w:r>
      <w:r w:rsidR="000A011A">
        <w:t>.</w:t>
      </w:r>
    </w:p>
    <w:p w14:paraId="7CDEA7F3" w14:textId="7C55DFD7" w:rsidR="002B7286" w:rsidRDefault="002B7286" w:rsidP="0053525D">
      <w:pPr>
        <w:spacing w:line="240" w:lineRule="auto"/>
        <w:ind w:firstLine="709"/>
        <w:jc w:val="both"/>
      </w:pPr>
      <w:r>
        <w:t xml:space="preserve">Не менее кровавая расправа над мирными жителями произошла в селах </w:t>
      </w:r>
      <w:proofErr w:type="spellStart"/>
      <w:r>
        <w:t>Гоптаровка</w:t>
      </w:r>
      <w:proofErr w:type="spellEnd"/>
      <w:r>
        <w:t xml:space="preserve">, </w:t>
      </w:r>
      <w:proofErr w:type="spellStart"/>
      <w:r>
        <w:t>Кондратовка</w:t>
      </w:r>
      <w:proofErr w:type="spellEnd"/>
      <w:r>
        <w:t xml:space="preserve"> и хуторе Кучеров Беловского района, где отступающими частями СС в период с 23 по 25 февраля были убиты десятки человек. Только в хуторе Кучеров за одну ночь с 24 на 25 февраля немецкие изверги уничтожили практически все мужское население: были жестоко убиты 38 мужчин, еще шестеро были угнаны в Мирополье, где их следы теряются </w:t>
      </w:r>
      <w:r w:rsidRPr="002B7286">
        <w:t>[</w:t>
      </w:r>
      <w:r>
        <w:t>1</w:t>
      </w:r>
      <w:r w:rsidR="000F799F">
        <w:t>2</w:t>
      </w:r>
      <w:r>
        <w:t>, л. 1а – 4</w:t>
      </w:r>
      <w:r w:rsidRPr="002B7286">
        <w:t>]</w:t>
      </w:r>
      <w:r w:rsidR="000F799F">
        <w:t>.</w:t>
      </w:r>
    </w:p>
    <w:p w14:paraId="68C30EEB" w14:textId="6FA0EDF2" w:rsidR="009B252B" w:rsidRDefault="000F799F" w:rsidP="000F799F">
      <w:pPr>
        <w:spacing w:line="240" w:lineRule="auto"/>
        <w:ind w:firstLine="709"/>
        <w:jc w:val="both"/>
      </w:pPr>
      <w:r>
        <w:t>И это лишь малая часть тех чудовищных преступлений, которые совершили фашисты и их пособники в период отступления. В настоящей статье мы привели в качестве примеров в основном только случаи массового истребления мирного населения. Единичные же акты расстрелов имели место практически в каждом населенном пункте Курской области, который находился в оккупации.</w:t>
      </w:r>
    </w:p>
    <w:p w14:paraId="662B6095" w14:textId="677947E2" w:rsidR="000357EA" w:rsidRDefault="009B252B" w:rsidP="000357EA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>
        <w:t>Помимо вышеуказанных примеров массового уничтожения населения в ходе целенаправленных акций и карательных операций, немецкие власти также организовывали мас</w:t>
      </w:r>
      <w:r w:rsidR="000F799F">
        <w:t>штабные</w:t>
      </w:r>
      <w:r>
        <w:t xml:space="preserve"> расстрелы мирного населения, для которых </w:t>
      </w:r>
      <w:r w:rsidR="000F799F">
        <w:t>создавались</w:t>
      </w:r>
      <w:r>
        <w:t xml:space="preserve"> настоящие полигоны смерти. Наиболее крупные были около Курска (урочище Солянка</w:t>
      </w:r>
      <w:r w:rsidR="000F799F">
        <w:t xml:space="preserve">, где были </w:t>
      </w:r>
      <w:r w:rsidR="00B82A93">
        <w:t>расстрелян</w:t>
      </w:r>
      <w:r w:rsidR="000F799F">
        <w:t>ы</w:t>
      </w:r>
      <w:r w:rsidR="00B82A93">
        <w:t xml:space="preserve"> 45 человек </w:t>
      </w:r>
      <w:r w:rsidR="00B82A93" w:rsidRPr="00B82A93">
        <w:t>[</w:t>
      </w:r>
      <w:r w:rsidR="00B82A93">
        <w:t>11, 25 апр.</w:t>
      </w:r>
      <w:r w:rsidR="00B82A93" w:rsidRPr="00B82A93">
        <w:t>]</w:t>
      </w:r>
      <w:r w:rsidR="000F799F">
        <w:t>,</w:t>
      </w:r>
      <w:r>
        <w:t xml:space="preserve"> и </w:t>
      </w:r>
      <w:r w:rsidR="000357EA">
        <w:t xml:space="preserve">Знаменская роща, в которой была обнаружена яма с останками по меньше мере 443-х человек </w:t>
      </w:r>
      <w:r w:rsidR="000357EA" w:rsidRPr="000357EA">
        <w:t>[</w:t>
      </w:r>
      <w:r w:rsidR="000F799F" w:rsidRPr="000F799F">
        <w:t>1</w:t>
      </w:r>
      <w:r w:rsidR="000F799F">
        <w:t>3</w:t>
      </w:r>
      <w:r w:rsidR="000F799F" w:rsidRPr="000F799F">
        <w:t>, л. 78–79</w:t>
      </w:r>
      <w:r w:rsidR="000357EA" w:rsidRPr="000357EA">
        <w:t>]</w:t>
      </w:r>
      <w:r>
        <w:t>)</w:t>
      </w:r>
      <w:r w:rsidR="00B2241B">
        <w:t>,</w:t>
      </w:r>
      <w:r>
        <w:t xml:space="preserve"> Фатежа (Волчий яр и яр у поселка </w:t>
      </w:r>
      <w:proofErr w:type="spellStart"/>
      <w:r>
        <w:t>Моздовка</w:t>
      </w:r>
      <w:proofErr w:type="spellEnd"/>
      <w:r>
        <w:t xml:space="preserve">, где в общей сложности были расстреляны около 150 человек </w:t>
      </w:r>
      <w:r w:rsidRPr="009B252B">
        <w:t>[</w:t>
      </w:r>
      <w:r w:rsidR="000F799F" w:rsidRPr="000F799F">
        <w:t>1</w:t>
      </w:r>
      <w:r w:rsidR="000F799F">
        <w:t>4</w:t>
      </w:r>
      <w:r w:rsidRPr="000F799F">
        <w:t>, л. 28</w:t>
      </w:r>
      <w:r w:rsidRPr="009B252B">
        <w:t>]</w:t>
      </w:r>
      <w:r w:rsidR="00B2241B">
        <w:t xml:space="preserve"> и в Рыльске, где фашисты и их пособники производили расстрелы около тюремной стены</w:t>
      </w:r>
      <w:r w:rsidR="000F799F">
        <w:t>, находившейся в самом центре города</w:t>
      </w:r>
      <w:r w:rsidR="00B2241B">
        <w:t>. Комиссией по расследованию злодеяний</w:t>
      </w:r>
      <w:r w:rsidR="000357EA">
        <w:t xml:space="preserve"> в октябре 1943 г. было обнаружено четыре ямы и замурованный тюремный подвал, которые были полностью набиты трупами. </w:t>
      </w:r>
      <w:r w:rsidR="000357EA" w:rsidRPr="009B0685">
        <w:rPr>
          <w:rFonts w:eastAsia="Times New Roman"/>
          <w:lang w:eastAsia="ru-RU"/>
        </w:rPr>
        <w:t>Находящиеся в ямах т</w:t>
      </w:r>
      <w:r w:rsidR="000357EA">
        <w:rPr>
          <w:rFonts w:eastAsia="Times New Roman"/>
          <w:lang w:eastAsia="ru-RU"/>
        </w:rPr>
        <w:t>ела расстрелянных</w:t>
      </w:r>
      <w:r w:rsidR="000357EA" w:rsidRPr="009B0685">
        <w:rPr>
          <w:rFonts w:eastAsia="Times New Roman"/>
          <w:lang w:eastAsia="ru-RU"/>
        </w:rPr>
        <w:t xml:space="preserve"> были едва присыпаны землей, и, как обнаружено при взятии останков из ям, между трупами находились прослойки земли, что свидетельствует о том, что зверски замученных и расстрелянных бросали в ямы не одновременно, а разновременно, что и послужило быстрому разложению трупов.</w:t>
      </w:r>
      <w:r w:rsidR="000357EA">
        <w:t xml:space="preserve"> </w:t>
      </w:r>
      <w:r w:rsidR="000357EA" w:rsidRPr="009B0685">
        <w:rPr>
          <w:rFonts w:eastAsia="Times New Roman"/>
          <w:lang w:eastAsia="ru-RU"/>
        </w:rPr>
        <w:t xml:space="preserve">Между трупами, брошенными беспорядочно в ямы, </w:t>
      </w:r>
      <w:r w:rsidR="000357EA">
        <w:rPr>
          <w:rFonts w:eastAsia="Times New Roman"/>
          <w:lang w:eastAsia="ru-RU"/>
        </w:rPr>
        <w:t xml:space="preserve">были </w:t>
      </w:r>
      <w:r w:rsidR="000357EA" w:rsidRPr="009B0685">
        <w:rPr>
          <w:rFonts w:eastAsia="Times New Roman"/>
          <w:lang w:eastAsia="ru-RU"/>
        </w:rPr>
        <w:t>обнаружены полуразложившиеся трупы домашних животных (лошади, собаки). Большинство т</w:t>
      </w:r>
      <w:r w:rsidR="000357EA">
        <w:rPr>
          <w:rFonts w:eastAsia="Times New Roman"/>
          <w:lang w:eastAsia="ru-RU"/>
        </w:rPr>
        <w:t>ел</w:t>
      </w:r>
      <w:r w:rsidR="000357EA" w:rsidRPr="009B0685">
        <w:rPr>
          <w:rFonts w:eastAsia="Times New Roman"/>
          <w:lang w:eastAsia="ru-RU"/>
        </w:rPr>
        <w:t xml:space="preserve">, находившихся в верхних рядах, оказались без одежды и обуви, а некоторые совершенно голые. </w:t>
      </w:r>
      <w:r w:rsidR="000357EA">
        <w:rPr>
          <w:rFonts w:eastAsia="Times New Roman"/>
          <w:lang w:eastAsia="ru-RU"/>
        </w:rPr>
        <w:t xml:space="preserve">Никого из тех, кто был закопан в эти ямы опознать не удалось. В общей сложности в этих четырех ямах и подвале было обнаружено свыше двух тысяч останков трупов, которые были перезахоронены на центральной площади Рыльска </w:t>
      </w:r>
      <w:r w:rsidR="000357EA" w:rsidRPr="000357EA">
        <w:rPr>
          <w:rFonts w:eastAsia="Times New Roman"/>
          <w:lang w:eastAsia="ru-RU"/>
        </w:rPr>
        <w:t>[</w:t>
      </w:r>
      <w:r w:rsidR="000F799F" w:rsidRPr="000F799F">
        <w:rPr>
          <w:rFonts w:eastAsia="Times New Roman"/>
          <w:lang w:eastAsia="ru-RU"/>
        </w:rPr>
        <w:t>1</w:t>
      </w:r>
      <w:r w:rsidR="000F799F">
        <w:rPr>
          <w:rFonts w:eastAsia="Times New Roman"/>
          <w:lang w:eastAsia="ru-RU"/>
        </w:rPr>
        <w:t>5</w:t>
      </w:r>
      <w:r w:rsidR="000357EA" w:rsidRPr="000F799F">
        <w:rPr>
          <w:rFonts w:eastAsia="Times New Roman"/>
          <w:lang w:eastAsia="ru-RU"/>
        </w:rPr>
        <w:t>, л. 54–55</w:t>
      </w:r>
      <w:r w:rsidR="000357EA" w:rsidRPr="000357EA">
        <w:rPr>
          <w:rFonts w:eastAsia="Times New Roman"/>
          <w:lang w:eastAsia="ru-RU"/>
        </w:rPr>
        <w:t>]</w:t>
      </w:r>
      <w:r w:rsidR="000F799F">
        <w:rPr>
          <w:rFonts w:eastAsia="Times New Roman"/>
          <w:lang w:eastAsia="ru-RU"/>
        </w:rPr>
        <w:t>.</w:t>
      </w:r>
    </w:p>
    <w:p w14:paraId="29C8916E" w14:textId="044432C8" w:rsidR="00A61B63" w:rsidRDefault="0046674C" w:rsidP="0046674C">
      <w:pPr>
        <w:spacing w:line="240" w:lineRule="auto"/>
        <w:ind w:firstLine="709"/>
        <w:jc w:val="both"/>
      </w:pPr>
      <w:r>
        <w:rPr>
          <w:rFonts w:eastAsia="Times New Roman"/>
          <w:lang w:eastAsia="ru-RU"/>
        </w:rPr>
        <w:t xml:space="preserve">Подводя итог, стоит сказать о масштабах уничтожения мирного населения Курской области. Основные подсчеты были произведены районными комиссиями по расследованию злодеяний немецко-фашистских захватчиков, и обобщены в итоговой информации о деятельности областной комиссии. Цифры, </w:t>
      </w:r>
      <w:r>
        <w:rPr>
          <w:rFonts w:eastAsia="Times New Roman"/>
          <w:lang w:eastAsia="ru-RU"/>
        </w:rPr>
        <w:lastRenderedPageBreak/>
        <w:t>приведенные в этих отчетах, пугают</w:t>
      </w:r>
      <w:r w:rsidR="0053525D">
        <w:t xml:space="preserve">: так, в </w:t>
      </w:r>
      <w:proofErr w:type="spellStart"/>
      <w:r w:rsidR="0053525D">
        <w:t>Черемисиновском</w:t>
      </w:r>
      <w:proofErr w:type="spellEnd"/>
      <w:r w:rsidR="0053525D">
        <w:t xml:space="preserve"> районе за период оккупации фашисты и их пособники уничтожили 539 человек </w:t>
      </w:r>
      <w:r w:rsidR="0053525D" w:rsidRPr="0053525D">
        <w:t>[</w:t>
      </w:r>
      <w:r w:rsidR="00067BB8" w:rsidRPr="0046674C">
        <w:t>1</w:t>
      </w:r>
      <w:r w:rsidRPr="0046674C">
        <w:t>6</w:t>
      </w:r>
      <w:r w:rsidR="00067BB8" w:rsidRPr="0046674C">
        <w:t>, л. 228 об. – 229</w:t>
      </w:r>
      <w:r w:rsidR="0053525D" w:rsidRPr="0046674C">
        <w:t>]</w:t>
      </w:r>
      <w:r w:rsidR="00067BB8" w:rsidRPr="0046674C">
        <w:t xml:space="preserve">, в </w:t>
      </w:r>
      <w:proofErr w:type="spellStart"/>
      <w:r w:rsidR="00067BB8" w:rsidRPr="0046674C">
        <w:t>Суджанском</w:t>
      </w:r>
      <w:proofErr w:type="spellEnd"/>
      <w:r w:rsidR="00067BB8" w:rsidRPr="0046674C">
        <w:t xml:space="preserve"> – 252, из которых 174 были сожжены заживо [1</w:t>
      </w:r>
      <w:r w:rsidRPr="0046674C">
        <w:t>7</w:t>
      </w:r>
      <w:r w:rsidR="00067BB8" w:rsidRPr="0046674C">
        <w:t>, л. 27–28]</w:t>
      </w:r>
      <w:r w:rsidR="007C0518" w:rsidRPr="0046674C">
        <w:t>, в Льговском – 478 [1</w:t>
      </w:r>
      <w:r w:rsidRPr="0046674C">
        <w:t>8</w:t>
      </w:r>
      <w:r w:rsidR="007C0518" w:rsidRPr="0046674C">
        <w:t xml:space="preserve">, л. 6–7], в </w:t>
      </w:r>
      <w:proofErr w:type="spellStart"/>
      <w:r w:rsidR="007C0518" w:rsidRPr="0046674C">
        <w:t>Кривцовском</w:t>
      </w:r>
      <w:proofErr w:type="spellEnd"/>
      <w:r w:rsidR="007C0518" w:rsidRPr="0046674C">
        <w:t xml:space="preserve"> – 248 [1</w:t>
      </w:r>
      <w:r w:rsidRPr="0046674C">
        <w:t>9</w:t>
      </w:r>
      <w:r w:rsidR="007C0518" w:rsidRPr="0046674C">
        <w:t>, л. 8–9], в Дмитриевском – свыше двух тысяч человек [</w:t>
      </w:r>
      <w:r w:rsidRPr="0046674C">
        <w:t>20</w:t>
      </w:r>
      <w:r w:rsidR="007C0518" w:rsidRPr="0046674C">
        <w:t>, л. 1–2]</w:t>
      </w:r>
      <w:r w:rsidR="00290943" w:rsidRPr="0046674C">
        <w:t>, в Советском – 289 [4, л. 228 об. – 229]</w:t>
      </w:r>
      <w:r w:rsidR="00B82A93" w:rsidRPr="0046674C">
        <w:t xml:space="preserve">, в </w:t>
      </w:r>
      <w:proofErr w:type="spellStart"/>
      <w:r w:rsidR="00B82A93" w:rsidRPr="0046674C">
        <w:t>Медвенском</w:t>
      </w:r>
      <w:proofErr w:type="spellEnd"/>
      <w:r w:rsidR="00B82A93" w:rsidRPr="0046674C">
        <w:t xml:space="preserve"> – 181 [</w:t>
      </w:r>
      <w:r w:rsidRPr="0046674C">
        <w:t>21</w:t>
      </w:r>
      <w:r w:rsidR="00B82A93" w:rsidRPr="0046674C">
        <w:t xml:space="preserve">, л. 8–8 об.], в </w:t>
      </w:r>
      <w:proofErr w:type="spellStart"/>
      <w:r w:rsidR="00B82A93" w:rsidRPr="0046674C">
        <w:t>Солнцевском</w:t>
      </w:r>
      <w:proofErr w:type="spellEnd"/>
      <w:r w:rsidR="00B82A93" w:rsidRPr="0046674C">
        <w:t xml:space="preserve"> – 487 [</w:t>
      </w:r>
      <w:r w:rsidRPr="0046674C">
        <w:t>22</w:t>
      </w:r>
      <w:r w:rsidR="00B82A93" w:rsidRPr="0046674C">
        <w:t xml:space="preserve">, л. 15], в </w:t>
      </w:r>
      <w:proofErr w:type="spellStart"/>
      <w:r w:rsidR="00B82A93" w:rsidRPr="0046674C">
        <w:t>Мантуровском</w:t>
      </w:r>
      <w:proofErr w:type="spellEnd"/>
      <w:r w:rsidR="00B82A93" w:rsidRPr="0046674C">
        <w:t xml:space="preserve"> – 139 [</w:t>
      </w:r>
      <w:r w:rsidRPr="0046674C">
        <w:t>23</w:t>
      </w:r>
      <w:r w:rsidR="00B82A93" w:rsidRPr="0046674C">
        <w:t>, л. 15–19 об.]</w:t>
      </w:r>
      <w:r w:rsidR="002B7286" w:rsidRPr="0046674C">
        <w:t>, в Михайловском – 624 [</w:t>
      </w:r>
      <w:r w:rsidRPr="0046674C">
        <w:t>24</w:t>
      </w:r>
      <w:r w:rsidR="002B7286" w:rsidRPr="0046674C">
        <w:t>, л. 403–403 об.]</w:t>
      </w:r>
      <w:r>
        <w:t>.</w:t>
      </w:r>
      <w:r w:rsidR="0045522D">
        <w:t xml:space="preserve"> Общее же количество жертв среди мирного населения и вовсе ужасает – 18 099 человек. И это, на наш взгляд, лишь наименьшее число уничтоженных жителей Курской области за период оккупации.</w:t>
      </w:r>
    </w:p>
    <w:p w14:paraId="475CDAA1" w14:textId="7AEF23E4" w:rsidR="0045522D" w:rsidRPr="0046674C" w:rsidRDefault="0045522D" w:rsidP="0046674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>
        <w:t xml:space="preserve">В заключении хотелось бы отметить, что приведенные выше примеры, как и в общем случаи массового уничтожения населения и карательные операции не исчерпывают всего масштаба злодеяний, совершенных немецко-фашистскими захватчиками на территории курского региона. У фашистов было еще множество методов уничтожения и подчинения населения: от создания невыносимых условий жизни до принудительного угона на работы, где с людьми обращались зачастую хуже, чем со скотом. Поэтому наша задача почаще напоминать самим себе, какой была реальная оккупация, что из себя представляют нацизм и фашизм. И в этом ключе реализация федерального проекта «Без срока давности» одна из важнейших задач по сохранению в нашей стране исторической памяти и отстаиванию исторической </w:t>
      </w:r>
      <w:r w:rsidR="00462A95">
        <w:t>справедливости перед оппонентами.</w:t>
      </w:r>
    </w:p>
    <w:p w14:paraId="41A5DDD3" w14:textId="2A182B12" w:rsidR="006A43D9" w:rsidRDefault="006A43D9" w:rsidP="00462A95">
      <w:pPr>
        <w:tabs>
          <w:tab w:val="left" w:pos="709"/>
        </w:tabs>
        <w:spacing w:line="240" w:lineRule="auto"/>
        <w:jc w:val="both"/>
      </w:pPr>
    </w:p>
    <w:p w14:paraId="19DDA2D7" w14:textId="5AEB463E" w:rsidR="006A43D9" w:rsidRPr="006A43D9" w:rsidRDefault="006A43D9" w:rsidP="00B407C5">
      <w:pPr>
        <w:spacing w:line="240" w:lineRule="auto"/>
        <w:jc w:val="both"/>
        <w:rPr>
          <w:i/>
          <w:iCs/>
        </w:rPr>
      </w:pPr>
      <w:r w:rsidRPr="006A43D9">
        <w:rPr>
          <w:i/>
          <w:iCs/>
        </w:rPr>
        <w:t>Библиографический список:</w:t>
      </w:r>
    </w:p>
    <w:p w14:paraId="7433C871" w14:textId="1D41280A" w:rsidR="006A43D9" w:rsidRPr="00E2746E" w:rsidRDefault="006A43D9" w:rsidP="00B407C5">
      <w:pPr>
        <w:spacing w:line="240" w:lineRule="auto"/>
        <w:jc w:val="both"/>
        <w:rPr>
          <w:sz w:val="24"/>
          <w:szCs w:val="24"/>
        </w:rPr>
      </w:pPr>
      <w:r w:rsidRPr="00E2746E">
        <w:rPr>
          <w:sz w:val="24"/>
          <w:szCs w:val="24"/>
        </w:rPr>
        <w:t xml:space="preserve">1. Мельников </w:t>
      </w:r>
      <w:proofErr w:type="gramStart"/>
      <w:r w:rsidRPr="00E2746E">
        <w:rPr>
          <w:sz w:val="24"/>
          <w:szCs w:val="24"/>
        </w:rPr>
        <w:t>Д.Е.</w:t>
      </w:r>
      <w:proofErr w:type="gramEnd"/>
      <w:r w:rsidRPr="00E2746E">
        <w:rPr>
          <w:sz w:val="24"/>
          <w:szCs w:val="24"/>
        </w:rPr>
        <w:t>, Черная Л.Б. Империя смерти: Аппарат насилия в нацистской Германии. 1933–1945. – М.: Политиздат, 1987. – 414 с.</w:t>
      </w:r>
    </w:p>
    <w:p w14:paraId="67A9BD5B" w14:textId="52364EC2" w:rsidR="00360B30" w:rsidRPr="00E2746E" w:rsidRDefault="00360B30" w:rsidP="00B407C5">
      <w:pPr>
        <w:spacing w:line="240" w:lineRule="auto"/>
        <w:jc w:val="both"/>
        <w:rPr>
          <w:sz w:val="24"/>
          <w:szCs w:val="24"/>
        </w:rPr>
      </w:pPr>
      <w:r w:rsidRPr="00E2746E">
        <w:rPr>
          <w:sz w:val="24"/>
          <w:szCs w:val="24"/>
        </w:rPr>
        <w:t>2. Архив управления ФСБ РФ по Курской области. Ф. 4-го отд. УНКВД. Д. 132.</w:t>
      </w:r>
    </w:p>
    <w:p w14:paraId="19C94EF6" w14:textId="66294756" w:rsidR="00E2746E" w:rsidRDefault="00E2746E" w:rsidP="00B407C5">
      <w:pPr>
        <w:spacing w:line="240" w:lineRule="auto"/>
        <w:jc w:val="both"/>
        <w:rPr>
          <w:sz w:val="24"/>
          <w:szCs w:val="24"/>
        </w:rPr>
      </w:pPr>
      <w:r w:rsidRPr="00E2746E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Государственный архив общественно-политической истории Курской области (далее – </w:t>
      </w:r>
      <w:r w:rsidRPr="00E2746E">
        <w:rPr>
          <w:sz w:val="24"/>
          <w:szCs w:val="24"/>
        </w:rPr>
        <w:t>ГАОПИКО</w:t>
      </w:r>
      <w:r>
        <w:rPr>
          <w:sz w:val="24"/>
          <w:szCs w:val="24"/>
        </w:rPr>
        <w:t>)</w:t>
      </w:r>
      <w:r w:rsidRPr="00E2746E">
        <w:rPr>
          <w:sz w:val="24"/>
          <w:szCs w:val="24"/>
        </w:rPr>
        <w:t>. Ф. П-2. Оп. 1. Д. 227.</w:t>
      </w:r>
    </w:p>
    <w:p w14:paraId="03A647E4" w14:textId="1D20B332" w:rsidR="00290943" w:rsidRDefault="008B37DB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90943" w:rsidRPr="00290943">
        <w:rPr>
          <w:rFonts w:eastAsia="Times New Roman"/>
          <w:sz w:val="24"/>
          <w:szCs w:val="24"/>
          <w:lang w:eastAsia="ru-RU"/>
        </w:rPr>
        <w:t>ГАОПИКО. Ф. П-2161. Оп. 1. Д. 85.</w:t>
      </w:r>
    </w:p>
    <w:p w14:paraId="58A2914C" w14:textId="5C70DD5B" w:rsidR="008B37DB" w:rsidRDefault="00290943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B37DB" w:rsidRPr="008B37DB">
        <w:rPr>
          <w:sz w:val="24"/>
          <w:szCs w:val="24"/>
        </w:rPr>
        <w:t>ГАОПИКО. Ф. П-2. Оп. 1. Д. 223.</w:t>
      </w:r>
    </w:p>
    <w:p w14:paraId="273C81CC" w14:textId="2E6709EF" w:rsidR="00447307" w:rsidRPr="00F356E0" w:rsidRDefault="00290943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356E0" w:rsidRPr="00F356E0">
        <w:rPr>
          <w:sz w:val="24"/>
          <w:szCs w:val="24"/>
        </w:rPr>
        <w:t xml:space="preserve">. </w:t>
      </w:r>
      <w:r w:rsidR="00F356E0" w:rsidRPr="00F356E0">
        <w:rPr>
          <w:rFonts w:eastAsia="Times New Roman"/>
          <w:sz w:val="24"/>
          <w:szCs w:val="24"/>
          <w:lang w:eastAsia="ru-RU"/>
        </w:rPr>
        <w:t>ГАОПИКО. Ф. П-2. Оп. 1. Д. 38.</w:t>
      </w:r>
    </w:p>
    <w:p w14:paraId="501E228D" w14:textId="697642A4" w:rsidR="00A24311" w:rsidRDefault="00290943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7307">
        <w:rPr>
          <w:sz w:val="24"/>
          <w:szCs w:val="24"/>
        </w:rPr>
        <w:t xml:space="preserve">. </w:t>
      </w:r>
      <w:r w:rsidR="00A24311" w:rsidRPr="00A24311">
        <w:rPr>
          <w:rFonts w:eastAsia="Times New Roman"/>
          <w:sz w:val="24"/>
          <w:szCs w:val="24"/>
          <w:lang w:eastAsia="ru-RU"/>
        </w:rPr>
        <w:t>ГАОПИКО. Ф. П-2. Оп. 1. Д. 121.</w:t>
      </w:r>
    </w:p>
    <w:p w14:paraId="07606D7F" w14:textId="60D90125" w:rsidR="00A24311" w:rsidRDefault="00290943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24311">
        <w:rPr>
          <w:sz w:val="24"/>
          <w:szCs w:val="24"/>
        </w:rPr>
        <w:t>. Беловские зори. 2020.</w:t>
      </w:r>
    </w:p>
    <w:p w14:paraId="2338B3BB" w14:textId="6F06806A" w:rsidR="00447307" w:rsidRDefault="00290943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61B63">
        <w:rPr>
          <w:sz w:val="24"/>
          <w:szCs w:val="24"/>
        </w:rPr>
        <w:t xml:space="preserve">. </w:t>
      </w:r>
      <w:r w:rsidR="00447307">
        <w:rPr>
          <w:sz w:val="24"/>
          <w:szCs w:val="24"/>
        </w:rPr>
        <w:t>Центральный архив ФСБ РФ</w:t>
      </w:r>
      <w:r w:rsidR="00447307" w:rsidRPr="00447307">
        <w:rPr>
          <w:sz w:val="24"/>
          <w:szCs w:val="24"/>
        </w:rPr>
        <w:t>. Ф. К-72. Оп. 1. Пор. 6.</w:t>
      </w:r>
    </w:p>
    <w:p w14:paraId="37F02858" w14:textId="57D6BF8F" w:rsidR="0053525D" w:rsidRDefault="00290943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3525D">
        <w:rPr>
          <w:sz w:val="24"/>
          <w:szCs w:val="24"/>
        </w:rPr>
        <w:t>. Госуда</w:t>
      </w:r>
      <w:r w:rsidR="0053525D" w:rsidRPr="0053525D">
        <w:rPr>
          <w:sz w:val="24"/>
          <w:szCs w:val="24"/>
        </w:rPr>
        <w:t>рственный архив Курской области (далее – ГАКО). Ф. Р-3605. Оп. 1. Д. 292.</w:t>
      </w:r>
    </w:p>
    <w:p w14:paraId="618B1740" w14:textId="16A41CCE" w:rsidR="000A011A" w:rsidRDefault="00B2241B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F799F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0A011A" w:rsidRPr="000A011A">
        <w:rPr>
          <w:sz w:val="24"/>
          <w:szCs w:val="24"/>
        </w:rPr>
        <w:t>Курская правда. 1943.</w:t>
      </w:r>
    </w:p>
    <w:p w14:paraId="538627D2" w14:textId="48A56C20" w:rsidR="002B7286" w:rsidRDefault="002B7286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F799F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2B7286">
        <w:rPr>
          <w:sz w:val="24"/>
          <w:szCs w:val="24"/>
        </w:rPr>
        <w:t>Г</w:t>
      </w:r>
      <w:r>
        <w:rPr>
          <w:sz w:val="24"/>
          <w:szCs w:val="24"/>
        </w:rPr>
        <w:t>осударственный архив Российской Федерации</w:t>
      </w:r>
      <w:r w:rsidRPr="002B7286">
        <w:rPr>
          <w:sz w:val="24"/>
          <w:szCs w:val="24"/>
        </w:rPr>
        <w:t>. Ф. Р-7021. Оп. 29. Д. 3.</w:t>
      </w:r>
    </w:p>
    <w:p w14:paraId="53925D9E" w14:textId="4F1ED2D5" w:rsidR="000F799F" w:rsidRDefault="000F799F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0F799F">
        <w:rPr>
          <w:sz w:val="24"/>
          <w:szCs w:val="24"/>
        </w:rPr>
        <w:t>ГАКО. Ф. Р-3605. Оп. 1. Д. 263.</w:t>
      </w:r>
    </w:p>
    <w:p w14:paraId="56FF3E80" w14:textId="2CB9F5B1" w:rsidR="009B252B" w:rsidRDefault="000F799F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9B252B">
        <w:rPr>
          <w:sz w:val="24"/>
          <w:szCs w:val="24"/>
        </w:rPr>
        <w:t xml:space="preserve">. </w:t>
      </w:r>
      <w:r w:rsidR="009B252B" w:rsidRPr="009B252B">
        <w:rPr>
          <w:sz w:val="24"/>
          <w:szCs w:val="24"/>
        </w:rPr>
        <w:t>ГАКО. Ф. Р-3605. Оп. 1. Д. 298.</w:t>
      </w:r>
    </w:p>
    <w:p w14:paraId="300124FF" w14:textId="00B993D4" w:rsidR="000357EA" w:rsidRPr="009B252B" w:rsidRDefault="000357EA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F799F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0357EA">
        <w:rPr>
          <w:rFonts w:eastAsia="Times New Roman"/>
          <w:sz w:val="24"/>
          <w:szCs w:val="24"/>
          <w:lang w:eastAsia="ru-RU"/>
        </w:rPr>
        <w:t>ГАКО. Ф. Р-3605. Оп. 1. Д. 280.</w:t>
      </w:r>
    </w:p>
    <w:p w14:paraId="78C157A6" w14:textId="5056EC2F" w:rsidR="00067BB8" w:rsidRDefault="00067BB8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6674C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067BB8">
        <w:rPr>
          <w:sz w:val="24"/>
          <w:szCs w:val="24"/>
        </w:rPr>
        <w:t>ГАОПИКО. Ф. П-2. Оп. 1. Д. 311.</w:t>
      </w:r>
    </w:p>
    <w:p w14:paraId="378F9993" w14:textId="1D0AA317" w:rsidR="00067BB8" w:rsidRDefault="00067BB8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6674C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067BB8">
        <w:rPr>
          <w:sz w:val="24"/>
          <w:szCs w:val="24"/>
        </w:rPr>
        <w:t>ГАОПИКО. Ф. П-2. Оп. 1. Д. 50.</w:t>
      </w:r>
    </w:p>
    <w:p w14:paraId="4537BA3B" w14:textId="3AEC8280" w:rsidR="007C0518" w:rsidRDefault="007C0518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6674C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7C0518">
        <w:rPr>
          <w:sz w:val="24"/>
          <w:szCs w:val="24"/>
        </w:rPr>
        <w:t>ГАКО. Ф. Р-3605. Оп. 1. Д. 267.</w:t>
      </w:r>
    </w:p>
    <w:p w14:paraId="6360A585" w14:textId="6C307FFF" w:rsidR="007C0518" w:rsidRDefault="007C0518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6674C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7C0518">
        <w:rPr>
          <w:sz w:val="24"/>
          <w:szCs w:val="24"/>
        </w:rPr>
        <w:t>ГАКО. Ф. Р-3927. Оп. 3. Д. 13.</w:t>
      </w:r>
    </w:p>
    <w:p w14:paraId="0C109B91" w14:textId="0F8C3720" w:rsidR="007C0518" w:rsidRDefault="0046674C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C0518">
        <w:rPr>
          <w:sz w:val="24"/>
          <w:szCs w:val="24"/>
        </w:rPr>
        <w:t xml:space="preserve">. </w:t>
      </w:r>
      <w:r w:rsidR="007C0518" w:rsidRPr="007C0518">
        <w:rPr>
          <w:sz w:val="24"/>
          <w:szCs w:val="24"/>
        </w:rPr>
        <w:t>ГАОПИКО. Ф. П-2. Оп. 1. Д. 314.</w:t>
      </w:r>
    </w:p>
    <w:p w14:paraId="40C6291D" w14:textId="4571A546" w:rsidR="00290943" w:rsidRDefault="0046674C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B82A93">
        <w:rPr>
          <w:sz w:val="24"/>
          <w:szCs w:val="24"/>
        </w:rPr>
        <w:t xml:space="preserve">. </w:t>
      </w:r>
      <w:r w:rsidR="00B82A93" w:rsidRPr="00B82A93">
        <w:rPr>
          <w:sz w:val="24"/>
          <w:szCs w:val="24"/>
        </w:rPr>
        <w:t>ГАКО. Ф. Р-3605. Оп. 1. Д. 270.</w:t>
      </w:r>
    </w:p>
    <w:p w14:paraId="0E9A84D4" w14:textId="06E3E9ED" w:rsidR="00B82A93" w:rsidRDefault="0046674C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B82A93">
        <w:rPr>
          <w:sz w:val="24"/>
          <w:szCs w:val="24"/>
        </w:rPr>
        <w:t xml:space="preserve">. </w:t>
      </w:r>
      <w:r w:rsidR="00B82A93" w:rsidRPr="00B82A93">
        <w:rPr>
          <w:sz w:val="24"/>
          <w:szCs w:val="24"/>
        </w:rPr>
        <w:t>ГАКО. Ф. Р-3605. Оп. 1. Д. 289.</w:t>
      </w:r>
    </w:p>
    <w:p w14:paraId="63745EC9" w14:textId="75FCB096" w:rsidR="00B82A93" w:rsidRDefault="0046674C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B82A93">
        <w:rPr>
          <w:sz w:val="24"/>
          <w:szCs w:val="24"/>
        </w:rPr>
        <w:t xml:space="preserve">. </w:t>
      </w:r>
      <w:r w:rsidR="00B82A93" w:rsidRPr="00B82A93">
        <w:rPr>
          <w:sz w:val="24"/>
          <w:szCs w:val="24"/>
        </w:rPr>
        <w:t>ГАКО. Ф. Р-3605. Оп. 1. Д. 269.</w:t>
      </w:r>
    </w:p>
    <w:p w14:paraId="68F1CD07" w14:textId="7F58202C" w:rsidR="002B7286" w:rsidRDefault="0046674C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  <w:r w:rsidR="002B7286">
        <w:rPr>
          <w:sz w:val="24"/>
          <w:szCs w:val="24"/>
        </w:rPr>
        <w:t xml:space="preserve">. </w:t>
      </w:r>
      <w:r w:rsidR="002B7286" w:rsidRPr="002B7286">
        <w:rPr>
          <w:sz w:val="24"/>
          <w:szCs w:val="24"/>
        </w:rPr>
        <w:t>ГАКО. Ф. Р-3605. Оп. 1. Д. 256.</w:t>
      </w:r>
    </w:p>
    <w:p w14:paraId="72D72946" w14:textId="296C8D8A" w:rsidR="0045522D" w:rsidRPr="007C0518" w:rsidRDefault="0045522D" w:rsidP="00B4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25. ГАКО. Ф. Р-3605. Оп. 1. Д. 228.</w:t>
      </w:r>
    </w:p>
    <w:sectPr w:rsidR="0045522D" w:rsidRPr="007C0518" w:rsidSect="00B407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37B47" w14:textId="77777777" w:rsidR="003C733D" w:rsidRDefault="003C733D" w:rsidP="005F33CC">
      <w:pPr>
        <w:spacing w:line="240" w:lineRule="auto"/>
      </w:pPr>
      <w:r>
        <w:separator/>
      </w:r>
    </w:p>
  </w:endnote>
  <w:endnote w:type="continuationSeparator" w:id="0">
    <w:p w14:paraId="1D9871F1" w14:textId="77777777" w:rsidR="003C733D" w:rsidRDefault="003C733D" w:rsidP="005F3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3CBAA" w14:textId="77777777" w:rsidR="003C733D" w:rsidRDefault="003C733D" w:rsidP="005F33CC">
      <w:pPr>
        <w:spacing w:line="240" w:lineRule="auto"/>
      </w:pPr>
      <w:r>
        <w:separator/>
      </w:r>
    </w:p>
  </w:footnote>
  <w:footnote w:type="continuationSeparator" w:id="0">
    <w:p w14:paraId="40BA610D" w14:textId="77777777" w:rsidR="003C733D" w:rsidRDefault="003C733D" w:rsidP="005F33CC">
      <w:pPr>
        <w:spacing w:line="240" w:lineRule="auto"/>
      </w:pPr>
      <w:r>
        <w:continuationSeparator/>
      </w:r>
    </w:p>
  </w:footnote>
  <w:footnote w:id="1">
    <w:p w14:paraId="5ACE0291" w14:textId="35A75775" w:rsidR="005F33CC" w:rsidRPr="005F33CC" w:rsidRDefault="005F33CC" w:rsidP="005F33CC">
      <w:pPr>
        <w:pStyle w:val="a3"/>
        <w:jc w:val="left"/>
        <w:rPr>
          <w:sz w:val="24"/>
          <w:szCs w:val="24"/>
        </w:rPr>
      </w:pPr>
      <w:r w:rsidRPr="005F33CC">
        <w:rPr>
          <w:rStyle w:val="a5"/>
          <w:sz w:val="24"/>
          <w:szCs w:val="24"/>
        </w:rPr>
        <w:footnoteRef/>
      </w:r>
      <w:r w:rsidRPr="005F33CC">
        <w:rPr>
          <w:sz w:val="24"/>
          <w:szCs w:val="24"/>
        </w:rPr>
        <w:t xml:space="preserve"> </w:t>
      </w:r>
      <w:r>
        <w:rPr>
          <w:sz w:val="24"/>
          <w:szCs w:val="24"/>
        </w:rPr>
        <w:t>36 административно-территориальных районов на период начала оккупации в октябре 1941 г. и полного освобождения области в сентябре 1943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15"/>
    <w:rsid w:val="000357EA"/>
    <w:rsid w:val="00067BB8"/>
    <w:rsid w:val="000A011A"/>
    <w:rsid w:val="000F799F"/>
    <w:rsid w:val="001043A9"/>
    <w:rsid w:val="00290943"/>
    <w:rsid w:val="002B7286"/>
    <w:rsid w:val="00360B30"/>
    <w:rsid w:val="003C733D"/>
    <w:rsid w:val="00412288"/>
    <w:rsid w:val="00447307"/>
    <w:rsid w:val="0045522D"/>
    <w:rsid w:val="00462A95"/>
    <w:rsid w:val="0046674C"/>
    <w:rsid w:val="0053525D"/>
    <w:rsid w:val="005D2159"/>
    <w:rsid w:val="005F33CC"/>
    <w:rsid w:val="00677DB5"/>
    <w:rsid w:val="006A43D9"/>
    <w:rsid w:val="007C0518"/>
    <w:rsid w:val="008B37DB"/>
    <w:rsid w:val="00943BAD"/>
    <w:rsid w:val="009B252B"/>
    <w:rsid w:val="009B2743"/>
    <w:rsid w:val="00A24311"/>
    <w:rsid w:val="00A61B63"/>
    <w:rsid w:val="00B2241B"/>
    <w:rsid w:val="00B407C5"/>
    <w:rsid w:val="00B82A93"/>
    <w:rsid w:val="00D531B7"/>
    <w:rsid w:val="00D6257A"/>
    <w:rsid w:val="00D6275D"/>
    <w:rsid w:val="00DF2809"/>
    <w:rsid w:val="00E2746E"/>
    <w:rsid w:val="00E30E31"/>
    <w:rsid w:val="00E77715"/>
    <w:rsid w:val="00E9101B"/>
    <w:rsid w:val="00F01C9F"/>
    <w:rsid w:val="00F356E0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CCD8"/>
  <w15:chartTrackingRefBased/>
  <w15:docId w15:val="{8C8961FD-01A9-4C2E-A437-60D5BE8A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F33CC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F33C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F33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8B48-6029-476C-BF12-E91FC24D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2551</Words>
  <Characters>15234</Characters>
  <Application>Microsoft Office Word</Application>
  <DocSecurity>0</DocSecurity>
  <Lines>276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2020-08-22T12:35:00Z</dcterms:created>
  <dcterms:modified xsi:type="dcterms:W3CDTF">2020-08-23T11:12:00Z</dcterms:modified>
</cp:coreProperties>
</file>