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650" w:rsidRPr="00633650" w:rsidRDefault="00EC5B27" w:rsidP="00633650">
      <w:pPr>
        <w:pStyle w:val="a4"/>
        <w:jc w:val="center"/>
        <w:rPr>
          <w:rFonts w:ascii="Times New Roman" w:hAnsi="Times New Roman"/>
          <w:b/>
          <w:kern w:val="36"/>
          <w:sz w:val="36"/>
          <w:szCs w:val="36"/>
          <w:lang w:eastAsia="ru-RU"/>
        </w:rPr>
      </w:pPr>
      <w:r w:rsidRPr="00633650">
        <w:rPr>
          <w:rFonts w:ascii="Times New Roman" w:hAnsi="Times New Roman"/>
          <w:b/>
          <w:color w:val="000000"/>
          <w:kern w:val="36"/>
          <w:sz w:val="36"/>
          <w:szCs w:val="36"/>
          <w:lang w:eastAsia="ru-RU"/>
        </w:rPr>
        <w:t>Пор</w:t>
      </w:r>
      <w:r w:rsidRPr="00633650">
        <w:rPr>
          <w:rFonts w:ascii="Times New Roman" w:hAnsi="Times New Roman"/>
          <w:b/>
          <w:kern w:val="36"/>
          <w:sz w:val="36"/>
          <w:szCs w:val="36"/>
          <w:lang w:eastAsia="ru-RU"/>
        </w:rPr>
        <w:t>ядок обжалования результатов конкурса</w:t>
      </w:r>
    </w:p>
    <w:p w:rsidR="00EC5B27" w:rsidRPr="00633650" w:rsidRDefault="00EC5B27" w:rsidP="00633650">
      <w:pPr>
        <w:pStyle w:val="a4"/>
        <w:jc w:val="center"/>
        <w:rPr>
          <w:rFonts w:ascii="Times New Roman" w:hAnsi="Times New Roman"/>
          <w:b/>
          <w:kern w:val="36"/>
          <w:sz w:val="36"/>
          <w:szCs w:val="36"/>
          <w:lang w:eastAsia="ru-RU"/>
        </w:rPr>
      </w:pPr>
      <w:r w:rsidRPr="00633650">
        <w:rPr>
          <w:rFonts w:ascii="Times New Roman" w:hAnsi="Times New Roman"/>
          <w:b/>
          <w:kern w:val="36"/>
          <w:sz w:val="36"/>
          <w:szCs w:val="36"/>
          <w:lang w:eastAsia="ru-RU"/>
        </w:rPr>
        <w:t>на замещение вакантных должностей</w:t>
      </w:r>
    </w:p>
    <w:p w:rsidR="00EC5B27" w:rsidRPr="00633650" w:rsidRDefault="00EC5B27" w:rsidP="00633650">
      <w:pPr>
        <w:pStyle w:val="a4"/>
        <w:jc w:val="center"/>
        <w:rPr>
          <w:rFonts w:ascii="Times New Roman" w:hAnsi="Times New Roman"/>
          <w:b/>
          <w:sz w:val="36"/>
          <w:szCs w:val="36"/>
        </w:rPr>
      </w:pPr>
    </w:p>
    <w:p w:rsidR="00473F41" w:rsidRPr="005216F3" w:rsidRDefault="00473F41" w:rsidP="00633650">
      <w:pPr>
        <w:spacing w:after="0"/>
        <w:ind w:firstLine="709"/>
        <w:jc w:val="both"/>
        <w:rPr>
          <w:rFonts w:ascii="Times New Roman" w:hAnsi="Times New Roman"/>
          <w:sz w:val="28"/>
          <w:szCs w:val="28"/>
        </w:rPr>
      </w:pPr>
      <w:r w:rsidRPr="005216F3">
        <w:rPr>
          <w:rFonts w:ascii="Times New Roman" w:hAnsi="Times New Roman"/>
          <w:sz w:val="28"/>
          <w:szCs w:val="28"/>
        </w:rPr>
        <w:t xml:space="preserve">Обжалование результатов конкурса на замещение вакантных должностей в </w:t>
      </w:r>
      <w:r w:rsidR="00947BB4">
        <w:rPr>
          <w:rFonts w:ascii="Times New Roman" w:hAnsi="Times New Roman"/>
          <w:sz w:val="28"/>
          <w:szCs w:val="28"/>
        </w:rPr>
        <w:t xml:space="preserve">архивном управлении Курской области </w:t>
      </w:r>
      <w:r w:rsidRPr="005216F3">
        <w:rPr>
          <w:rFonts w:ascii="Times New Roman" w:hAnsi="Times New Roman"/>
          <w:sz w:val="28"/>
          <w:szCs w:val="28"/>
        </w:rPr>
        <w:t>осуществляется в соответствии с главой 16 Федерального закона от 27 ию</w:t>
      </w:r>
      <w:r w:rsidR="00947BB4">
        <w:rPr>
          <w:rFonts w:ascii="Times New Roman" w:hAnsi="Times New Roman"/>
          <w:sz w:val="28"/>
          <w:szCs w:val="28"/>
        </w:rPr>
        <w:t>л</w:t>
      </w:r>
      <w:r w:rsidRPr="005216F3">
        <w:rPr>
          <w:rFonts w:ascii="Times New Roman" w:hAnsi="Times New Roman"/>
          <w:sz w:val="28"/>
          <w:szCs w:val="28"/>
        </w:rPr>
        <w:t>я 2004 года №</w:t>
      </w:r>
      <w:r w:rsidR="00BD63DA">
        <w:rPr>
          <w:rFonts w:ascii="Times New Roman" w:hAnsi="Times New Roman"/>
          <w:sz w:val="28"/>
          <w:szCs w:val="28"/>
        </w:rPr>
        <w:t xml:space="preserve"> </w:t>
      </w:r>
      <w:r w:rsidRPr="005216F3">
        <w:rPr>
          <w:rFonts w:ascii="Times New Roman" w:hAnsi="Times New Roman"/>
          <w:sz w:val="28"/>
          <w:szCs w:val="28"/>
        </w:rPr>
        <w:t>79-ФЗ «О государственной гражданской службе Российской Федерации» и главой 22 Кодекса административного судопроизводства Российской Федерации.</w:t>
      </w:r>
    </w:p>
    <w:p w:rsidR="00947BB4" w:rsidRDefault="00947BB4" w:rsidP="00633650">
      <w:pPr>
        <w:autoSpaceDE w:val="0"/>
        <w:autoSpaceDN w:val="0"/>
        <w:adjustRightInd w:val="0"/>
        <w:spacing w:after="0" w:line="240" w:lineRule="auto"/>
        <w:ind w:firstLine="709"/>
        <w:jc w:val="both"/>
        <w:rPr>
          <w:rFonts w:ascii="Times New Roman" w:hAnsi="Times New Roman"/>
          <w:sz w:val="28"/>
          <w:szCs w:val="28"/>
        </w:rPr>
      </w:pPr>
    </w:p>
    <w:p w:rsidR="00473F41" w:rsidRPr="00947BB4" w:rsidRDefault="00473F41" w:rsidP="00633650">
      <w:pPr>
        <w:autoSpaceDE w:val="0"/>
        <w:autoSpaceDN w:val="0"/>
        <w:adjustRightInd w:val="0"/>
        <w:spacing w:after="0" w:line="240" w:lineRule="auto"/>
        <w:ind w:firstLine="709"/>
        <w:jc w:val="both"/>
        <w:rPr>
          <w:rFonts w:ascii="Times New Roman" w:hAnsi="Times New Roman"/>
          <w:sz w:val="28"/>
          <w:szCs w:val="28"/>
          <w:u w:val="single"/>
        </w:rPr>
      </w:pPr>
      <w:r w:rsidRPr="00947BB4">
        <w:rPr>
          <w:rFonts w:ascii="Times New Roman" w:hAnsi="Times New Roman"/>
          <w:sz w:val="28"/>
          <w:szCs w:val="28"/>
          <w:u w:val="single"/>
        </w:rPr>
        <w:t>Выдержка из Федерального закон</w:t>
      </w:r>
      <w:r w:rsidR="00947BB4" w:rsidRPr="00947BB4">
        <w:rPr>
          <w:rFonts w:ascii="Times New Roman" w:hAnsi="Times New Roman"/>
          <w:sz w:val="28"/>
          <w:szCs w:val="28"/>
          <w:u w:val="single"/>
        </w:rPr>
        <w:t>а Российской Федерации от 27 июл</w:t>
      </w:r>
      <w:r w:rsidRPr="00947BB4">
        <w:rPr>
          <w:rFonts w:ascii="Times New Roman" w:hAnsi="Times New Roman"/>
          <w:sz w:val="28"/>
          <w:szCs w:val="28"/>
          <w:u w:val="single"/>
        </w:rPr>
        <w:t>я 2004 года № 79-ФЗ «О государственной гражданской службе Российской Федерации»</w:t>
      </w:r>
      <w:r w:rsidR="000C208C" w:rsidRPr="00947BB4">
        <w:rPr>
          <w:rFonts w:ascii="Times New Roman" w:hAnsi="Times New Roman"/>
          <w:sz w:val="28"/>
          <w:szCs w:val="28"/>
          <w:u w:val="single"/>
        </w:rPr>
        <w:t xml:space="preserve"> (в ред.</w:t>
      </w:r>
      <w:r w:rsidR="000C208C" w:rsidRPr="00947BB4">
        <w:rPr>
          <w:rFonts w:ascii="Times New Roman" w:hAnsi="Times New Roman"/>
          <w:sz w:val="28"/>
          <w:szCs w:val="28"/>
          <w:u w:val="single"/>
          <w:lang w:eastAsia="ru-RU"/>
        </w:rPr>
        <w:t xml:space="preserve"> от </w:t>
      </w:r>
      <w:r w:rsidR="00D612A8">
        <w:rPr>
          <w:rFonts w:ascii="Times New Roman" w:hAnsi="Times New Roman"/>
          <w:sz w:val="28"/>
          <w:szCs w:val="28"/>
          <w:u w:val="single"/>
          <w:lang w:eastAsia="ru-RU"/>
        </w:rPr>
        <w:t>0</w:t>
      </w:r>
      <w:r w:rsidR="000C208C" w:rsidRPr="00947BB4">
        <w:rPr>
          <w:rFonts w:ascii="Times New Roman" w:hAnsi="Times New Roman"/>
          <w:sz w:val="28"/>
          <w:szCs w:val="28"/>
          <w:u w:val="single"/>
          <w:lang w:eastAsia="ru-RU"/>
        </w:rPr>
        <w:t>8.</w:t>
      </w:r>
      <w:r w:rsidR="00D612A8">
        <w:rPr>
          <w:rFonts w:ascii="Times New Roman" w:hAnsi="Times New Roman"/>
          <w:sz w:val="28"/>
          <w:szCs w:val="28"/>
          <w:u w:val="single"/>
          <w:lang w:eastAsia="ru-RU"/>
        </w:rPr>
        <w:t>06</w:t>
      </w:r>
      <w:r w:rsidR="000C208C" w:rsidRPr="00947BB4">
        <w:rPr>
          <w:rFonts w:ascii="Times New Roman" w:hAnsi="Times New Roman"/>
          <w:sz w:val="28"/>
          <w:szCs w:val="28"/>
          <w:u w:val="single"/>
          <w:lang w:eastAsia="ru-RU"/>
        </w:rPr>
        <w:t>.20</w:t>
      </w:r>
      <w:r w:rsidR="00D612A8">
        <w:rPr>
          <w:rFonts w:ascii="Times New Roman" w:hAnsi="Times New Roman"/>
          <w:sz w:val="28"/>
          <w:szCs w:val="28"/>
          <w:u w:val="single"/>
          <w:lang w:eastAsia="ru-RU"/>
        </w:rPr>
        <w:t>20</w:t>
      </w:r>
      <w:r w:rsidR="000C208C" w:rsidRPr="00947BB4">
        <w:rPr>
          <w:rFonts w:ascii="Times New Roman" w:hAnsi="Times New Roman"/>
          <w:sz w:val="28"/>
          <w:szCs w:val="28"/>
          <w:u w:val="single"/>
          <w:lang w:eastAsia="ru-RU"/>
        </w:rPr>
        <w:t>)</w:t>
      </w:r>
      <w:r w:rsidRPr="00947BB4">
        <w:rPr>
          <w:rFonts w:ascii="Times New Roman" w:hAnsi="Times New Roman"/>
          <w:sz w:val="28"/>
          <w:szCs w:val="28"/>
          <w:u w:val="single"/>
        </w:rPr>
        <w:t>:</w:t>
      </w:r>
    </w:p>
    <w:p w:rsidR="005216F3" w:rsidRPr="005216F3" w:rsidRDefault="005216F3" w:rsidP="00633650">
      <w:pPr>
        <w:spacing w:after="0"/>
        <w:ind w:firstLine="709"/>
        <w:jc w:val="both"/>
        <w:rPr>
          <w:rFonts w:ascii="Times New Roman" w:hAnsi="Times New Roman"/>
          <w:sz w:val="28"/>
          <w:szCs w:val="28"/>
        </w:rPr>
      </w:pPr>
    </w:p>
    <w:p w:rsidR="00947BB4" w:rsidRDefault="000C208C" w:rsidP="005216F3">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w:t>
      </w:r>
      <w:r w:rsidR="00473F41" w:rsidRPr="005216F3">
        <w:rPr>
          <w:rFonts w:ascii="Times New Roman" w:hAnsi="Times New Roman"/>
          <w:b/>
          <w:bCs/>
          <w:sz w:val="28"/>
          <w:szCs w:val="28"/>
          <w:lang w:eastAsia="ru-RU"/>
        </w:rPr>
        <w:t xml:space="preserve">Глава 16. РАССМОТРЕНИЕ </w:t>
      </w:r>
      <w:proofErr w:type="gramStart"/>
      <w:r w:rsidR="00473F41" w:rsidRPr="005216F3">
        <w:rPr>
          <w:rFonts w:ascii="Times New Roman" w:hAnsi="Times New Roman"/>
          <w:b/>
          <w:bCs/>
          <w:sz w:val="28"/>
          <w:szCs w:val="28"/>
          <w:lang w:eastAsia="ru-RU"/>
        </w:rPr>
        <w:t>ИНДИВИДУАЛЬНЫХ</w:t>
      </w:r>
      <w:proofErr w:type="gramEnd"/>
      <w:r w:rsidR="00473F41" w:rsidRPr="005216F3">
        <w:rPr>
          <w:rFonts w:ascii="Times New Roman" w:hAnsi="Times New Roman"/>
          <w:b/>
          <w:bCs/>
          <w:sz w:val="28"/>
          <w:szCs w:val="28"/>
          <w:lang w:eastAsia="ru-RU"/>
        </w:rPr>
        <w:t xml:space="preserve"> </w:t>
      </w:r>
    </w:p>
    <w:p w:rsidR="00473F41" w:rsidRPr="005216F3" w:rsidRDefault="00473F41" w:rsidP="005216F3">
      <w:pPr>
        <w:autoSpaceDE w:val="0"/>
        <w:autoSpaceDN w:val="0"/>
        <w:adjustRightInd w:val="0"/>
        <w:spacing w:after="0" w:line="240" w:lineRule="auto"/>
        <w:jc w:val="center"/>
        <w:outlineLvl w:val="0"/>
        <w:rPr>
          <w:rFonts w:ascii="Times New Roman" w:hAnsi="Times New Roman"/>
          <w:b/>
          <w:bCs/>
          <w:sz w:val="28"/>
          <w:szCs w:val="28"/>
          <w:lang w:eastAsia="ru-RU"/>
        </w:rPr>
      </w:pPr>
      <w:r w:rsidRPr="005216F3">
        <w:rPr>
          <w:rFonts w:ascii="Times New Roman" w:hAnsi="Times New Roman"/>
          <w:b/>
          <w:bCs/>
          <w:sz w:val="28"/>
          <w:szCs w:val="28"/>
          <w:lang w:eastAsia="ru-RU"/>
        </w:rPr>
        <w:t>СЛУЖЕБНЫХ СПОРОВ</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p>
    <w:p w:rsidR="00473F41" w:rsidRPr="005216F3" w:rsidRDefault="00473F41" w:rsidP="005216F3">
      <w:pPr>
        <w:autoSpaceDE w:val="0"/>
        <w:autoSpaceDN w:val="0"/>
        <w:adjustRightInd w:val="0"/>
        <w:spacing w:after="0" w:line="240" w:lineRule="auto"/>
        <w:ind w:firstLine="540"/>
        <w:jc w:val="both"/>
        <w:outlineLvl w:val="1"/>
        <w:rPr>
          <w:rFonts w:ascii="Times New Roman" w:hAnsi="Times New Roman"/>
          <w:b/>
          <w:bCs/>
          <w:sz w:val="28"/>
          <w:szCs w:val="28"/>
          <w:lang w:eastAsia="ru-RU"/>
        </w:rPr>
      </w:pPr>
      <w:r w:rsidRPr="005216F3">
        <w:rPr>
          <w:rFonts w:ascii="Times New Roman" w:hAnsi="Times New Roman"/>
          <w:b/>
          <w:bCs/>
          <w:sz w:val="28"/>
          <w:szCs w:val="28"/>
          <w:lang w:eastAsia="ru-RU"/>
        </w:rPr>
        <w:t>Статья 69. Индивидуальный служебный спор</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Индивидуальный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p>
    <w:p w:rsidR="00473F41" w:rsidRPr="005216F3" w:rsidRDefault="00473F41" w:rsidP="005216F3">
      <w:pPr>
        <w:autoSpaceDE w:val="0"/>
        <w:autoSpaceDN w:val="0"/>
        <w:adjustRightInd w:val="0"/>
        <w:spacing w:after="0" w:line="240" w:lineRule="auto"/>
        <w:ind w:firstLine="540"/>
        <w:jc w:val="both"/>
        <w:outlineLvl w:val="1"/>
        <w:rPr>
          <w:rFonts w:ascii="Times New Roman" w:hAnsi="Times New Roman"/>
          <w:b/>
          <w:bCs/>
          <w:sz w:val="28"/>
          <w:szCs w:val="28"/>
          <w:lang w:eastAsia="ru-RU"/>
        </w:rPr>
      </w:pPr>
      <w:r w:rsidRPr="005216F3">
        <w:rPr>
          <w:rFonts w:ascii="Times New Roman" w:hAnsi="Times New Roman"/>
          <w:b/>
          <w:bCs/>
          <w:sz w:val="28"/>
          <w:szCs w:val="28"/>
          <w:lang w:eastAsia="ru-RU"/>
        </w:rPr>
        <w:t>Статья 70. Органы по рассмотрению индивидуальных служебных споров</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1. Индивидуальные служебные споры (далее - служебные споры) рассматриваются следующими органами по рассмотрению индивидуальных служебных споров (далее - органы по рассмотрению служебных споров):</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1) комиссией государственного органа по служебным спорам;</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2) судом.</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 xml:space="preserve">2. Порядок рассмотрения служебных споров в органах по рассмотрению служебных споров регулируется настоящим Федеральным законом и другими федеральными законами, а порядок рассмотрения дел по служебным спорам в судах определяется также гражданским процессуальным </w:t>
      </w:r>
      <w:hyperlink r:id="rId6" w:history="1">
        <w:r w:rsidRPr="005216F3">
          <w:rPr>
            <w:rFonts w:ascii="Times New Roman" w:hAnsi="Times New Roman"/>
            <w:sz w:val="28"/>
            <w:szCs w:val="28"/>
            <w:lang w:eastAsia="ru-RU"/>
          </w:rPr>
          <w:t>законодательством</w:t>
        </w:r>
      </w:hyperlink>
      <w:r w:rsidRPr="005216F3">
        <w:rPr>
          <w:rFonts w:ascii="Times New Roman" w:hAnsi="Times New Roman"/>
          <w:sz w:val="28"/>
          <w:szCs w:val="28"/>
          <w:lang w:eastAsia="ru-RU"/>
        </w:rPr>
        <w:t xml:space="preserve"> Российской Федерации.</w:t>
      </w:r>
    </w:p>
    <w:p w:rsidR="00473F41"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3. Комиссия государственного органа по служебным спорам (далее - комиссия по служебным спорам) образуется решением представителя нанимателя из равного числа представителей выборного профсоюзного органа данного государственного органа и представителя нанимателя.</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lastRenderedPageBreak/>
        <w:t>4. Представители выборного профсоюзного органа данного государственного органа избираются в комиссию по служебным спорам на конференции гражданских служащих государственного органа. Представители представителя нанимателя назначаются в комиссию по служебным спорам представителем нанимателя.</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5. Комиссия по служебным спорам имеет свою печать. Организационное и техническое обеспечение деятельности комиссии по служебным спорам осуществляется государственным органом.</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6. Комиссия по служебным спорам избирает из своего состава председателя и секретаря комиссии.</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7. Служебный спор рассматривается комиссией по служебным спорам в случае, если гражданский служащий самостоятельно или с участием своего представителя не урегулировал разногласия при непосредственных переговорах с представителем нанимателя.</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bookmarkStart w:id="0" w:name="Par17"/>
      <w:bookmarkEnd w:id="0"/>
      <w:r w:rsidRPr="005216F3">
        <w:rPr>
          <w:rFonts w:ascii="Times New Roman" w:hAnsi="Times New Roman"/>
          <w:sz w:val="28"/>
          <w:szCs w:val="28"/>
          <w:lang w:eastAsia="ru-RU"/>
        </w:rPr>
        <w:t>8. Гражданский служащий либо гражданин, поступающий на гражданскую службу или ранее состоявший на гражданской службе, может обратиться в комиссию по служебным спорам в трехмесячный срок со дня, когда он узнал или должен был узнать о нарушении своего права.</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 xml:space="preserve">9. В случае пропуска по уважительным причинам срока, установленного </w:t>
      </w:r>
      <w:hyperlink w:anchor="Par17" w:history="1">
        <w:r w:rsidRPr="005216F3">
          <w:rPr>
            <w:rFonts w:ascii="Times New Roman" w:hAnsi="Times New Roman"/>
            <w:sz w:val="28"/>
            <w:szCs w:val="28"/>
            <w:lang w:eastAsia="ru-RU"/>
          </w:rPr>
          <w:t>частью 8</w:t>
        </w:r>
      </w:hyperlink>
      <w:r w:rsidRPr="005216F3">
        <w:rPr>
          <w:rFonts w:ascii="Times New Roman" w:hAnsi="Times New Roman"/>
          <w:sz w:val="28"/>
          <w:szCs w:val="28"/>
          <w:lang w:eastAsia="ru-RU"/>
        </w:rPr>
        <w:t xml:space="preserve"> настоящей статьи, комиссия по служебным спорам может восстановить этот срок и рассмотреть служебный спор по существу. Поступившее в комиссию по служебным спорам письменное заявление гражданского служащего либо гражданина, поступающего на гражданскую службу или ранее состоявшего на гражданской службе, подлежит обязательной регистрации указанной комиссией в день его подачи.</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10. Комиссия по служебным спорам обязана рассмотреть служебный спор в течение десяти календарных дней со дня подачи письменного заявления.</w:t>
      </w:r>
    </w:p>
    <w:p w:rsidR="00473F41" w:rsidRPr="0059557B" w:rsidRDefault="00473F41" w:rsidP="005216F3">
      <w:pPr>
        <w:autoSpaceDE w:val="0"/>
        <w:autoSpaceDN w:val="0"/>
        <w:adjustRightInd w:val="0"/>
        <w:spacing w:after="0" w:line="240" w:lineRule="auto"/>
        <w:ind w:firstLine="540"/>
        <w:jc w:val="both"/>
        <w:rPr>
          <w:rFonts w:ascii="Times New Roman" w:hAnsi="Times New Roman"/>
          <w:color w:val="000000" w:themeColor="text1"/>
          <w:sz w:val="28"/>
          <w:szCs w:val="28"/>
          <w:lang w:eastAsia="ru-RU"/>
        </w:rPr>
      </w:pPr>
      <w:r w:rsidRPr="005216F3">
        <w:rPr>
          <w:rFonts w:ascii="Times New Roman" w:hAnsi="Times New Roman"/>
          <w:sz w:val="28"/>
          <w:szCs w:val="28"/>
          <w:lang w:eastAsia="ru-RU"/>
        </w:rPr>
        <w:t>11. Порядок рассмотрения служебного спора комиссией по служебным спорам, а также порядок принятия решения комиссией по служебным спорам и его исполнения регулируется федеральным законом.</w:t>
      </w:r>
      <w:r w:rsidR="0059557B">
        <w:rPr>
          <w:rFonts w:ascii="Times New Roman" w:hAnsi="Times New Roman"/>
          <w:sz w:val="28"/>
          <w:szCs w:val="28"/>
          <w:lang w:eastAsia="ru-RU"/>
        </w:rPr>
        <w:t>*</w:t>
      </w:r>
    </w:p>
    <w:p w:rsidR="0059557B" w:rsidRPr="0059557B" w:rsidRDefault="0059557B" w:rsidP="0059557B">
      <w:pPr>
        <w:pStyle w:val="a4"/>
        <w:ind w:left="567"/>
        <w:jc w:val="both"/>
        <w:rPr>
          <w:rFonts w:ascii="Times New Roman" w:hAnsi="Times New Roman"/>
          <w:sz w:val="24"/>
          <w:szCs w:val="24"/>
          <w:lang w:eastAsia="ru-RU"/>
        </w:rPr>
      </w:pPr>
      <w:r w:rsidRPr="0059557B">
        <w:rPr>
          <w:color w:val="000000" w:themeColor="text1"/>
          <w:sz w:val="28"/>
          <w:szCs w:val="28"/>
          <w:lang w:eastAsia="ru-RU"/>
        </w:rPr>
        <w:t>*</w:t>
      </w:r>
      <w:r w:rsidRPr="0059557B">
        <w:rPr>
          <w:rFonts w:ascii="Times New Roman" w:hAnsi="Times New Roman"/>
          <w:color w:val="000000" w:themeColor="text1"/>
          <w:sz w:val="24"/>
          <w:szCs w:val="24"/>
          <w:lang w:eastAsia="ru-RU"/>
        </w:rPr>
        <w:t xml:space="preserve">До принятия указанного федерального закона, в соответствии со ст. 73 </w:t>
      </w:r>
      <w:r>
        <w:rPr>
          <w:rFonts w:ascii="Times New Roman" w:hAnsi="Times New Roman"/>
          <w:color w:val="000000" w:themeColor="text1"/>
          <w:sz w:val="24"/>
          <w:szCs w:val="24"/>
          <w:lang w:eastAsia="ru-RU"/>
        </w:rPr>
        <w:t>приведенного федерального</w:t>
      </w:r>
      <w:r w:rsidRPr="0059557B">
        <w:rPr>
          <w:rFonts w:ascii="Times New Roman" w:hAnsi="Times New Roman"/>
          <w:color w:val="000000" w:themeColor="text1"/>
          <w:sz w:val="24"/>
          <w:szCs w:val="24"/>
          <w:lang w:eastAsia="ru-RU"/>
        </w:rPr>
        <w:t xml:space="preserve"> </w:t>
      </w:r>
      <w:r>
        <w:rPr>
          <w:rFonts w:ascii="Times New Roman" w:hAnsi="Times New Roman"/>
          <w:color w:val="000000" w:themeColor="text1"/>
          <w:sz w:val="24"/>
          <w:szCs w:val="24"/>
          <w:lang w:eastAsia="ru-RU"/>
        </w:rPr>
        <w:t>з</w:t>
      </w:r>
      <w:r w:rsidRPr="0059557B">
        <w:rPr>
          <w:rFonts w:ascii="Times New Roman" w:hAnsi="Times New Roman"/>
          <w:color w:val="000000" w:themeColor="text1"/>
          <w:sz w:val="24"/>
          <w:szCs w:val="24"/>
          <w:lang w:eastAsia="ru-RU"/>
        </w:rPr>
        <w:t>акона, следует руководствоваться положениями ст. ст. 387 - 389 Т</w:t>
      </w:r>
      <w:r>
        <w:rPr>
          <w:rFonts w:ascii="Times New Roman" w:hAnsi="Times New Roman"/>
          <w:color w:val="000000" w:themeColor="text1"/>
          <w:sz w:val="24"/>
          <w:szCs w:val="24"/>
          <w:lang w:eastAsia="ru-RU"/>
        </w:rPr>
        <w:t>рудового кодекса</w:t>
      </w:r>
      <w:r w:rsidRPr="0059557B">
        <w:rPr>
          <w:rFonts w:ascii="Times New Roman" w:hAnsi="Times New Roman"/>
          <w:color w:val="000000" w:themeColor="text1"/>
          <w:sz w:val="24"/>
          <w:szCs w:val="24"/>
          <w:lang w:eastAsia="ru-RU"/>
        </w:rPr>
        <w:t xml:space="preserve"> Р</w:t>
      </w:r>
      <w:r>
        <w:rPr>
          <w:rFonts w:ascii="Times New Roman" w:hAnsi="Times New Roman"/>
          <w:color w:val="000000" w:themeColor="text1"/>
          <w:sz w:val="24"/>
          <w:szCs w:val="24"/>
          <w:lang w:eastAsia="ru-RU"/>
        </w:rPr>
        <w:t xml:space="preserve">оссийской </w:t>
      </w:r>
      <w:r w:rsidRPr="0059557B">
        <w:rPr>
          <w:rFonts w:ascii="Times New Roman" w:hAnsi="Times New Roman"/>
          <w:color w:val="000000" w:themeColor="text1"/>
          <w:sz w:val="24"/>
          <w:szCs w:val="24"/>
          <w:lang w:eastAsia="ru-RU"/>
        </w:rPr>
        <w:t>Ф</w:t>
      </w:r>
      <w:r>
        <w:rPr>
          <w:rFonts w:ascii="Times New Roman" w:hAnsi="Times New Roman"/>
          <w:color w:val="000000" w:themeColor="text1"/>
          <w:sz w:val="24"/>
          <w:szCs w:val="24"/>
          <w:lang w:eastAsia="ru-RU"/>
        </w:rPr>
        <w:t>едерации</w:t>
      </w:r>
      <w:r w:rsidRPr="0059557B">
        <w:rPr>
          <w:rFonts w:ascii="Times New Roman" w:hAnsi="Times New Roman"/>
          <w:color w:val="000000" w:themeColor="text1"/>
          <w:sz w:val="24"/>
          <w:szCs w:val="24"/>
          <w:lang w:eastAsia="ru-RU"/>
        </w:rPr>
        <w:t>, регулирующими порядок рассмотрения индивидуального трудового спора, порядок</w:t>
      </w:r>
      <w:r w:rsidRPr="0059557B">
        <w:rPr>
          <w:rFonts w:ascii="Times New Roman" w:hAnsi="Times New Roman"/>
          <w:sz w:val="24"/>
          <w:szCs w:val="24"/>
          <w:lang w:eastAsia="ru-RU"/>
        </w:rPr>
        <w:t xml:space="preserve"> принятия и исполнения решений комиссии по трудовым спорам.</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12. Решение комиссии по служебным спорам может быть обжаловано любой из сторон в суд в десятидневный срок со дня вручения ей копии решения комиссии. В случае пропуска по уважительным причинам установленного срока суд может восстановить этот срок и рассмотреть служебный спор по существу.</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 xml:space="preserve">13. </w:t>
      </w:r>
      <w:proofErr w:type="gramStart"/>
      <w:r w:rsidRPr="005216F3">
        <w:rPr>
          <w:rFonts w:ascii="Times New Roman" w:hAnsi="Times New Roman"/>
          <w:sz w:val="28"/>
          <w:szCs w:val="28"/>
          <w:lang w:eastAsia="ru-RU"/>
        </w:rPr>
        <w:t xml:space="preserve">В судах рассматриваются служебные споры по письменным заявлениям гражданского служащего либо гражданина, поступающего на гражданскую службу или ранее состоявшего на гражданской службе, представителя нанимателя или представителя выборного профсоюзного органа данного государственного органа, если хотя бы один из них не согласен с решением </w:t>
      </w:r>
      <w:r w:rsidRPr="005216F3">
        <w:rPr>
          <w:rFonts w:ascii="Times New Roman" w:hAnsi="Times New Roman"/>
          <w:sz w:val="28"/>
          <w:szCs w:val="28"/>
          <w:lang w:eastAsia="ru-RU"/>
        </w:rPr>
        <w:lastRenderedPageBreak/>
        <w:t>комиссии по служебным спорам либо если гражданский служащий или представитель нанимателя обращается в суд без обращения в комиссию</w:t>
      </w:r>
      <w:proofErr w:type="gramEnd"/>
      <w:r w:rsidRPr="005216F3">
        <w:rPr>
          <w:rFonts w:ascii="Times New Roman" w:hAnsi="Times New Roman"/>
          <w:sz w:val="28"/>
          <w:szCs w:val="28"/>
          <w:lang w:eastAsia="ru-RU"/>
        </w:rPr>
        <w:t xml:space="preserve"> по служебным спорам, а также по заявлению прокурора, если решение комиссии по служебным спорам не соответствует федеральным законам или иным нормативным правовым актам Российской Федерации.</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14. Непосредственно в судах рассматриваются служебные споры по письменным заявлениям:</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5216F3">
        <w:rPr>
          <w:rFonts w:ascii="Times New Roman" w:hAnsi="Times New Roman"/>
          <w:sz w:val="28"/>
          <w:szCs w:val="28"/>
          <w:lang w:eastAsia="ru-RU"/>
        </w:rPr>
        <w:t>1) гражданского служащего или гражданина, ранее состоявшего на гражданской службе, - о восстановлении в ранее замещаемой должности гражданской службы независимо от оснований прекращения или расторжения служебного контракта, освобождения от замещаемой должности гражданской службы, увольнения с гражданской службы, об изменении даты освобождения от замещаемой должности гражданской службы и формулировки причины указанного освобождения, о переводе на иную должность гражданской службы без согласия гражданского</w:t>
      </w:r>
      <w:proofErr w:type="gramEnd"/>
      <w:r w:rsidRPr="005216F3">
        <w:rPr>
          <w:rFonts w:ascii="Times New Roman" w:hAnsi="Times New Roman"/>
          <w:sz w:val="28"/>
          <w:szCs w:val="28"/>
          <w:lang w:eastAsia="ru-RU"/>
        </w:rPr>
        <w:t xml:space="preserve"> служащего, об оплате за время вынужденного прогула либо о выплате разницы в денежном содержании за время исполнения должностных обязанностей по нижеоплачиваемой должности гражданской службы;</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2) представителя нанимателя - о возмещении гражданским служащим вреда, причиненного государственному органу, если иное не предусмотрено федеральными законами.</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15. Непосредственно в судах рассматриваются также служебные споры:</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1) о неправомерном отказе в поступлении на гражданскую службу;</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2) по письменным заявлениям гражданских служащих, считающих, что они подверглись дискриминации.</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 xml:space="preserve">16. </w:t>
      </w:r>
      <w:proofErr w:type="gramStart"/>
      <w:r w:rsidRPr="005216F3">
        <w:rPr>
          <w:rFonts w:ascii="Times New Roman" w:hAnsi="Times New Roman"/>
          <w:sz w:val="28"/>
          <w:szCs w:val="28"/>
          <w:lang w:eastAsia="ru-RU"/>
        </w:rPr>
        <w:t>В случаях освобождения от замещаемой должности гражданской службы и увольнения с гражданской службы по основаниям, не предусмотренным настоящим Федеральным законом, или с нарушением установленного порядка освобождения от замещаемой должности гражданской службы и увольнения с гражданской службы либо в случае незаконного перевода на иную должность гражданской службы суд вправе по письменному заявлению гражданского служащего вынести решение о возмещении в денежном выражении</w:t>
      </w:r>
      <w:proofErr w:type="gramEnd"/>
      <w:r w:rsidRPr="005216F3">
        <w:rPr>
          <w:rFonts w:ascii="Times New Roman" w:hAnsi="Times New Roman"/>
          <w:sz w:val="28"/>
          <w:szCs w:val="28"/>
          <w:lang w:eastAsia="ru-RU"/>
        </w:rPr>
        <w:t xml:space="preserve"> причиненного ему морального вреда. Размер возмещения определяется судом.</w:t>
      </w:r>
    </w:p>
    <w:p w:rsidR="00473F41" w:rsidRPr="005216F3" w:rsidRDefault="00473F41" w:rsidP="005216F3">
      <w:pPr>
        <w:autoSpaceDE w:val="0"/>
        <w:autoSpaceDN w:val="0"/>
        <w:adjustRightInd w:val="0"/>
        <w:spacing w:after="0" w:line="240" w:lineRule="auto"/>
        <w:ind w:firstLine="540"/>
        <w:jc w:val="both"/>
        <w:rPr>
          <w:rFonts w:ascii="Times New Roman" w:hAnsi="Times New Roman"/>
          <w:sz w:val="28"/>
          <w:szCs w:val="28"/>
          <w:lang w:eastAsia="ru-RU"/>
        </w:rPr>
      </w:pPr>
      <w:r w:rsidRPr="005216F3">
        <w:rPr>
          <w:rFonts w:ascii="Times New Roman" w:hAnsi="Times New Roman"/>
          <w:sz w:val="28"/>
          <w:szCs w:val="28"/>
          <w:lang w:eastAsia="ru-RU"/>
        </w:rPr>
        <w:t xml:space="preserve">17. </w:t>
      </w:r>
      <w:proofErr w:type="gramStart"/>
      <w:r w:rsidRPr="005216F3">
        <w:rPr>
          <w:rFonts w:ascii="Times New Roman" w:hAnsi="Times New Roman"/>
          <w:sz w:val="28"/>
          <w:szCs w:val="28"/>
          <w:lang w:eastAsia="ru-RU"/>
        </w:rPr>
        <w:t>Сроки обращения в суд за рассмотрением служебного спора и порядок освобождения гражданских служащих от судебных расходов, порядок вынесения решений по служебным спорам, связанным с освобождением от замещаемой должности гражданской службы и увольнением с гражданской службы, переводом на иную должность гражданской службы без согласия гражданского служащего, порядок удовлетворения денежных требований гражданских служащих, исполнения решений о восстановлении в ранее замещаемой должности гражданской</w:t>
      </w:r>
      <w:proofErr w:type="gramEnd"/>
      <w:r w:rsidRPr="005216F3">
        <w:rPr>
          <w:rFonts w:ascii="Times New Roman" w:hAnsi="Times New Roman"/>
          <w:sz w:val="28"/>
          <w:szCs w:val="28"/>
          <w:lang w:eastAsia="ru-RU"/>
        </w:rPr>
        <w:t xml:space="preserve"> службы и ограничения обратного взыскания сумм, выплаченных по решению органов по рассмотрению служебных споров, устанавливаются федеральным законом</w:t>
      </w:r>
      <w:proofErr w:type="gramStart"/>
      <w:r w:rsidRPr="005216F3">
        <w:rPr>
          <w:rFonts w:ascii="Times New Roman" w:hAnsi="Times New Roman"/>
          <w:sz w:val="28"/>
          <w:szCs w:val="28"/>
          <w:lang w:eastAsia="ru-RU"/>
        </w:rPr>
        <w:t>.</w:t>
      </w:r>
      <w:r w:rsidR="000C208C">
        <w:rPr>
          <w:rFonts w:ascii="Times New Roman" w:hAnsi="Times New Roman"/>
          <w:sz w:val="28"/>
          <w:szCs w:val="28"/>
          <w:lang w:eastAsia="ru-RU"/>
        </w:rPr>
        <w:t>»</w:t>
      </w:r>
      <w:proofErr w:type="gramEnd"/>
    </w:p>
    <w:p w:rsidR="005216F3" w:rsidRDefault="005216F3" w:rsidP="00EC5B27">
      <w:pPr>
        <w:ind w:firstLine="360"/>
        <w:jc w:val="both"/>
        <w:rPr>
          <w:rFonts w:ascii="Times New Roman" w:hAnsi="Times New Roman"/>
          <w:sz w:val="28"/>
          <w:szCs w:val="28"/>
        </w:rPr>
      </w:pPr>
    </w:p>
    <w:p w:rsidR="00473F41" w:rsidRPr="00947BB4" w:rsidRDefault="00473F41" w:rsidP="00947BB4">
      <w:pPr>
        <w:autoSpaceDE w:val="0"/>
        <w:autoSpaceDN w:val="0"/>
        <w:adjustRightInd w:val="0"/>
        <w:spacing w:after="0" w:line="240" w:lineRule="auto"/>
        <w:ind w:firstLine="709"/>
        <w:jc w:val="both"/>
        <w:rPr>
          <w:rFonts w:ascii="Times New Roman" w:hAnsi="Times New Roman"/>
          <w:sz w:val="28"/>
          <w:szCs w:val="28"/>
          <w:u w:val="single"/>
        </w:rPr>
      </w:pPr>
      <w:r w:rsidRPr="00947BB4">
        <w:rPr>
          <w:rFonts w:ascii="Times New Roman" w:hAnsi="Times New Roman"/>
          <w:sz w:val="28"/>
          <w:szCs w:val="28"/>
          <w:u w:val="single"/>
        </w:rPr>
        <w:lastRenderedPageBreak/>
        <w:t>Выдержка из Кодекса административного судопроизводства Российской Федерации</w:t>
      </w:r>
      <w:r w:rsidR="000C208C" w:rsidRPr="00947BB4">
        <w:rPr>
          <w:rFonts w:ascii="Times New Roman" w:hAnsi="Times New Roman"/>
          <w:sz w:val="28"/>
          <w:szCs w:val="28"/>
          <w:u w:val="single"/>
        </w:rPr>
        <w:t xml:space="preserve"> </w:t>
      </w:r>
      <w:r w:rsidR="00947BB4" w:rsidRPr="00947BB4">
        <w:rPr>
          <w:rFonts w:ascii="Times New Roman" w:hAnsi="Times New Roman"/>
          <w:bCs/>
          <w:sz w:val="28"/>
          <w:szCs w:val="28"/>
          <w:u w:val="single"/>
          <w:lang w:eastAsia="ru-RU"/>
        </w:rPr>
        <w:t xml:space="preserve">от 08.03.2015 № 21-ФЗ </w:t>
      </w:r>
      <w:r w:rsidR="000C208C" w:rsidRPr="00947BB4">
        <w:rPr>
          <w:rFonts w:ascii="Times New Roman" w:hAnsi="Times New Roman"/>
          <w:sz w:val="28"/>
          <w:szCs w:val="28"/>
          <w:u w:val="single"/>
        </w:rPr>
        <w:t>(в ред.</w:t>
      </w:r>
      <w:r w:rsidR="000C208C" w:rsidRPr="00947BB4">
        <w:rPr>
          <w:rFonts w:ascii="Times New Roman" w:hAnsi="Times New Roman"/>
          <w:sz w:val="28"/>
          <w:szCs w:val="28"/>
          <w:u w:val="single"/>
          <w:lang w:eastAsia="ru-RU"/>
        </w:rPr>
        <w:t xml:space="preserve"> от 2</w:t>
      </w:r>
      <w:r w:rsidR="00D612A8">
        <w:rPr>
          <w:rFonts w:ascii="Times New Roman" w:hAnsi="Times New Roman"/>
          <w:sz w:val="28"/>
          <w:szCs w:val="28"/>
          <w:u w:val="single"/>
          <w:lang w:eastAsia="ru-RU"/>
        </w:rPr>
        <w:t>7</w:t>
      </w:r>
      <w:r w:rsidR="000C208C" w:rsidRPr="00947BB4">
        <w:rPr>
          <w:rFonts w:ascii="Times New Roman" w:hAnsi="Times New Roman"/>
          <w:sz w:val="28"/>
          <w:szCs w:val="28"/>
          <w:u w:val="single"/>
          <w:lang w:eastAsia="ru-RU"/>
        </w:rPr>
        <w:t>.12.201</w:t>
      </w:r>
      <w:r w:rsidR="00D612A8">
        <w:rPr>
          <w:rFonts w:ascii="Times New Roman" w:hAnsi="Times New Roman"/>
          <w:sz w:val="28"/>
          <w:szCs w:val="28"/>
          <w:u w:val="single"/>
          <w:lang w:eastAsia="ru-RU"/>
        </w:rPr>
        <w:t>9</w:t>
      </w:r>
      <w:r w:rsidR="000C208C" w:rsidRPr="00947BB4">
        <w:rPr>
          <w:rFonts w:ascii="Times New Roman" w:hAnsi="Times New Roman"/>
          <w:sz w:val="28"/>
          <w:szCs w:val="28"/>
          <w:u w:val="single"/>
          <w:lang w:eastAsia="ru-RU"/>
        </w:rPr>
        <w:t>)</w:t>
      </w:r>
      <w:r w:rsidRPr="00947BB4">
        <w:rPr>
          <w:rFonts w:ascii="Times New Roman" w:hAnsi="Times New Roman"/>
          <w:sz w:val="28"/>
          <w:szCs w:val="28"/>
          <w:u w:val="single"/>
        </w:rPr>
        <w:t>:</w:t>
      </w:r>
    </w:p>
    <w:p w:rsidR="000C208C" w:rsidRDefault="000C208C" w:rsidP="000C208C">
      <w:pPr>
        <w:autoSpaceDE w:val="0"/>
        <w:autoSpaceDN w:val="0"/>
        <w:adjustRightInd w:val="0"/>
        <w:spacing w:after="0" w:line="240" w:lineRule="auto"/>
        <w:jc w:val="both"/>
        <w:rPr>
          <w:rFonts w:ascii="Times New Roman" w:hAnsi="Times New Roman"/>
          <w:sz w:val="28"/>
          <w:szCs w:val="28"/>
        </w:rPr>
      </w:pPr>
    </w:p>
    <w:p w:rsidR="00473F41" w:rsidRPr="00473F41" w:rsidRDefault="000C208C" w:rsidP="00473F41">
      <w:pPr>
        <w:autoSpaceDE w:val="0"/>
        <w:autoSpaceDN w:val="0"/>
        <w:adjustRightInd w:val="0"/>
        <w:spacing w:after="0" w:line="240" w:lineRule="auto"/>
        <w:jc w:val="center"/>
        <w:outlineLvl w:val="0"/>
        <w:rPr>
          <w:rFonts w:ascii="Times New Roman" w:hAnsi="Times New Roman"/>
          <w:b/>
          <w:bCs/>
          <w:sz w:val="28"/>
          <w:szCs w:val="28"/>
          <w:lang w:eastAsia="ru-RU"/>
        </w:rPr>
      </w:pPr>
      <w:r>
        <w:rPr>
          <w:rFonts w:ascii="Times New Roman" w:hAnsi="Times New Roman"/>
          <w:b/>
          <w:bCs/>
          <w:sz w:val="28"/>
          <w:szCs w:val="28"/>
          <w:lang w:eastAsia="ru-RU"/>
        </w:rPr>
        <w:t>«</w:t>
      </w:r>
      <w:r w:rsidR="00473F41" w:rsidRPr="00473F41">
        <w:rPr>
          <w:rFonts w:ascii="Times New Roman" w:hAnsi="Times New Roman"/>
          <w:b/>
          <w:bCs/>
          <w:sz w:val="28"/>
          <w:szCs w:val="28"/>
          <w:lang w:eastAsia="ru-RU"/>
        </w:rPr>
        <w:t>Глава 22. ПРОИЗВОДСТВО ПО АДМИНИСТРАТИВНЫМ ДЕЛАМ</w:t>
      </w:r>
    </w:p>
    <w:p w:rsidR="00473F41" w:rsidRPr="00473F41" w:rsidRDefault="00473F41" w:rsidP="00473F41">
      <w:pPr>
        <w:autoSpaceDE w:val="0"/>
        <w:autoSpaceDN w:val="0"/>
        <w:adjustRightInd w:val="0"/>
        <w:spacing w:after="0" w:line="240" w:lineRule="auto"/>
        <w:jc w:val="center"/>
        <w:rPr>
          <w:rFonts w:ascii="Times New Roman" w:hAnsi="Times New Roman"/>
          <w:b/>
          <w:bCs/>
          <w:sz w:val="28"/>
          <w:szCs w:val="28"/>
          <w:lang w:eastAsia="ru-RU"/>
        </w:rPr>
      </w:pPr>
      <w:r w:rsidRPr="00473F41">
        <w:rPr>
          <w:rFonts w:ascii="Times New Roman" w:hAnsi="Times New Roman"/>
          <w:b/>
          <w:bCs/>
          <w:sz w:val="28"/>
          <w:szCs w:val="28"/>
          <w:lang w:eastAsia="ru-RU"/>
        </w:rPr>
        <w:t>ОБ ОСПАРИВАНИИ РЕШЕНИЙ, ДЕЙСТВИЙ (БЕЗДЕЙСТВИЯ) ОРГАНОВ</w:t>
      </w:r>
      <w:r w:rsidR="00947BB4">
        <w:rPr>
          <w:rFonts w:ascii="Times New Roman" w:hAnsi="Times New Roman"/>
          <w:b/>
          <w:bCs/>
          <w:sz w:val="28"/>
          <w:szCs w:val="28"/>
          <w:lang w:eastAsia="ru-RU"/>
        </w:rPr>
        <w:t xml:space="preserve"> </w:t>
      </w:r>
      <w:r w:rsidRPr="00473F41">
        <w:rPr>
          <w:rFonts w:ascii="Times New Roman" w:hAnsi="Times New Roman"/>
          <w:b/>
          <w:bCs/>
          <w:sz w:val="28"/>
          <w:szCs w:val="28"/>
          <w:lang w:eastAsia="ru-RU"/>
        </w:rPr>
        <w:t>ГОСУДАРСТВЕННОЙ ВЛАСТИ, ОРГАНОВ МЕСТНОГО САМОУПРАВЛЕНИЯ,</w:t>
      </w:r>
      <w:r w:rsidR="00947BB4">
        <w:rPr>
          <w:rFonts w:ascii="Times New Roman" w:hAnsi="Times New Roman"/>
          <w:b/>
          <w:bCs/>
          <w:sz w:val="28"/>
          <w:szCs w:val="28"/>
          <w:lang w:eastAsia="ru-RU"/>
        </w:rPr>
        <w:t xml:space="preserve"> </w:t>
      </w:r>
      <w:r w:rsidRPr="00473F41">
        <w:rPr>
          <w:rFonts w:ascii="Times New Roman" w:hAnsi="Times New Roman"/>
          <w:b/>
          <w:bCs/>
          <w:sz w:val="28"/>
          <w:szCs w:val="28"/>
          <w:lang w:eastAsia="ru-RU"/>
        </w:rPr>
        <w:t>ИНЫХ ОРГАНОВ, ОРГАНИЗАЦИЙ, НАДЕЛЕННЫХ ОТДЕЛЬНЫМИ</w:t>
      </w:r>
      <w:r w:rsidR="00947BB4">
        <w:rPr>
          <w:rFonts w:ascii="Times New Roman" w:hAnsi="Times New Roman"/>
          <w:b/>
          <w:bCs/>
          <w:sz w:val="28"/>
          <w:szCs w:val="28"/>
          <w:lang w:eastAsia="ru-RU"/>
        </w:rPr>
        <w:t xml:space="preserve"> </w:t>
      </w:r>
      <w:r w:rsidRPr="00473F41">
        <w:rPr>
          <w:rFonts w:ascii="Times New Roman" w:hAnsi="Times New Roman"/>
          <w:b/>
          <w:bCs/>
          <w:sz w:val="28"/>
          <w:szCs w:val="28"/>
          <w:lang w:eastAsia="ru-RU"/>
        </w:rPr>
        <w:t>ГОСУДАРСТВЕННЫМИ ИЛИ ИНЫМИ ПУБЛИЧНЫМИ ПОЛНОМОЧИЯМИ,</w:t>
      </w:r>
      <w:r w:rsidR="00947BB4">
        <w:rPr>
          <w:rFonts w:ascii="Times New Roman" w:hAnsi="Times New Roman"/>
          <w:b/>
          <w:bCs/>
          <w:sz w:val="28"/>
          <w:szCs w:val="28"/>
          <w:lang w:eastAsia="ru-RU"/>
        </w:rPr>
        <w:t xml:space="preserve"> </w:t>
      </w:r>
      <w:r w:rsidRPr="00473F41">
        <w:rPr>
          <w:rFonts w:ascii="Times New Roman" w:hAnsi="Times New Roman"/>
          <w:b/>
          <w:bCs/>
          <w:sz w:val="28"/>
          <w:szCs w:val="28"/>
          <w:lang w:eastAsia="ru-RU"/>
        </w:rPr>
        <w:t>ДОЛЖНОСТНЫХ ЛИЦ, ГОСУДАРСТВЕННЫХ И МУНИЦИПАЛЬНЫХ СЛУЖАЩИХ</w:t>
      </w:r>
    </w:p>
    <w:p w:rsid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Статья 218. Предъявление административного искового заявления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и рассмотрение административного дела по предъявленному административному исковому заявлению</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 </w:t>
      </w:r>
      <w:proofErr w:type="gramStart"/>
      <w:r w:rsidRPr="00D612A8">
        <w:rPr>
          <w:rFonts w:ascii="Times New Roman" w:hAnsi="Times New Roman"/>
          <w:sz w:val="28"/>
          <w:szCs w:val="28"/>
          <w:lang w:eastAsia="ru-RU"/>
        </w:rPr>
        <w:t>Гражданин, организация, иные лица могут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w:t>
      </w:r>
      <w:proofErr w:type="gramEnd"/>
      <w:r w:rsidRPr="00D612A8">
        <w:rPr>
          <w:rFonts w:ascii="Times New Roman" w:hAnsi="Times New Roman"/>
          <w:sz w:val="28"/>
          <w:szCs w:val="28"/>
          <w:lang w:eastAsia="ru-RU"/>
        </w:rPr>
        <w:t xml:space="preserve">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w:t>
      </w:r>
      <w:proofErr w:type="gramStart"/>
      <w:r w:rsidRPr="00D612A8">
        <w:rPr>
          <w:rFonts w:ascii="Times New Roman" w:hAnsi="Times New Roman"/>
          <w:sz w:val="28"/>
          <w:szCs w:val="28"/>
          <w:lang w:eastAsia="ru-RU"/>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2. В случае</w:t>
      </w:r>
      <w:proofErr w:type="gramStart"/>
      <w:r w:rsidRPr="00D612A8">
        <w:rPr>
          <w:rFonts w:ascii="Times New Roman" w:hAnsi="Times New Roman"/>
          <w:sz w:val="28"/>
          <w:szCs w:val="28"/>
          <w:lang w:eastAsia="ru-RU"/>
        </w:rPr>
        <w:t>,</w:t>
      </w:r>
      <w:proofErr w:type="gramEnd"/>
      <w:r w:rsidRPr="00D612A8">
        <w:rPr>
          <w:rFonts w:ascii="Times New Roman" w:hAnsi="Times New Roman"/>
          <w:sz w:val="28"/>
          <w:szCs w:val="28"/>
          <w:lang w:eastAsia="ru-RU"/>
        </w:rPr>
        <w:t xml:space="preserve"> если это предусмотрено федеральным законом, общественное объединение вправе обратиться в суд с требованием об оспаривании решений, действий (бездействия) органа, организации, лица, наделенных государственными или иными публичными полномочиями, если полагает, что нарушены или оспорены права, свободы и законные интересы всех членов этого общественного объединения, созданы препятствия к осуществлению их прав, свобод и реализации законных интересов или на них незаконно возложены какие-либо обязанности.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lastRenderedPageBreak/>
        <w:t>3. В случае</w:t>
      </w:r>
      <w:proofErr w:type="gramStart"/>
      <w:r w:rsidRPr="00D612A8">
        <w:rPr>
          <w:rFonts w:ascii="Times New Roman" w:hAnsi="Times New Roman"/>
          <w:sz w:val="28"/>
          <w:szCs w:val="28"/>
          <w:lang w:eastAsia="ru-RU"/>
        </w:rPr>
        <w:t>,</w:t>
      </w:r>
      <w:proofErr w:type="gramEnd"/>
      <w:r w:rsidRPr="00D612A8">
        <w:rPr>
          <w:rFonts w:ascii="Times New Roman" w:hAnsi="Times New Roman"/>
          <w:sz w:val="28"/>
          <w:szCs w:val="28"/>
          <w:lang w:eastAsia="ru-RU"/>
        </w:rPr>
        <w:t xml:space="preserve"> если федеральным законом установлено обязательное соблюдение досудебного порядка разрешения административных споров, обращение в суд возможно только после соблюдения этого порядка.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4. </w:t>
      </w:r>
      <w:proofErr w:type="gramStart"/>
      <w:r w:rsidRPr="00D612A8">
        <w:rPr>
          <w:rFonts w:ascii="Times New Roman" w:hAnsi="Times New Roman"/>
          <w:sz w:val="28"/>
          <w:szCs w:val="28"/>
          <w:lang w:eastAsia="ru-RU"/>
        </w:rPr>
        <w:t>В случаях, предусмотренных настоящим Кодексом, органы государственной власти, Уполномоченный по правам человека в Российской Федерации, уполномоченный по правам человека в субъекте Российской Федерации, Уполномоченный при Президенте Российской Федерации по правам ребенка, уполномоченный по правам ребенка в субъекте Российской Федерации, иные органы, организации и лица, а также прокурор в пределах своей компетенции могут обратиться в суд с административными исковыми заявлениями о</w:t>
      </w:r>
      <w:proofErr w:type="gramEnd"/>
      <w:r w:rsidRPr="00D612A8">
        <w:rPr>
          <w:rFonts w:ascii="Times New Roman" w:hAnsi="Times New Roman"/>
          <w:sz w:val="28"/>
          <w:szCs w:val="28"/>
          <w:lang w:eastAsia="ru-RU"/>
        </w:rPr>
        <w:t xml:space="preserve"> </w:t>
      </w:r>
      <w:proofErr w:type="gramStart"/>
      <w:r w:rsidRPr="00D612A8">
        <w:rPr>
          <w:rFonts w:ascii="Times New Roman" w:hAnsi="Times New Roman"/>
          <w:sz w:val="28"/>
          <w:szCs w:val="28"/>
          <w:lang w:eastAsia="ru-RU"/>
        </w:rPr>
        <w:t>признании незаконными решений, действий (бездействия) органов, организаций, лиц, наделенных государственными или иными публичными полномочиями, в защиту прав, свобод и законных интересов иных лиц, если полагают, что оспариваемые решения, действия (бездействие) не соответствуют нормативному правовому акту, нарушают права, свободы и законные интересы граждан, организаций, иных лиц, создают препятствия к осуществлению их прав, свобод и реализации законных интересов или на них незаконно</w:t>
      </w:r>
      <w:proofErr w:type="gramEnd"/>
      <w:r w:rsidRPr="00D612A8">
        <w:rPr>
          <w:rFonts w:ascii="Times New Roman" w:hAnsi="Times New Roman"/>
          <w:sz w:val="28"/>
          <w:szCs w:val="28"/>
          <w:lang w:eastAsia="ru-RU"/>
        </w:rPr>
        <w:t xml:space="preserve"> возложены какие-либо обязанности.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5. Административные исковые заявления подаются в суд по правилам подсудности, установленным главой 2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6. Не подлежат рассмотрению в порядке, предусмотренном настоящим Кодексом, административные исковые заявления о признании незаконными решений, действий (бездействия) органов, организаций, лиц, наделенных государственными или иными публичными полномочиями, в случаях, если проверка законности таких решений, действий (бездействия) осуществляется в ином судебном порядке.</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Статья 219. Срок обращения с административным исковым заявлением в суд</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1. Если настоящим Кодексом не установлены иные сроки обращения с административным исковым заявлением в суд, административное исковое заявление может быть подано в суд в течение трех месяцев со дня, когда гражданину, организации, иному лицу стало известно о нарушении их прав, свобод и законных интересов.</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1.1. </w:t>
      </w:r>
      <w:proofErr w:type="gramStart"/>
      <w:r w:rsidRPr="00D612A8">
        <w:rPr>
          <w:rFonts w:ascii="Times New Roman" w:hAnsi="Times New Roman"/>
          <w:sz w:val="28"/>
          <w:szCs w:val="28"/>
          <w:lang w:eastAsia="ru-RU"/>
        </w:rPr>
        <w:t xml:space="preserve">Если настоящим Кодексом или другим федеральным законом не установлено иное, административное исковое заявление об оспаривании бездействия органа государственной власти, органа местного самоуправления, иного органа либо организации, наделенной отдельными государственными или иными публичными полномочиями, должностного лица, государственного или муниципального служащего может быть подано в суд в течение срока, в </w:t>
      </w:r>
      <w:r w:rsidRPr="00D612A8">
        <w:rPr>
          <w:rFonts w:ascii="Times New Roman" w:hAnsi="Times New Roman"/>
          <w:sz w:val="28"/>
          <w:szCs w:val="28"/>
          <w:lang w:eastAsia="ru-RU"/>
        </w:rPr>
        <w:lastRenderedPageBreak/>
        <w:t>рамках которого у указанных лиц сохраняется обязанность совершить соответствующее действие, а также</w:t>
      </w:r>
      <w:proofErr w:type="gramEnd"/>
      <w:r w:rsidRPr="00D612A8">
        <w:rPr>
          <w:rFonts w:ascii="Times New Roman" w:hAnsi="Times New Roman"/>
          <w:sz w:val="28"/>
          <w:szCs w:val="28"/>
          <w:lang w:eastAsia="ru-RU"/>
        </w:rPr>
        <w:t xml:space="preserve"> в течение трех месяцев со дня, когда такая обязанность прекратилась.</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2. </w:t>
      </w:r>
      <w:proofErr w:type="gramStart"/>
      <w:r w:rsidRPr="00D612A8">
        <w:rPr>
          <w:rFonts w:ascii="Times New Roman" w:hAnsi="Times New Roman"/>
          <w:sz w:val="28"/>
          <w:szCs w:val="28"/>
          <w:lang w:eastAsia="ru-RU"/>
        </w:rPr>
        <w:t>Административное исковое заявление об оспаривании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может быть подано в суд в течение</w:t>
      </w:r>
      <w:proofErr w:type="gramEnd"/>
      <w:r w:rsidRPr="00D612A8">
        <w:rPr>
          <w:rFonts w:ascii="Times New Roman" w:hAnsi="Times New Roman"/>
          <w:sz w:val="28"/>
          <w:szCs w:val="28"/>
          <w:lang w:eastAsia="ru-RU"/>
        </w:rPr>
        <w:t xml:space="preserve"> десяти дней со дня принятия соответствующего решения.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3. Административное исковое заявление о признании незаконными решений, действий (бездействия) судебного пристава-исполнителя может быть подано в суд в течение десяти дней со дня, когда гражданину, организации, иному лицу стало известно о нарушении их прав, свобод и законных интересов.</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4. </w:t>
      </w:r>
      <w:proofErr w:type="gramStart"/>
      <w:r w:rsidRPr="00D612A8">
        <w:rPr>
          <w:rFonts w:ascii="Times New Roman" w:hAnsi="Times New Roman"/>
          <w:sz w:val="28"/>
          <w:szCs w:val="28"/>
          <w:lang w:eastAsia="ru-RU"/>
        </w:rPr>
        <w:t>Административное исковое заявление об оспаривании решений, действий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может быть подано в суд в течение десяти дней со</w:t>
      </w:r>
      <w:proofErr w:type="gramEnd"/>
      <w:r w:rsidRPr="00D612A8">
        <w:rPr>
          <w:rFonts w:ascii="Times New Roman" w:hAnsi="Times New Roman"/>
          <w:sz w:val="28"/>
          <w:szCs w:val="28"/>
          <w:lang w:eastAsia="ru-RU"/>
        </w:rPr>
        <w:t xml:space="preserve"> дня, когда гражданину, организации, иному лицу стало известно о нарушении их прав, свобод и законных интересов.</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5. Пропуск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пропуска срока обращения в суд выясняются в предварительном судебном заседании или судебном заседании.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1" w:name="Par20"/>
      <w:bookmarkEnd w:id="1"/>
      <w:r w:rsidRPr="00D612A8">
        <w:rPr>
          <w:rFonts w:ascii="Times New Roman" w:hAnsi="Times New Roman"/>
          <w:sz w:val="28"/>
          <w:szCs w:val="28"/>
          <w:lang w:eastAsia="ru-RU"/>
        </w:rPr>
        <w:t xml:space="preserve">6. Несвоевременное рассмотрение или </w:t>
      </w:r>
      <w:proofErr w:type="spellStart"/>
      <w:r w:rsidRPr="00D612A8">
        <w:rPr>
          <w:rFonts w:ascii="Times New Roman" w:hAnsi="Times New Roman"/>
          <w:sz w:val="28"/>
          <w:szCs w:val="28"/>
          <w:lang w:eastAsia="ru-RU"/>
        </w:rPr>
        <w:t>нерассмотрение</w:t>
      </w:r>
      <w:proofErr w:type="spellEnd"/>
      <w:r w:rsidRPr="00D612A8">
        <w:rPr>
          <w:rFonts w:ascii="Times New Roman" w:hAnsi="Times New Roman"/>
          <w:sz w:val="28"/>
          <w:szCs w:val="28"/>
          <w:lang w:eastAsia="ru-RU"/>
        </w:rPr>
        <w:t xml:space="preserve"> жалобы вышестоящим органом, вышестоящим должностным лицом свидетельствует о наличии уважительной причины пропуска срока обращения в суд.</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7. </w:t>
      </w:r>
      <w:proofErr w:type="gramStart"/>
      <w:r w:rsidRPr="00D612A8">
        <w:rPr>
          <w:rFonts w:ascii="Times New Roman" w:hAnsi="Times New Roman"/>
          <w:sz w:val="28"/>
          <w:szCs w:val="28"/>
          <w:lang w:eastAsia="ru-RU"/>
        </w:rPr>
        <w:t xml:space="preserve">Пропущенный по указанной в </w:t>
      </w:r>
      <w:r>
        <w:rPr>
          <w:rFonts w:ascii="Times New Roman" w:hAnsi="Times New Roman"/>
          <w:sz w:val="28"/>
          <w:szCs w:val="28"/>
          <w:lang w:eastAsia="ru-RU"/>
        </w:rPr>
        <w:t xml:space="preserve">части 6 </w:t>
      </w:r>
      <w:r w:rsidRPr="00D612A8">
        <w:rPr>
          <w:rFonts w:ascii="Times New Roman" w:hAnsi="Times New Roman"/>
          <w:sz w:val="28"/>
          <w:szCs w:val="28"/>
          <w:lang w:eastAsia="ru-RU"/>
        </w:rPr>
        <w:t>настоящей статьи или иной уважительной причине срок подачи административного искового заявления может быть восстановлен судом, за исключением случаев, если его восстановление не предусмотрено настоящим Кодексом.</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8. Пропуск срока обращения в суд без уважительной причины, а также невозможность восстановления пропущенного (в том числе по уважительной </w:t>
      </w:r>
      <w:r w:rsidRPr="00D612A8">
        <w:rPr>
          <w:rFonts w:ascii="Times New Roman" w:hAnsi="Times New Roman"/>
          <w:sz w:val="28"/>
          <w:szCs w:val="28"/>
          <w:lang w:eastAsia="ru-RU"/>
        </w:rPr>
        <w:lastRenderedPageBreak/>
        <w:t>причине) срока обращения в суд является основанием для отказа в удовлетворении административного иска.</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bookmarkStart w:id="2" w:name="Par24"/>
      <w:bookmarkEnd w:id="2"/>
      <w:r w:rsidRPr="00D612A8">
        <w:rPr>
          <w:rFonts w:ascii="Times New Roman" w:hAnsi="Times New Roman"/>
          <w:b/>
          <w:bCs/>
          <w:sz w:val="28"/>
          <w:szCs w:val="28"/>
          <w:lang w:eastAsia="ru-RU"/>
        </w:rPr>
        <w:t>Статья 220. Требования к административному исковому заявлению о признании незаконными решений, действий (бездействия) органа, организации, лица, наделенных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 Форма административного искового заявления должна соответствовать требованиям, предусмотренным частями 1, 8 и 9 статьи 125 настоящего </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2. В административном исковом заявлении о признании незаконными решений, действий (бездействия) органа, организации, лица, наделенных государственными или иными публичными полномочиями, должны быть указаны:</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1) сведения, предусмотренные пунктами 1, 2, 8 и 9 части 2 и частью 6 статьи 125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2) орган, организация, лицо, </w:t>
      </w:r>
      <w:proofErr w:type="gramStart"/>
      <w:r w:rsidRPr="00D612A8">
        <w:rPr>
          <w:rFonts w:ascii="Times New Roman" w:hAnsi="Times New Roman"/>
          <w:sz w:val="28"/>
          <w:szCs w:val="28"/>
          <w:lang w:eastAsia="ru-RU"/>
        </w:rPr>
        <w:t>наделенные</w:t>
      </w:r>
      <w:proofErr w:type="gramEnd"/>
      <w:r w:rsidRPr="00D612A8">
        <w:rPr>
          <w:rFonts w:ascii="Times New Roman" w:hAnsi="Times New Roman"/>
          <w:sz w:val="28"/>
          <w:szCs w:val="28"/>
          <w:lang w:eastAsia="ru-RU"/>
        </w:rPr>
        <w:t xml:space="preserve"> государственными или иными публичными полномочиями и принявшие оспариваемое решение либо совершившие оспариваемое действие (бездействие);</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3) наименование, номер, дата принятия оспариваемого решения, дата и место совершения оспариваемого действия (бездействия);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4) сведения о том, в чем заключается оспариваемое бездействие (от принятия каких решений либо от совершения каких действий в соответствии с обязанностями, возложенными в установленном законом порядке, уклоняются орган, организация, лицо, наделенные государственными или иными публичными полномочиями);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5) иные известные данные в отношении </w:t>
      </w:r>
      <w:proofErr w:type="gramStart"/>
      <w:r w:rsidRPr="00D612A8">
        <w:rPr>
          <w:rFonts w:ascii="Times New Roman" w:hAnsi="Times New Roman"/>
          <w:sz w:val="28"/>
          <w:szCs w:val="28"/>
          <w:lang w:eastAsia="ru-RU"/>
        </w:rPr>
        <w:t>оспариваемых</w:t>
      </w:r>
      <w:proofErr w:type="gramEnd"/>
      <w:r w:rsidRPr="00D612A8">
        <w:rPr>
          <w:rFonts w:ascii="Times New Roman" w:hAnsi="Times New Roman"/>
          <w:sz w:val="28"/>
          <w:szCs w:val="28"/>
          <w:lang w:eastAsia="ru-RU"/>
        </w:rPr>
        <w:t xml:space="preserve"> решения, действия (бездействия). В случае оспаривания решения, действия (бездействия) судебного пристава-исполнителя в числе таких данных указываются известные сведения об исполнительном документе, в связи с исполнением которого оспариваются решение, действие (бездействие), и об исполнительном производстве;</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6) сведения о правах, свободах и законных интересах административного истца, которые, по его мнению, нарушаются оспариваемыми решением, действием (бездействием), а в случае подачи заявления прокурором или указанными в статье 40 настоящего Кодекса лицами - о правах, свободах и законных интересах иных лиц;</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lastRenderedPageBreak/>
        <w:t>7) нормативные правовые акты и их положения, на соответствие которым надлежит проверить оспариваемые решение, действие (бездействие);</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8) сведения о невозможности приложения к административному исковому заявлению каких-либо документов из числа указанных в части 3 настоящей статьи и соответствующие ходатайства;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9) сведения о том, подавалась ли в вышестоящий в порядке подчиненности орган или вышестоящему в порядке подчиненности лицу жалоба по тому же предмету, который указан в подаваемом административном исковом заявлении. </w:t>
      </w:r>
      <w:proofErr w:type="gramStart"/>
      <w:r w:rsidRPr="00D612A8">
        <w:rPr>
          <w:rFonts w:ascii="Times New Roman" w:hAnsi="Times New Roman"/>
          <w:sz w:val="28"/>
          <w:szCs w:val="28"/>
          <w:lang w:eastAsia="ru-RU"/>
        </w:rPr>
        <w:t>Если такая жалоба подавалась, указываются дата ее подачи, результат ее рассмотрения;</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10) требование о признании незаконными решения, действия (бездействия) органа, организации, лица, </w:t>
      </w:r>
      <w:proofErr w:type="gramStart"/>
      <w:r w:rsidRPr="00D612A8">
        <w:rPr>
          <w:rFonts w:ascii="Times New Roman" w:hAnsi="Times New Roman"/>
          <w:sz w:val="28"/>
          <w:szCs w:val="28"/>
          <w:lang w:eastAsia="ru-RU"/>
        </w:rPr>
        <w:t>наделенных</w:t>
      </w:r>
      <w:proofErr w:type="gramEnd"/>
      <w:r w:rsidRPr="00D612A8">
        <w:rPr>
          <w:rFonts w:ascii="Times New Roman" w:hAnsi="Times New Roman"/>
          <w:sz w:val="28"/>
          <w:szCs w:val="28"/>
          <w:lang w:eastAsia="ru-RU"/>
        </w:rPr>
        <w:t xml:space="preserve"> государственными или иными публичными полномочиями.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3" w:name="Par39"/>
      <w:bookmarkEnd w:id="3"/>
      <w:r w:rsidRPr="00D612A8">
        <w:rPr>
          <w:rFonts w:ascii="Times New Roman" w:hAnsi="Times New Roman"/>
          <w:sz w:val="28"/>
          <w:szCs w:val="28"/>
          <w:lang w:eastAsia="ru-RU"/>
        </w:rPr>
        <w:t xml:space="preserve">3. </w:t>
      </w:r>
      <w:proofErr w:type="gramStart"/>
      <w:r w:rsidRPr="00D612A8">
        <w:rPr>
          <w:rFonts w:ascii="Times New Roman" w:hAnsi="Times New Roman"/>
          <w:sz w:val="28"/>
          <w:szCs w:val="28"/>
          <w:lang w:eastAsia="ru-RU"/>
        </w:rPr>
        <w:t>К административному исковому заявлению о признании незаконными решения, действия (бездействия) органа, организации, лица, наделенных государственными или иными публичными полномочиями, прилагаются документы, указанные в</w:t>
      </w:r>
      <w:r>
        <w:rPr>
          <w:rFonts w:ascii="Times New Roman" w:hAnsi="Times New Roman"/>
          <w:sz w:val="28"/>
          <w:szCs w:val="28"/>
          <w:lang w:eastAsia="ru-RU"/>
        </w:rPr>
        <w:t xml:space="preserve"> части 1 статьи 126</w:t>
      </w:r>
      <w:r w:rsidRPr="00D612A8">
        <w:rPr>
          <w:rFonts w:ascii="Times New Roman" w:hAnsi="Times New Roman"/>
          <w:sz w:val="28"/>
          <w:szCs w:val="28"/>
          <w:lang w:eastAsia="ru-RU"/>
        </w:rPr>
        <w:t xml:space="preserve"> настоящего Кодекса, а также копия ответа из вышестоящего в порядке подчиненности органа или от вышестоящего в порядке подчиненности лица, если таким органом или лицом была рассмотрена жалоба по тому же предмету, который указан</w:t>
      </w:r>
      <w:proofErr w:type="gramEnd"/>
      <w:r w:rsidRPr="00D612A8">
        <w:rPr>
          <w:rFonts w:ascii="Times New Roman" w:hAnsi="Times New Roman"/>
          <w:sz w:val="28"/>
          <w:szCs w:val="28"/>
          <w:lang w:eastAsia="ru-RU"/>
        </w:rPr>
        <w:t xml:space="preserve"> в подаваемом административном исковом заявлении.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 xml:space="preserve">Статья 221. Лица, участвующие в деле об оспаривании решения, действия (бездействия) органа, организации, лица, </w:t>
      </w:r>
      <w:proofErr w:type="gramStart"/>
      <w:r w:rsidRPr="00D612A8">
        <w:rPr>
          <w:rFonts w:ascii="Times New Roman" w:hAnsi="Times New Roman"/>
          <w:b/>
          <w:bCs/>
          <w:sz w:val="28"/>
          <w:szCs w:val="28"/>
          <w:lang w:eastAsia="ru-RU"/>
        </w:rPr>
        <w:t>наделенных</w:t>
      </w:r>
      <w:proofErr w:type="gramEnd"/>
      <w:r w:rsidRPr="00D612A8">
        <w:rPr>
          <w:rFonts w:ascii="Times New Roman" w:hAnsi="Times New Roman"/>
          <w:b/>
          <w:bCs/>
          <w:sz w:val="28"/>
          <w:szCs w:val="28"/>
          <w:lang w:eastAsia="ru-RU"/>
        </w:rPr>
        <w:t xml:space="preserve">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1. Состав лиц, участвующих в деле об оспаривании решения, действия (бездействия) органа, организации, лица, наделенных государственными или иными публичными полномочиями, определяется в соответствии с правилами главы 4 настоящего Кодекса с учетом особенностей, предусмотренных частью 2 настоящей статьи.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4" w:name="Par44"/>
      <w:bookmarkEnd w:id="4"/>
      <w:r w:rsidRPr="00D612A8">
        <w:rPr>
          <w:rFonts w:ascii="Times New Roman" w:hAnsi="Times New Roman"/>
          <w:sz w:val="28"/>
          <w:szCs w:val="28"/>
          <w:lang w:eastAsia="ru-RU"/>
        </w:rPr>
        <w:t>2. К участию в административном деле об оспаривании решения, действия (бездействия) должностного лица, государственного или муниципального служащего в качестве второго административного ответчика привлекается соответствующий орган, в котором исполняют свои обязанности должностное лицо, государственный или муниципальный служащий.</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 xml:space="preserve">Статья 222. Рассмотрение судом вопроса о принятии к производству суда административного искового заявления о признании незаконными </w:t>
      </w:r>
      <w:r w:rsidRPr="00D612A8">
        <w:rPr>
          <w:rFonts w:ascii="Times New Roman" w:hAnsi="Times New Roman"/>
          <w:b/>
          <w:bCs/>
          <w:sz w:val="28"/>
          <w:szCs w:val="28"/>
          <w:lang w:eastAsia="ru-RU"/>
        </w:rPr>
        <w:lastRenderedPageBreak/>
        <w:t>решений, действий (бездействия) органа, организации, лица, наделенных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1. Судья отказывает в принятии к производству суда административного искового заявления о признании незаконными решений, действий (бездействия) органа, организации, лица, наделенных государственными или иными публичными полномочиями, по основаниям, указанным в части 1 статьи 128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2. Судья возвращает административное исковое заявление о признании незаконными решений, действий (бездействия) органа, организации, лица, наделенных государственными или иными публичными полномочиями, по основаниям, указанным в части 1 статьи 129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3. Судья оставляет без движения административное исковое заявление о признании незаконными решений, действий (бездействия) органа, организации, лица, наделенных государственными или иными публичными полномочиями, на основании части 1 статьи 130 настоящего Кодекса в случае несоответствия указанного заявления требованиям, установленным статьей 220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4. В случае принятия к производству суда административного искового заявления о признании незаконными решения, действия (бездействия) органа, организации, лица, </w:t>
      </w:r>
      <w:proofErr w:type="gramStart"/>
      <w:r w:rsidRPr="00D612A8">
        <w:rPr>
          <w:rFonts w:ascii="Times New Roman" w:hAnsi="Times New Roman"/>
          <w:sz w:val="28"/>
          <w:szCs w:val="28"/>
          <w:lang w:eastAsia="ru-RU"/>
        </w:rPr>
        <w:t>наделенных</w:t>
      </w:r>
      <w:proofErr w:type="gramEnd"/>
      <w:r w:rsidRPr="00D612A8">
        <w:rPr>
          <w:rFonts w:ascii="Times New Roman" w:hAnsi="Times New Roman"/>
          <w:sz w:val="28"/>
          <w:szCs w:val="28"/>
          <w:lang w:eastAsia="ru-RU"/>
        </w:rPr>
        <w:t xml:space="preserve"> государственными или иными публичными полномочиями, суд направляет копии соответствующего определения лицам, участвующим в деле, не позднее следующего рабочего дня после дня вынесения определения. </w:t>
      </w:r>
      <w:proofErr w:type="gramStart"/>
      <w:r w:rsidRPr="00D612A8">
        <w:rPr>
          <w:rFonts w:ascii="Times New Roman" w:hAnsi="Times New Roman"/>
          <w:sz w:val="28"/>
          <w:szCs w:val="28"/>
          <w:lang w:eastAsia="ru-RU"/>
        </w:rPr>
        <w:t>Копии определения о принятии к производству суда административного искового заявления о признании незаконными решения, действия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направляются судом</w:t>
      </w:r>
      <w:proofErr w:type="gramEnd"/>
      <w:r w:rsidRPr="00D612A8">
        <w:rPr>
          <w:rFonts w:ascii="Times New Roman" w:hAnsi="Times New Roman"/>
          <w:sz w:val="28"/>
          <w:szCs w:val="28"/>
          <w:lang w:eastAsia="ru-RU"/>
        </w:rPr>
        <w:t xml:space="preserve"> лицам, участвующим в деле, в день вынесения данного определения с использованием способов, позволяющих обеспечить скорейшую доставку этих копий. Административному ответчику вместе с копией данного определения направляются копии административного искового заявления и приложенных к нему документов, если копии этих заявления и документов не были переданы в соответствии с частью 7 статьи 125 настоящего Кодекса.</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Статья 223. Меры предварительной защиты по административному иску о признании незаконными решений, действий органа, организации, лица, наделенных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По административным делам об оспаривании решений, действий органа, организации, лица, наделенных государственными или иными публичными полномочиями, суд в порядке, предусмотренном главой 7 настоящего Кодекса, вправе приостановить действие оспариваемого решения в части, относящейся к административному истцу, или приостановить совершение в отношении административного истца оспариваемого действия.</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Статья 224. Объединение в одно производство административных дел об оспаривании решения, действия (бездействия) органа, организации, лица, наделенных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D612A8">
        <w:rPr>
          <w:rFonts w:ascii="Times New Roman" w:hAnsi="Times New Roman"/>
          <w:sz w:val="28"/>
          <w:szCs w:val="28"/>
          <w:lang w:eastAsia="ru-RU"/>
        </w:rPr>
        <w:t xml:space="preserve">Суд в порядке, предусмотренном </w:t>
      </w:r>
      <w:r w:rsidR="00340484">
        <w:rPr>
          <w:rFonts w:ascii="Times New Roman" w:hAnsi="Times New Roman"/>
          <w:sz w:val="28"/>
          <w:szCs w:val="28"/>
          <w:lang w:eastAsia="ru-RU"/>
        </w:rPr>
        <w:t xml:space="preserve">статьей 136 </w:t>
      </w:r>
      <w:r w:rsidRPr="00D612A8">
        <w:rPr>
          <w:rFonts w:ascii="Times New Roman" w:hAnsi="Times New Roman"/>
          <w:sz w:val="28"/>
          <w:szCs w:val="28"/>
          <w:lang w:eastAsia="ru-RU"/>
        </w:rPr>
        <w:t>настоящего Кодекса, вправе объединить в одно производство для совместного рассмотрения и разрешения несколько находящихся в производстве суда административных дел об оспаривании одного и того же решения, действия (бездействия) органа, организации, лица, наделенных государственными или иными публичными полномочиями, в том числе в случае, если такие решение, действие (бездействие) оспариваются в различных частях и (или) несколькими</w:t>
      </w:r>
      <w:proofErr w:type="gramEnd"/>
      <w:r w:rsidRPr="00D612A8">
        <w:rPr>
          <w:rFonts w:ascii="Times New Roman" w:hAnsi="Times New Roman"/>
          <w:sz w:val="28"/>
          <w:szCs w:val="28"/>
          <w:lang w:eastAsia="ru-RU"/>
        </w:rPr>
        <w:t xml:space="preserve"> административными истцами.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 xml:space="preserve">Статья 225. Прекращение производства по административному делу об оспаривании решения, действия (бездействия) органа, организации, лица, </w:t>
      </w:r>
      <w:proofErr w:type="gramStart"/>
      <w:r w:rsidRPr="00D612A8">
        <w:rPr>
          <w:rFonts w:ascii="Times New Roman" w:hAnsi="Times New Roman"/>
          <w:b/>
          <w:bCs/>
          <w:sz w:val="28"/>
          <w:szCs w:val="28"/>
          <w:lang w:eastAsia="ru-RU"/>
        </w:rPr>
        <w:t>наделенных</w:t>
      </w:r>
      <w:proofErr w:type="gramEnd"/>
      <w:r w:rsidRPr="00D612A8">
        <w:rPr>
          <w:rFonts w:ascii="Times New Roman" w:hAnsi="Times New Roman"/>
          <w:b/>
          <w:bCs/>
          <w:sz w:val="28"/>
          <w:szCs w:val="28"/>
          <w:lang w:eastAsia="ru-RU"/>
        </w:rPr>
        <w:t xml:space="preserve">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1. Суд прекращает производство по административному делу об оспаривании решений, действий (бездействия) органа, организации, лица, наделенных государственными или иными публичными полномочиями, если установит, что имеются основания, указанные в частях 5 и 6 статьи 39, частях 6 и 7 статьи 40, частях 1 и 2 статьи 194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2. Суд также вправе прекратить производство по административному делу об оспаривании решения, действия (бездействия) органа, организации, лица, </w:t>
      </w:r>
      <w:proofErr w:type="gramStart"/>
      <w:r w:rsidRPr="00D612A8">
        <w:rPr>
          <w:rFonts w:ascii="Times New Roman" w:hAnsi="Times New Roman"/>
          <w:sz w:val="28"/>
          <w:szCs w:val="28"/>
          <w:lang w:eastAsia="ru-RU"/>
        </w:rPr>
        <w:t>наделенных</w:t>
      </w:r>
      <w:proofErr w:type="gramEnd"/>
      <w:r w:rsidRPr="00D612A8">
        <w:rPr>
          <w:rFonts w:ascii="Times New Roman" w:hAnsi="Times New Roman"/>
          <w:sz w:val="28"/>
          <w:szCs w:val="28"/>
          <w:lang w:eastAsia="ru-RU"/>
        </w:rPr>
        <w:t xml:space="preserve"> государственными или иными публичными полномочиями, если оспариваемое решение отменено или пересмотрено и перестало затрагивать права, свободы и законные интересы административного истца.</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Статья 226. Судебное разбирательство по административным делам об оспаривании решений, действий (бездействия) органов, организаций, лиц, наделенных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bookmarkStart w:id="5" w:name="Par68"/>
      <w:bookmarkEnd w:id="5"/>
      <w:r w:rsidRPr="00D612A8">
        <w:rPr>
          <w:rFonts w:ascii="Times New Roman" w:hAnsi="Times New Roman"/>
          <w:sz w:val="28"/>
          <w:szCs w:val="28"/>
          <w:lang w:eastAsia="ru-RU"/>
        </w:rPr>
        <w:t xml:space="preserve">1. Если иное не предусмотрено настоящим Кодексом, административные дела об оспаривании решений, действий (бездействия) органов, организаций, </w:t>
      </w:r>
      <w:r w:rsidRPr="00D612A8">
        <w:rPr>
          <w:rFonts w:ascii="Times New Roman" w:hAnsi="Times New Roman"/>
          <w:sz w:val="28"/>
          <w:szCs w:val="28"/>
          <w:lang w:eastAsia="ru-RU"/>
        </w:rPr>
        <w:lastRenderedPageBreak/>
        <w:t>лиц, наделенных государственными или иными публичными полномочиями, рассматриваются судом в течение одного месяца, а Верховным Судом Российской Федерации в течение двух месяцев со дня поступления административного искового заявления в суд.</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2. </w:t>
      </w:r>
      <w:proofErr w:type="gramStart"/>
      <w:r w:rsidRPr="00D612A8">
        <w:rPr>
          <w:rFonts w:ascii="Times New Roman" w:hAnsi="Times New Roman"/>
          <w:sz w:val="28"/>
          <w:szCs w:val="28"/>
          <w:lang w:eastAsia="ru-RU"/>
        </w:rPr>
        <w:t>Административные дела об оспаривании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рассматриваются судом в течение десяти дней со дня</w:t>
      </w:r>
      <w:proofErr w:type="gramEnd"/>
      <w:r w:rsidRPr="00D612A8">
        <w:rPr>
          <w:rFonts w:ascii="Times New Roman" w:hAnsi="Times New Roman"/>
          <w:sz w:val="28"/>
          <w:szCs w:val="28"/>
          <w:lang w:eastAsia="ru-RU"/>
        </w:rPr>
        <w:t xml:space="preserve"> поступления административного искового заявления в суд.</w:t>
      </w:r>
    </w:p>
    <w:p w:rsidR="00340484"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3. Утратил силу. </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4. </w:t>
      </w:r>
      <w:proofErr w:type="gramStart"/>
      <w:r w:rsidRPr="00D612A8">
        <w:rPr>
          <w:rFonts w:ascii="Times New Roman" w:hAnsi="Times New Roman"/>
          <w:sz w:val="28"/>
          <w:szCs w:val="28"/>
          <w:lang w:eastAsia="ru-RU"/>
        </w:rPr>
        <w:t>Административные дела об оспаривании решений, действий (бездействия) органов исполнительной власти субъектов Российской Федерации, органов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рассматриваются судом в течение десяти дней со дня поступления соответствующего административного</w:t>
      </w:r>
      <w:proofErr w:type="gramEnd"/>
      <w:r w:rsidRPr="00D612A8">
        <w:rPr>
          <w:rFonts w:ascii="Times New Roman" w:hAnsi="Times New Roman"/>
          <w:sz w:val="28"/>
          <w:szCs w:val="28"/>
          <w:lang w:eastAsia="ru-RU"/>
        </w:rPr>
        <w:t xml:space="preserve"> искового заявления. Административные дела, возбужденные до дня проведения такого публичного мероприятия, рассматриваются судом в указанный срок, но не позднее дня, предшествующего дню его проведения. Административные дела, возбужденные в день проведения такого публичного мероприятия, подлежат рассмотрению в этот же день. Суд рассматривает указанные в настоящей части административные дела в выходной или нерабочий праздничный день, если последний день срока рассмотрения административного дела </w:t>
      </w:r>
      <w:proofErr w:type="gramStart"/>
      <w:r w:rsidRPr="00D612A8">
        <w:rPr>
          <w:rFonts w:ascii="Times New Roman" w:hAnsi="Times New Roman"/>
          <w:sz w:val="28"/>
          <w:szCs w:val="28"/>
          <w:lang w:eastAsia="ru-RU"/>
        </w:rPr>
        <w:t>приходится на такой день и до этого дня административное дело не было</w:t>
      </w:r>
      <w:proofErr w:type="gramEnd"/>
      <w:r w:rsidRPr="00D612A8">
        <w:rPr>
          <w:rFonts w:ascii="Times New Roman" w:hAnsi="Times New Roman"/>
          <w:sz w:val="28"/>
          <w:szCs w:val="28"/>
          <w:lang w:eastAsia="ru-RU"/>
        </w:rPr>
        <w:t xml:space="preserve"> рассмотрено или не могло быть рассмотрено.</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5. Указанные в части 1 настоящей статьи сроки рассмотрения административных дел об оспаривании решений, действий (бездействия) органов, организаций, лиц, наделенных государственными или иными публичными полномочиями, могут быть продлены в порядке, предусмотренном частью 2 статьи 141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6. Лица, участвующие в деле об оспаривании решения, действия (бездействия) органа, организации, лица, наделенных государственными или иными публичными полномочиями, их представители, а также иные участники судебного разбирательства извещаются о времени и месте судебного заседания. </w:t>
      </w:r>
      <w:r w:rsidRPr="00D612A8">
        <w:rPr>
          <w:rFonts w:ascii="Times New Roman" w:hAnsi="Times New Roman"/>
          <w:sz w:val="28"/>
          <w:szCs w:val="28"/>
          <w:lang w:eastAsia="ru-RU"/>
        </w:rPr>
        <w:lastRenderedPageBreak/>
        <w:t>Неявка в судебное заседание лиц, участвующих в деле, их представителей, надлежащим образом извещенных о времени и месте судебного заседания, не является препятствием к рассмотрению и разрешению административного дела, если суд не признал их явку обязательной.</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7. Суд может признать обязательной явку в судебное заседание представителей органа, организации, лица, наделенных государственными или иными публичными полномочиями, принявших оспариваемое решение либо совершивших оспариваемое действие (бездействие), и в случае их неявки наложить судебный штраф в порядке и размере, установленных статьями 122 и 123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8. </w:t>
      </w:r>
      <w:proofErr w:type="gramStart"/>
      <w:r w:rsidRPr="00D612A8">
        <w:rPr>
          <w:rFonts w:ascii="Times New Roman" w:hAnsi="Times New Roman"/>
          <w:sz w:val="28"/>
          <w:szCs w:val="28"/>
          <w:lang w:eastAsia="ru-RU"/>
        </w:rPr>
        <w:t>При рассмотрении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 проверяет законность решения, действия (бездействия) в части, которая оспаривается, и в отношении лица, которое является административным истцом, или лиц, в защиту прав, свобод и законных интересов которых подано соответствующее административное исковое заявление.</w:t>
      </w:r>
      <w:proofErr w:type="gramEnd"/>
      <w:r w:rsidRPr="00D612A8">
        <w:rPr>
          <w:rFonts w:ascii="Times New Roman" w:hAnsi="Times New Roman"/>
          <w:sz w:val="28"/>
          <w:szCs w:val="28"/>
          <w:lang w:eastAsia="ru-RU"/>
        </w:rPr>
        <w:t xml:space="preserve"> </w:t>
      </w:r>
      <w:proofErr w:type="gramStart"/>
      <w:r w:rsidRPr="00D612A8">
        <w:rPr>
          <w:rFonts w:ascii="Times New Roman" w:hAnsi="Times New Roman"/>
          <w:sz w:val="28"/>
          <w:szCs w:val="28"/>
          <w:lang w:eastAsia="ru-RU"/>
        </w:rPr>
        <w:t>При проверке законности этих решения, действия (бездействия) суд не связан основаниями и доводами, содержащимися в административном исковом заявлении о признании незаконными решения, действия (бездействия) органа, организации, лица, наделенных государственными или иными публичными полномочиями, и выясняет обстоятельства, указанные в</w:t>
      </w:r>
      <w:r w:rsidR="00340484">
        <w:rPr>
          <w:rFonts w:ascii="Times New Roman" w:hAnsi="Times New Roman"/>
          <w:sz w:val="28"/>
          <w:szCs w:val="28"/>
          <w:lang w:eastAsia="ru-RU"/>
        </w:rPr>
        <w:t xml:space="preserve"> частях 9 и 10 </w:t>
      </w:r>
      <w:r w:rsidRPr="00D612A8">
        <w:rPr>
          <w:rFonts w:ascii="Times New Roman" w:hAnsi="Times New Roman"/>
          <w:sz w:val="28"/>
          <w:szCs w:val="28"/>
          <w:lang w:eastAsia="ru-RU"/>
        </w:rPr>
        <w:t xml:space="preserve"> настоящей статьи, в полном объеме.</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6" w:name="Par78"/>
      <w:bookmarkEnd w:id="6"/>
      <w:r w:rsidRPr="00D612A8">
        <w:rPr>
          <w:rFonts w:ascii="Times New Roman" w:hAnsi="Times New Roman"/>
          <w:sz w:val="28"/>
          <w:szCs w:val="28"/>
          <w:lang w:eastAsia="ru-RU"/>
        </w:rPr>
        <w:t xml:space="preserve">9. Если иное не предусмотрено настоящим Кодексом, при рассмотрении административного дела об оспаривании решения, действия (бездействия) органа, организации, лица, </w:t>
      </w:r>
      <w:proofErr w:type="gramStart"/>
      <w:r w:rsidRPr="00D612A8">
        <w:rPr>
          <w:rFonts w:ascii="Times New Roman" w:hAnsi="Times New Roman"/>
          <w:sz w:val="28"/>
          <w:szCs w:val="28"/>
          <w:lang w:eastAsia="ru-RU"/>
        </w:rPr>
        <w:t>наделенных</w:t>
      </w:r>
      <w:proofErr w:type="gramEnd"/>
      <w:r w:rsidRPr="00D612A8">
        <w:rPr>
          <w:rFonts w:ascii="Times New Roman" w:hAnsi="Times New Roman"/>
          <w:sz w:val="28"/>
          <w:szCs w:val="28"/>
          <w:lang w:eastAsia="ru-RU"/>
        </w:rPr>
        <w:t xml:space="preserve"> государственными или иными публичными полномочиями, суд выясняет:</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7" w:name="Par79"/>
      <w:bookmarkEnd w:id="7"/>
      <w:r w:rsidRPr="00D612A8">
        <w:rPr>
          <w:rFonts w:ascii="Times New Roman" w:hAnsi="Times New Roman"/>
          <w:sz w:val="28"/>
          <w:szCs w:val="28"/>
          <w:lang w:eastAsia="ru-RU"/>
        </w:rPr>
        <w:t>1) нарушены ли права, свободы и законные интересы административного истца или лиц, в защиту прав, свобод и законных интересов которых подано соответствующее административное исковое заявление;</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8" w:name="Par80"/>
      <w:bookmarkEnd w:id="8"/>
      <w:r w:rsidRPr="00D612A8">
        <w:rPr>
          <w:rFonts w:ascii="Times New Roman" w:hAnsi="Times New Roman"/>
          <w:sz w:val="28"/>
          <w:szCs w:val="28"/>
          <w:lang w:eastAsia="ru-RU"/>
        </w:rPr>
        <w:t>2) соблюдены ли сроки обращения в суд;</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9" w:name="Par81"/>
      <w:bookmarkEnd w:id="9"/>
      <w:r w:rsidRPr="00D612A8">
        <w:rPr>
          <w:rFonts w:ascii="Times New Roman" w:hAnsi="Times New Roman"/>
          <w:sz w:val="28"/>
          <w:szCs w:val="28"/>
          <w:lang w:eastAsia="ru-RU"/>
        </w:rPr>
        <w:t>3) соблюдены ли требования нормативных правовых актов, устанавливающих:</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10" w:name="Par82"/>
      <w:bookmarkEnd w:id="10"/>
      <w:r w:rsidRPr="00D612A8">
        <w:rPr>
          <w:rFonts w:ascii="Times New Roman" w:hAnsi="Times New Roman"/>
          <w:sz w:val="28"/>
          <w:szCs w:val="28"/>
          <w:lang w:eastAsia="ru-RU"/>
        </w:rPr>
        <w:t xml:space="preserve">а) полномочия органа, организации, лица, </w:t>
      </w:r>
      <w:proofErr w:type="gramStart"/>
      <w:r w:rsidRPr="00D612A8">
        <w:rPr>
          <w:rFonts w:ascii="Times New Roman" w:hAnsi="Times New Roman"/>
          <w:sz w:val="28"/>
          <w:szCs w:val="28"/>
          <w:lang w:eastAsia="ru-RU"/>
        </w:rPr>
        <w:t>наделенных</w:t>
      </w:r>
      <w:proofErr w:type="gramEnd"/>
      <w:r w:rsidRPr="00D612A8">
        <w:rPr>
          <w:rFonts w:ascii="Times New Roman" w:hAnsi="Times New Roman"/>
          <w:sz w:val="28"/>
          <w:szCs w:val="28"/>
          <w:lang w:eastAsia="ru-RU"/>
        </w:rPr>
        <w:t xml:space="preserve"> государственными или иными публичными полномочиями, на принятие оспариваемого решения, совершение оспариваемого действия (бездействия);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11" w:name="Par83"/>
      <w:bookmarkEnd w:id="11"/>
      <w:r w:rsidRPr="00D612A8">
        <w:rPr>
          <w:rFonts w:ascii="Times New Roman" w:hAnsi="Times New Roman"/>
          <w:sz w:val="28"/>
          <w:szCs w:val="28"/>
          <w:lang w:eastAsia="ru-RU"/>
        </w:rPr>
        <w:t>б) порядок принятия оспариваемого решения, совершения оспариваемого действия (бездействия) в случае, если такой порядок установлен;</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lastRenderedPageBreak/>
        <w:t>в) основания для принятия оспариваемого решения, совершения оспариваемого действия (бездействия), если такие основания предусмотрены нормативными правовыми актами;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12" w:name="Par85"/>
      <w:bookmarkEnd w:id="12"/>
      <w:r w:rsidRPr="00D612A8">
        <w:rPr>
          <w:rFonts w:ascii="Times New Roman" w:hAnsi="Times New Roman"/>
          <w:sz w:val="28"/>
          <w:szCs w:val="28"/>
          <w:lang w:eastAsia="ru-RU"/>
        </w:rPr>
        <w:t>4) соответствует ли содержание оспариваемого решения, совершенного оспариваемого действия (бездействия) нормативным правовым актам, регулирующим спорные отношения.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bookmarkStart w:id="13" w:name="Par86"/>
      <w:bookmarkEnd w:id="13"/>
      <w:r w:rsidRPr="00D612A8">
        <w:rPr>
          <w:rFonts w:ascii="Times New Roman" w:hAnsi="Times New Roman"/>
          <w:sz w:val="28"/>
          <w:szCs w:val="28"/>
          <w:lang w:eastAsia="ru-RU"/>
        </w:rPr>
        <w:t>10. В случае</w:t>
      </w:r>
      <w:proofErr w:type="gramStart"/>
      <w:r w:rsidRPr="00D612A8">
        <w:rPr>
          <w:rFonts w:ascii="Times New Roman" w:hAnsi="Times New Roman"/>
          <w:sz w:val="28"/>
          <w:szCs w:val="28"/>
          <w:lang w:eastAsia="ru-RU"/>
        </w:rPr>
        <w:t>,</w:t>
      </w:r>
      <w:proofErr w:type="gramEnd"/>
      <w:r w:rsidRPr="00D612A8">
        <w:rPr>
          <w:rFonts w:ascii="Times New Roman" w:hAnsi="Times New Roman"/>
          <w:sz w:val="28"/>
          <w:szCs w:val="28"/>
          <w:lang w:eastAsia="ru-RU"/>
        </w:rPr>
        <w:t xml:space="preserve"> если по административным делам об оспаривании решений, действий (бездействия) органов, организаций, лиц, наделенных государственными или иными публичными полномочиями, федеральными законами ограничены основания для оспаривания таких решений, действий (бездействия) (в частности, в отношении некоторых решений, действий (бездействия) квалификационных коллегий судей и экзаменационных комиссий), суд выясняет обстоятельства, указанные в пунктах 1 и 2, подпунктах "а" и "б" пункта 3 части 9 настоящей статьи. Если установленные федеральными законами основания для оспаривания действия (бездействия) органа, организации, лица, наделенных государственными или иными публичными полномочиями, не вошли в число этих обстоятельств, суд проверяет эти основания.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11. </w:t>
      </w:r>
      <w:proofErr w:type="gramStart"/>
      <w:r w:rsidRPr="00D612A8">
        <w:rPr>
          <w:rFonts w:ascii="Times New Roman" w:hAnsi="Times New Roman"/>
          <w:sz w:val="28"/>
          <w:szCs w:val="28"/>
          <w:lang w:eastAsia="ru-RU"/>
        </w:rPr>
        <w:t>Обязанность доказывания обстоятельств, указанных в</w:t>
      </w:r>
      <w:r w:rsidR="00340484">
        <w:rPr>
          <w:rFonts w:ascii="Times New Roman" w:hAnsi="Times New Roman"/>
          <w:sz w:val="28"/>
          <w:szCs w:val="28"/>
          <w:lang w:eastAsia="ru-RU"/>
        </w:rPr>
        <w:t xml:space="preserve"> пунктах 1 и 2 части 9</w:t>
      </w:r>
      <w:r w:rsidRPr="00D612A8">
        <w:rPr>
          <w:rFonts w:ascii="Times New Roman" w:hAnsi="Times New Roman"/>
          <w:sz w:val="28"/>
          <w:szCs w:val="28"/>
          <w:lang w:eastAsia="ru-RU"/>
        </w:rPr>
        <w:t xml:space="preserve"> настоящей статьи, возлагается на лицо, обратившееся в суд, а обстоятельств, указанных в</w:t>
      </w:r>
      <w:r w:rsidR="00340484">
        <w:rPr>
          <w:rFonts w:ascii="Times New Roman" w:hAnsi="Times New Roman"/>
          <w:sz w:val="28"/>
          <w:szCs w:val="28"/>
          <w:lang w:eastAsia="ru-RU"/>
        </w:rPr>
        <w:t xml:space="preserve"> пунктах 3 и 4 части 9</w:t>
      </w:r>
      <w:r w:rsidRPr="00D612A8">
        <w:rPr>
          <w:rFonts w:ascii="Times New Roman" w:hAnsi="Times New Roman"/>
          <w:sz w:val="28"/>
          <w:szCs w:val="28"/>
          <w:lang w:eastAsia="ru-RU"/>
        </w:rPr>
        <w:t xml:space="preserve"> и в </w:t>
      </w:r>
      <w:r w:rsidR="00340484">
        <w:rPr>
          <w:rFonts w:ascii="Times New Roman" w:hAnsi="Times New Roman"/>
          <w:sz w:val="28"/>
          <w:szCs w:val="28"/>
          <w:lang w:eastAsia="ru-RU"/>
        </w:rPr>
        <w:t xml:space="preserve">части 10 </w:t>
      </w:r>
      <w:r w:rsidRPr="00D612A8">
        <w:rPr>
          <w:rFonts w:ascii="Times New Roman" w:hAnsi="Times New Roman"/>
          <w:sz w:val="28"/>
          <w:szCs w:val="28"/>
          <w:lang w:eastAsia="ru-RU"/>
        </w:rPr>
        <w:t>настоящей статьи, - на орган, организацию, лицо, наделенные государственными или иными публичными полномочиями и принявшие оспариваемые решения либо совершившие оспариваемые действия (бездействие).</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12. В случае непредставления необходимых доказательств органом, организацией, лицом, наделенными государственными или иными публичными полномочиями и принявшими оспариваемые решения либо совершившими оспариваемые действия (бездействие), суд может истребовать необходимые доказательства по своей инициативе. </w:t>
      </w:r>
      <w:proofErr w:type="gramStart"/>
      <w:r w:rsidRPr="00D612A8">
        <w:rPr>
          <w:rFonts w:ascii="Times New Roman" w:hAnsi="Times New Roman"/>
          <w:sz w:val="28"/>
          <w:szCs w:val="28"/>
          <w:lang w:eastAsia="ru-RU"/>
        </w:rPr>
        <w:t xml:space="preserve">Если указанные орган, организация, лицо не представят </w:t>
      </w:r>
      <w:proofErr w:type="spellStart"/>
      <w:r w:rsidRPr="00D612A8">
        <w:rPr>
          <w:rFonts w:ascii="Times New Roman" w:hAnsi="Times New Roman"/>
          <w:sz w:val="28"/>
          <w:szCs w:val="28"/>
          <w:lang w:eastAsia="ru-RU"/>
        </w:rPr>
        <w:t>истребуемые</w:t>
      </w:r>
      <w:proofErr w:type="spellEnd"/>
      <w:r w:rsidRPr="00D612A8">
        <w:rPr>
          <w:rFonts w:ascii="Times New Roman" w:hAnsi="Times New Roman"/>
          <w:sz w:val="28"/>
          <w:szCs w:val="28"/>
          <w:lang w:eastAsia="ru-RU"/>
        </w:rPr>
        <w:t xml:space="preserve"> судом доказательства и не сообщат суду о невозможности их представления, на указанные орган, организацию, лицо может быть наложен судебный штраф в порядке и размере, предусмотренных </w:t>
      </w:r>
      <w:r w:rsidR="00340484">
        <w:rPr>
          <w:rFonts w:ascii="Times New Roman" w:hAnsi="Times New Roman"/>
          <w:sz w:val="28"/>
          <w:szCs w:val="28"/>
          <w:lang w:eastAsia="ru-RU"/>
        </w:rPr>
        <w:t xml:space="preserve"> статьями 122 и 123 </w:t>
      </w:r>
      <w:r w:rsidRPr="00D612A8">
        <w:rPr>
          <w:rFonts w:ascii="Times New Roman" w:hAnsi="Times New Roman"/>
          <w:sz w:val="28"/>
          <w:szCs w:val="28"/>
          <w:lang w:eastAsia="ru-RU"/>
        </w:rPr>
        <w:t>настоящего Кодекса.</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13. Суд может признать необходимым опубликование решения суда по административному делу об оспаривании решения, действия (бездействия) органа, организации, лица, </w:t>
      </w:r>
      <w:proofErr w:type="gramStart"/>
      <w:r w:rsidRPr="00D612A8">
        <w:rPr>
          <w:rFonts w:ascii="Times New Roman" w:hAnsi="Times New Roman"/>
          <w:sz w:val="28"/>
          <w:szCs w:val="28"/>
          <w:lang w:eastAsia="ru-RU"/>
        </w:rPr>
        <w:t>наделенных</w:t>
      </w:r>
      <w:proofErr w:type="gramEnd"/>
      <w:r w:rsidRPr="00D612A8">
        <w:rPr>
          <w:rFonts w:ascii="Times New Roman" w:hAnsi="Times New Roman"/>
          <w:sz w:val="28"/>
          <w:szCs w:val="28"/>
          <w:lang w:eastAsia="ru-RU"/>
        </w:rPr>
        <w:t xml:space="preserve">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bookmarkStart w:id="14" w:name="Par91"/>
      <w:bookmarkEnd w:id="14"/>
      <w:r w:rsidRPr="00D612A8">
        <w:rPr>
          <w:rFonts w:ascii="Times New Roman" w:hAnsi="Times New Roman"/>
          <w:b/>
          <w:bCs/>
          <w:sz w:val="28"/>
          <w:szCs w:val="28"/>
          <w:lang w:eastAsia="ru-RU"/>
        </w:rPr>
        <w:lastRenderedPageBreak/>
        <w:t xml:space="preserve">Статья 227. Решение суда по административному делу об оспаривании решения, действия (бездействия) органа, организации, лица, </w:t>
      </w:r>
      <w:proofErr w:type="gramStart"/>
      <w:r w:rsidRPr="00D612A8">
        <w:rPr>
          <w:rFonts w:ascii="Times New Roman" w:hAnsi="Times New Roman"/>
          <w:b/>
          <w:bCs/>
          <w:sz w:val="28"/>
          <w:szCs w:val="28"/>
          <w:lang w:eastAsia="ru-RU"/>
        </w:rPr>
        <w:t>наделенных</w:t>
      </w:r>
      <w:proofErr w:type="gramEnd"/>
      <w:r w:rsidRPr="00D612A8">
        <w:rPr>
          <w:rFonts w:ascii="Times New Roman" w:hAnsi="Times New Roman"/>
          <w:b/>
          <w:bCs/>
          <w:sz w:val="28"/>
          <w:szCs w:val="28"/>
          <w:lang w:eastAsia="ru-RU"/>
        </w:rPr>
        <w:t xml:space="preserve">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 </w:t>
      </w:r>
      <w:proofErr w:type="gramStart"/>
      <w:r w:rsidRPr="00D612A8">
        <w:rPr>
          <w:rFonts w:ascii="Times New Roman" w:hAnsi="Times New Roman"/>
          <w:sz w:val="28"/>
          <w:szCs w:val="28"/>
          <w:lang w:eastAsia="ru-RU"/>
        </w:rPr>
        <w:t>Решение суда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(далее в настоящей статье - решение по административному делу об оспаривании решения, действия (бездействия), принимается по правилам, установленным</w:t>
      </w:r>
      <w:r w:rsidR="00340484">
        <w:rPr>
          <w:rFonts w:ascii="Times New Roman" w:hAnsi="Times New Roman"/>
          <w:sz w:val="28"/>
          <w:szCs w:val="28"/>
          <w:lang w:eastAsia="ru-RU"/>
        </w:rPr>
        <w:t xml:space="preserve"> главой 15</w:t>
      </w:r>
      <w:r w:rsidRPr="00D612A8">
        <w:rPr>
          <w:rFonts w:ascii="Times New Roman" w:hAnsi="Times New Roman"/>
          <w:sz w:val="28"/>
          <w:szCs w:val="28"/>
          <w:lang w:eastAsia="ru-RU"/>
        </w:rPr>
        <w:t xml:space="preserve"> настоящего Кодекса.</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2. По результатам рассмотрения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судом принимается одно из следующих решений:</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proofErr w:type="gramStart"/>
      <w:r w:rsidRPr="00D612A8">
        <w:rPr>
          <w:rFonts w:ascii="Times New Roman" w:hAnsi="Times New Roman"/>
          <w:sz w:val="28"/>
          <w:szCs w:val="28"/>
          <w:lang w:eastAsia="ru-RU"/>
        </w:rPr>
        <w:t>1) об удовлетворении полностью или в части заявленных требований о признании оспариваемых решения, действия (бездействия) незаконными, если суд признает их не соответствующими нормативным правовым актам и нарушающими права, свободы и законные интересы административного истца, и об обязанности административного ответчика устранить нарушения прав, свобод и законных интересов административного истца или препятствия к их осуществлению либо препятствия к осуществлению прав, свобод и</w:t>
      </w:r>
      <w:proofErr w:type="gramEnd"/>
      <w:r w:rsidRPr="00D612A8">
        <w:rPr>
          <w:rFonts w:ascii="Times New Roman" w:hAnsi="Times New Roman"/>
          <w:sz w:val="28"/>
          <w:szCs w:val="28"/>
          <w:lang w:eastAsia="ru-RU"/>
        </w:rPr>
        <w:t xml:space="preserve"> реализации законных интересов лиц, в интересах которых было подано соответствующее административное исковое заявление;</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2) об отказе в удовлетворении заявленных требований о признании оспариваемых решения, действия (бездействия) </w:t>
      </w:r>
      <w:proofErr w:type="gramStart"/>
      <w:r w:rsidRPr="00D612A8">
        <w:rPr>
          <w:rFonts w:ascii="Times New Roman" w:hAnsi="Times New Roman"/>
          <w:sz w:val="28"/>
          <w:szCs w:val="28"/>
          <w:lang w:eastAsia="ru-RU"/>
        </w:rPr>
        <w:t>незаконными</w:t>
      </w:r>
      <w:proofErr w:type="gramEnd"/>
      <w:r w:rsidRPr="00D612A8">
        <w:rPr>
          <w:rFonts w:ascii="Times New Roman" w:hAnsi="Times New Roman"/>
          <w:sz w:val="28"/>
          <w:szCs w:val="28"/>
          <w:lang w:eastAsia="ru-RU"/>
        </w:rPr>
        <w:t>.</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3. В резолютивной части решения по административному делу об оспаривании решения, действия (бездействия) должны содержаться: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proofErr w:type="gramStart"/>
      <w:r w:rsidRPr="00D612A8">
        <w:rPr>
          <w:rFonts w:ascii="Times New Roman" w:hAnsi="Times New Roman"/>
          <w:sz w:val="28"/>
          <w:szCs w:val="28"/>
          <w:lang w:eastAsia="ru-RU"/>
        </w:rPr>
        <w:t>1) указание на признание оспоренных решения, действия (бездействия) не соответствующими нормативным правовым актам и нарушающими права, свободы и законные интересы административного истца, на удовлетворение заявленного требования полностью или в части со ссылками на орган, организацию, лицо, наделенные государственными или иными публичными полномочиями, принявшие оспоренное решение или совершившие оспоренное действие (бездействие), и на существо оспоренных решения, действия (бездействия).</w:t>
      </w:r>
      <w:proofErr w:type="gramEnd"/>
      <w:r w:rsidRPr="00D612A8">
        <w:rPr>
          <w:rFonts w:ascii="Times New Roman" w:hAnsi="Times New Roman"/>
          <w:sz w:val="28"/>
          <w:szCs w:val="28"/>
          <w:lang w:eastAsia="ru-RU"/>
        </w:rPr>
        <w:t xml:space="preserve"> </w:t>
      </w:r>
      <w:proofErr w:type="gramStart"/>
      <w:r w:rsidRPr="00D612A8">
        <w:rPr>
          <w:rFonts w:ascii="Times New Roman" w:hAnsi="Times New Roman"/>
          <w:sz w:val="28"/>
          <w:szCs w:val="28"/>
          <w:lang w:eastAsia="ru-RU"/>
        </w:rPr>
        <w:t xml:space="preserve">В случае удовлетворения административного иска об оспаривании решения, действия (бездействия) и необходимости принятия административным ответчиком каких-либо решений, совершения каких-либо действий в целях устранения нарушений прав, свобод и законных интересов административного истца либо препятствий к их осуществлению суд указывает на необходимость принятия решения по конкретному вопросу, совершения </w:t>
      </w:r>
      <w:r w:rsidRPr="00D612A8">
        <w:rPr>
          <w:rFonts w:ascii="Times New Roman" w:hAnsi="Times New Roman"/>
          <w:sz w:val="28"/>
          <w:szCs w:val="28"/>
          <w:lang w:eastAsia="ru-RU"/>
        </w:rPr>
        <w:lastRenderedPageBreak/>
        <w:t>определенного действия либо на необходимость устранения иным способом допущенных нарушений прав, свобод и законных</w:t>
      </w:r>
      <w:proofErr w:type="gramEnd"/>
      <w:r w:rsidRPr="00D612A8">
        <w:rPr>
          <w:rFonts w:ascii="Times New Roman" w:hAnsi="Times New Roman"/>
          <w:sz w:val="28"/>
          <w:szCs w:val="28"/>
          <w:lang w:eastAsia="ru-RU"/>
        </w:rPr>
        <w:t xml:space="preserve"> </w:t>
      </w:r>
      <w:proofErr w:type="gramStart"/>
      <w:r w:rsidRPr="00D612A8">
        <w:rPr>
          <w:rFonts w:ascii="Times New Roman" w:hAnsi="Times New Roman"/>
          <w:sz w:val="28"/>
          <w:szCs w:val="28"/>
          <w:lang w:eastAsia="ru-RU"/>
        </w:rPr>
        <w:t>интересов административного истца и на срок устранения таких нарушений, а также на необходимость сообщения об исполнении решения по административному делу об оспаривании решения, действия (бездействия) в суд и лицу, которое являлось административным истцом по этому административному делу, в течение одного месяца со дня вступления решения суда в законную силу, если иной срок не установлен судом;</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2) сведения, указанные в пунктах 4 и 5 части 6 статьи 180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3) сведения по вопросам, разрешенным судом на основании конкретных обстоятельств административного дела, включая отмену или сохранение мер предварительной защиты по административному иску;</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4) указание на необходимость опубликования решения суда в определенном официальном печатном издании в установленный судом срок.</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4. Составление мотивированного решения суда осуществляется по правилам, установленным статьей 177 настоящего Кодекса. </w:t>
      </w:r>
      <w:proofErr w:type="gramStart"/>
      <w:r w:rsidRPr="00D612A8">
        <w:rPr>
          <w:rFonts w:ascii="Times New Roman" w:hAnsi="Times New Roman"/>
          <w:sz w:val="28"/>
          <w:szCs w:val="28"/>
          <w:lang w:eastAsia="ru-RU"/>
        </w:rPr>
        <w:t>Если по окончании судебного разбирательства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связанному с проведением публичного мероприятия (собрания, митинга, демонстрации, шествия, пикетирования), в судебном заседании объявлена только резолютивная часть решения суда, мотивированное решение суда об отказе в удовлетворении соответствующего административного иска должно быть составлено судом в день принятия данного решения</w:t>
      </w:r>
      <w:proofErr w:type="gramEnd"/>
      <w:r w:rsidRPr="00D612A8">
        <w:rPr>
          <w:rFonts w:ascii="Times New Roman" w:hAnsi="Times New Roman"/>
          <w:sz w:val="28"/>
          <w:szCs w:val="28"/>
          <w:lang w:eastAsia="ru-RU"/>
        </w:rPr>
        <w:t xml:space="preserve"> в возможно короткие сроки после окончания судебного заседания.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5. Решение по административному делу об оспаривании решения, действия (бездействия) вступает в законную силу по правилам, предусмотренным статьей 186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6. </w:t>
      </w:r>
      <w:proofErr w:type="gramStart"/>
      <w:r w:rsidRPr="00D612A8">
        <w:rPr>
          <w:rFonts w:ascii="Times New Roman" w:hAnsi="Times New Roman"/>
          <w:sz w:val="28"/>
          <w:szCs w:val="28"/>
          <w:lang w:eastAsia="ru-RU"/>
        </w:rPr>
        <w:t>Копии решения по административному делу об оспаривании решения, действия (бездействия) вручаются под расписку лицам, участвующим в деле, их представителям или направляются им в течение трех дней со дня принятия решения суда в окончательной форме, а по административному делу, связанному с проведением публичного мероприятия (собрания, митинга, демонстрации, шествия, пикетирования) и рассмотренному до дня проведения публичного мероприятия или в день его проведения</w:t>
      </w:r>
      <w:proofErr w:type="gramEnd"/>
      <w:r w:rsidRPr="00D612A8">
        <w:rPr>
          <w:rFonts w:ascii="Times New Roman" w:hAnsi="Times New Roman"/>
          <w:sz w:val="28"/>
          <w:szCs w:val="28"/>
          <w:lang w:eastAsia="ru-RU"/>
        </w:rPr>
        <w:t>, незамедлительно после изготовления данного решения вручаются или направляются указанным лицам с использованием способов, позволяющих обеспечить скорейшую доставку таких копий.</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lastRenderedPageBreak/>
        <w:t xml:space="preserve">7. </w:t>
      </w:r>
      <w:proofErr w:type="gramStart"/>
      <w:r w:rsidRPr="00D612A8">
        <w:rPr>
          <w:rFonts w:ascii="Times New Roman" w:hAnsi="Times New Roman"/>
          <w:sz w:val="28"/>
          <w:szCs w:val="28"/>
          <w:lang w:eastAsia="ru-RU"/>
        </w:rPr>
        <w:t>В день вступления в законную силу решения суда, которым удовлетворены заявленные требования, или в день обращения данного решения к немедленному исполнению его копии направляются с использованием способов, позволяющих обеспечить скорейшую доставку таких копий, руководителям органа государственной власти, органа местного самоуправления, иного органа, организации, наделенных государственными или иными публичными полномочиями, председателям квалификационной коллегии судей, экзаменационной комиссии по приему экзамена на должность</w:t>
      </w:r>
      <w:proofErr w:type="gramEnd"/>
      <w:r w:rsidRPr="00D612A8">
        <w:rPr>
          <w:rFonts w:ascii="Times New Roman" w:hAnsi="Times New Roman"/>
          <w:sz w:val="28"/>
          <w:szCs w:val="28"/>
          <w:lang w:eastAsia="ru-RU"/>
        </w:rPr>
        <w:t xml:space="preserve"> судьи, должностному лицу, государственному или муниципальному служащему, решения, действия (бездействие) которых были оспорены. Суд также может направить копии данного решения в вышестоящие в порядке подчиненности орган, организацию или вышестоящим в порядке подчиненности лицу, прокурору, другим лицам.</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8. Решение по административному делу об оспаривании решения, действия (бездействия) приводится в исполнение по правилам, указанным в статье 187 настоящего Кодекса. </w:t>
      </w:r>
      <w:proofErr w:type="gramStart"/>
      <w:r w:rsidRPr="00D612A8">
        <w:rPr>
          <w:rFonts w:ascii="Times New Roman" w:hAnsi="Times New Roman"/>
          <w:sz w:val="28"/>
          <w:szCs w:val="28"/>
          <w:lang w:eastAsia="ru-RU"/>
        </w:rPr>
        <w:t>Решения, которыми признаны незаконными решения, действия (бездействие)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подлежат немедленному исполнению.</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9. </w:t>
      </w:r>
      <w:proofErr w:type="gramStart"/>
      <w:r w:rsidRPr="00D612A8">
        <w:rPr>
          <w:rFonts w:ascii="Times New Roman" w:hAnsi="Times New Roman"/>
          <w:sz w:val="28"/>
          <w:szCs w:val="28"/>
          <w:lang w:eastAsia="ru-RU"/>
        </w:rPr>
        <w:t>В случае признания решения, действия (бездействия) незаконными орган, организация, лицо, наделенные государственными или иными публичными полномочиями и принявшие оспоренное решение или совершившие оспоренное действие (бездействие), обязаны устранить допущенные нарушения или препятствия к осуществлению прав, свобод и реализации законных интересов административного истца либо прав, свобод и законных интересов лиц, в интересах которых было подано соответствующее административное исковое заявление, и восстановить данные</w:t>
      </w:r>
      <w:proofErr w:type="gramEnd"/>
      <w:r w:rsidRPr="00D612A8">
        <w:rPr>
          <w:rFonts w:ascii="Times New Roman" w:hAnsi="Times New Roman"/>
          <w:sz w:val="28"/>
          <w:szCs w:val="28"/>
          <w:lang w:eastAsia="ru-RU"/>
        </w:rPr>
        <w:t xml:space="preserve"> </w:t>
      </w:r>
      <w:proofErr w:type="gramStart"/>
      <w:r w:rsidRPr="00D612A8">
        <w:rPr>
          <w:rFonts w:ascii="Times New Roman" w:hAnsi="Times New Roman"/>
          <w:sz w:val="28"/>
          <w:szCs w:val="28"/>
          <w:lang w:eastAsia="ru-RU"/>
        </w:rPr>
        <w:t>права, свободы и законные интересы указанным судом способом в установленный им срок, а также сообщить об этом в течение одного месяца со дня вступления в законную силу решения по административному делу об оспаривании решения, действия (бездействия) в суд, гражданину, в организацию, иному лицу, в отношении которых соответственно допущены нарушения, созданы препятствия.</w:t>
      </w:r>
      <w:proofErr w:type="gramEnd"/>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10. В случае указания в решении по административному делу об оспаривании решения, действия (бездействия) на необходимость его опубликования оно должно быть опубликовано в установленный судом срок в указанном судом печатном издании, а при отсутствии указания на такое издание в официальном печатном издании органа, организации, должностного лица. Если невозможно опубликовать решение суда в установленный срок в </w:t>
      </w:r>
      <w:r w:rsidRPr="00D612A8">
        <w:rPr>
          <w:rFonts w:ascii="Times New Roman" w:hAnsi="Times New Roman"/>
          <w:sz w:val="28"/>
          <w:szCs w:val="28"/>
          <w:lang w:eastAsia="ru-RU"/>
        </w:rPr>
        <w:lastRenderedPageBreak/>
        <w:t>связи с определенной периодичностью выпуска официального печатного издания, это решение должно быть опубликовано по истечении установленного срока в ближайшем номере такого издания. Если официальное печатное издание прекратило свою деятельность, решение суда публикуется в другом печатном издании, в котором публикуются правовые акты соответствующего органа государственной власти, органа местного самоуправления, иного органа, уполномоченной организации или должностного лица.</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before="360"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Статья 227.1. Особенности подачи и рассмотрения требования о присуждении компенсации за нарушение условий содержания под стражей, содержания в исправительном учреждении</w:t>
      </w:r>
    </w:p>
    <w:p w:rsidR="00340484" w:rsidRDefault="00340484" w:rsidP="00D612A8">
      <w:pPr>
        <w:autoSpaceDE w:val="0"/>
        <w:autoSpaceDN w:val="0"/>
        <w:adjustRightInd w:val="0"/>
        <w:spacing w:after="0" w:line="240" w:lineRule="auto"/>
        <w:ind w:firstLine="540"/>
        <w:jc w:val="both"/>
        <w:rPr>
          <w:rFonts w:ascii="Times New Roman" w:hAnsi="Times New Roman"/>
          <w:sz w:val="28"/>
          <w:szCs w:val="28"/>
          <w:lang w:eastAsia="ru-RU"/>
        </w:rPr>
      </w:pPr>
      <w:bookmarkStart w:id="15" w:name="Par115"/>
      <w:bookmarkEnd w:id="15"/>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1. </w:t>
      </w:r>
      <w:proofErr w:type="gramStart"/>
      <w:r w:rsidRPr="00D612A8">
        <w:rPr>
          <w:rFonts w:ascii="Times New Roman" w:hAnsi="Times New Roman"/>
          <w:sz w:val="28"/>
          <w:szCs w:val="28"/>
          <w:lang w:eastAsia="ru-RU"/>
        </w:rPr>
        <w:t>Лицо, полагающее, что нарушены условия его содержания под стражей, содержания в исправительном учреждении, одновременно с предъявлением требования об оспаривании связанных с условиями содержания под стражей, содержания в исправительном учреждении решения, действия (бездействия) органа государственной власти, учреждения, их должностных лиц, государственных служащих в порядке, предусмотренном настоящей главой, может заявить требование о присуждении компенсации за нарушение установленных законодательством Российской Федерации и международными</w:t>
      </w:r>
      <w:proofErr w:type="gramEnd"/>
      <w:r w:rsidRPr="00D612A8">
        <w:rPr>
          <w:rFonts w:ascii="Times New Roman" w:hAnsi="Times New Roman"/>
          <w:sz w:val="28"/>
          <w:szCs w:val="28"/>
          <w:lang w:eastAsia="ru-RU"/>
        </w:rPr>
        <w:t xml:space="preserve"> договорами Российской Федерации условий содержания под стражей, содержания в исправительном учреждении.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2. Административное исковое заявление, поданное в соответствии с частью 1 настоящей статьи, должно содержать сведения, предусмотренные статьей 220 настоящего Кодекса, требование о присуждении компенсации за нарушение условий содержания под стражей, содержания в исправительном учреждении, а также реквизиты банковского счета лица, подающего такое заявление, на </w:t>
      </w:r>
      <w:proofErr w:type="gramStart"/>
      <w:r w:rsidRPr="00D612A8">
        <w:rPr>
          <w:rFonts w:ascii="Times New Roman" w:hAnsi="Times New Roman"/>
          <w:sz w:val="28"/>
          <w:szCs w:val="28"/>
          <w:lang w:eastAsia="ru-RU"/>
        </w:rPr>
        <w:t>который</w:t>
      </w:r>
      <w:proofErr w:type="gramEnd"/>
      <w:r w:rsidRPr="00D612A8">
        <w:rPr>
          <w:rFonts w:ascii="Times New Roman" w:hAnsi="Times New Roman"/>
          <w:sz w:val="28"/>
          <w:szCs w:val="28"/>
          <w:lang w:eastAsia="ru-RU"/>
        </w:rPr>
        <w:t xml:space="preserve"> должны быть перечислены средства, подлежащие взысканию.</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3. Требование о присуждении компенсации за нарушение условий содержания под стражей, содержания в исправительном учреждении рассматривается судом одновременно с требованием об оспаривании решения, действия (бездействия) органа государственной власти, учреждения, их должностных лиц, государственных служащих по правилам, установленным настоящей главой, с учетом особенностей, предусмотренных настоящей статьей.</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4. При рассмотрении судом требования о присуждении компенсации за нарушение условий содержания под стражей, содержания в исправительном учреждении интересы Российской Федерации представляет главный распорядитель средств федерального бюджета в соответствии с ведомственной принадлежностью органа (учреждения), обеспечивающего условия содержания под стражей, содержания в исправительном учреждении.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lastRenderedPageBreak/>
        <w:t>5. При рассмотрении административного искового заявления, поданного в соответствии с частью 1 настоящей статьи, суд устанавливает, имело ли место нарушение предусмотренных законодательством Российской Федерации и международными договорами Российской Федерации условий содержания под стражей, содержания в исправительном учреждении, а также характер и продолжительность нарушения, обстоятельства, при которых нарушение допущено, его последствия.</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6. Если в административном исковом заявлении содержится требование о возмещении вреда, причиненного нарушением условий содержания под стражей, содержания в исправительном учреждении имуществу и (или) здоровью административного истца, суд принимает решение о переходе к рассмотрению этого требования по правилам гражданского судопроизводства в соответствии со статьей 16.1 настоящего Кодекса.</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7. Решение суда по административному делу об оспаривании решения, действия (бездействия) органа государственной власти, учреждения, их должностных лиц, государственных служащих и о присуждении компенсации за нарушение условий содержания под стражей, содержания в исправительном учреждении должно отвечать требованиям, предусмотренным статьей 227 настоящего Кодекса, а также дополнительно содержать:</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1) в мотивировочной части: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а) сведения об условиях содержания под стражей, содержания в исправительном учреждении, о характере и продолжительности нарушения, об обстоятельствах, при которых нарушение допущено, и о его последствиях;</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б) обоснование размера компенсации и наименование органа (учреждения), допустившего нарушение условий содержания под стражей, содержания в исправительном учреждении;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в) мотивы, по которым присуждается компенсация или по которым отказано в ее присуждении;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2) в резолютивной части: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а) в случае отказа в присуждении компенсации - указание на это;</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б) в случае присуждения компенсации - указание на это и сведения о размере компенсации, наименование органа, осуществляющего полномочия главного распорядителя средств федерального бюджета в соответствии с бюджетным законодательством Российской Федерации и представлявшего интересы Российской Федерации по делу о присуждении компенсации.</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lastRenderedPageBreak/>
        <w:t>8. Копии решения суда в трехдневный срок со дня принятия решения в окончательной форме направляются административному истцу, административному ответчику, в орган, на который в соответствии с федеральным законом возложены обязанности по исполнению судебных актов о присуждении компенсации, а также иным заинтересованным лицам.</w:t>
      </w:r>
    </w:p>
    <w:p w:rsidR="00D612A8" w:rsidRPr="00D612A8" w:rsidRDefault="00D612A8" w:rsidP="00D612A8">
      <w:pPr>
        <w:autoSpaceDE w:val="0"/>
        <w:autoSpaceDN w:val="0"/>
        <w:adjustRightInd w:val="0"/>
        <w:spacing w:before="280"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9. Решение суда в части удовлетворения требования о присуждении компенсации за нарушение условий содержания под стражей, содержания в исправительном учреждении подлежит немедленному исполнению в порядке, установленном бюджетным законодательством Российской Федерации.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outlineLvl w:val="0"/>
        <w:rPr>
          <w:rFonts w:ascii="Times New Roman" w:hAnsi="Times New Roman"/>
          <w:b/>
          <w:bCs/>
          <w:sz w:val="28"/>
          <w:szCs w:val="28"/>
          <w:lang w:eastAsia="ru-RU"/>
        </w:rPr>
      </w:pPr>
      <w:r w:rsidRPr="00D612A8">
        <w:rPr>
          <w:rFonts w:ascii="Times New Roman" w:hAnsi="Times New Roman"/>
          <w:b/>
          <w:bCs/>
          <w:sz w:val="28"/>
          <w:szCs w:val="28"/>
          <w:lang w:eastAsia="ru-RU"/>
        </w:rPr>
        <w:t xml:space="preserve">Статья 228. Обжалование судебного акта по административному делу об оспаривании решения, действия (бездействия) органа, организации, лица, </w:t>
      </w:r>
      <w:proofErr w:type="gramStart"/>
      <w:r w:rsidRPr="00D612A8">
        <w:rPr>
          <w:rFonts w:ascii="Times New Roman" w:hAnsi="Times New Roman"/>
          <w:b/>
          <w:bCs/>
          <w:sz w:val="28"/>
          <w:szCs w:val="28"/>
          <w:lang w:eastAsia="ru-RU"/>
        </w:rPr>
        <w:t>наделенных</w:t>
      </w:r>
      <w:proofErr w:type="gramEnd"/>
      <w:r w:rsidRPr="00D612A8">
        <w:rPr>
          <w:rFonts w:ascii="Times New Roman" w:hAnsi="Times New Roman"/>
          <w:b/>
          <w:bCs/>
          <w:sz w:val="28"/>
          <w:szCs w:val="28"/>
          <w:lang w:eastAsia="ru-RU"/>
        </w:rPr>
        <w:t xml:space="preserve"> государственными или иными публичными полномочиями</w:t>
      </w: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p>
    <w:p w:rsidR="00D612A8" w:rsidRPr="00D612A8" w:rsidRDefault="00D612A8" w:rsidP="00D612A8">
      <w:pPr>
        <w:autoSpaceDE w:val="0"/>
        <w:autoSpaceDN w:val="0"/>
        <w:adjustRightInd w:val="0"/>
        <w:spacing w:after="0" w:line="240" w:lineRule="auto"/>
        <w:ind w:firstLine="540"/>
        <w:jc w:val="both"/>
        <w:rPr>
          <w:rFonts w:ascii="Times New Roman" w:hAnsi="Times New Roman"/>
          <w:sz w:val="28"/>
          <w:szCs w:val="28"/>
          <w:lang w:eastAsia="ru-RU"/>
        </w:rPr>
      </w:pPr>
      <w:r w:rsidRPr="00D612A8">
        <w:rPr>
          <w:rFonts w:ascii="Times New Roman" w:hAnsi="Times New Roman"/>
          <w:sz w:val="28"/>
          <w:szCs w:val="28"/>
          <w:lang w:eastAsia="ru-RU"/>
        </w:rPr>
        <w:t xml:space="preserve">Решение суда по административному делу об оспаривании решения, действия (бездействия) органа, организации, лица, </w:t>
      </w:r>
      <w:proofErr w:type="gramStart"/>
      <w:r w:rsidRPr="00D612A8">
        <w:rPr>
          <w:rFonts w:ascii="Times New Roman" w:hAnsi="Times New Roman"/>
          <w:sz w:val="28"/>
          <w:szCs w:val="28"/>
          <w:lang w:eastAsia="ru-RU"/>
        </w:rPr>
        <w:t>наделенных</w:t>
      </w:r>
      <w:proofErr w:type="gramEnd"/>
      <w:r w:rsidRPr="00D612A8">
        <w:rPr>
          <w:rFonts w:ascii="Times New Roman" w:hAnsi="Times New Roman"/>
          <w:sz w:val="28"/>
          <w:szCs w:val="28"/>
          <w:lang w:eastAsia="ru-RU"/>
        </w:rPr>
        <w:t xml:space="preserve"> государственными или иными публичными полномочиями, может быть обжаловано по общим правилам, установленным настоящим Кодексом.</w:t>
      </w:r>
      <w:r w:rsidR="00A659FA">
        <w:rPr>
          <w:rFonts w:ascii="Times New Roman" w:hAnsi="Times New Roman"/>
          <w:sz w:val="28"/>
          <w:szCs w:val="28"/>
          <w:lang w:eastAsia="ru-RU"/>
        </w:rPr>
        <w:t>»</w:t>
      </w:r>
    </w:p>
    <w:p w:rsidR="00473F41" w:rsidRPr="00473F41" w:rsidRDefault="00473F41" w:rsidP="00473F41">
      <w:pPr>
        <w:autoSpaceDE w:val="0"/>
        <w:autoSpaceDN w:val="0"/>
        <w:adjustRightInd w:val="0"/>
        <w:spacing w:after="0" w:line="240" w:lineRule="auto"/>
        <w:ind w:firstLine="540"/>
        <w:jc w:val="both"/>
        <w:rPr>
          <w:rFonts w:ascii="Times New Roman" w:hAnsi="Times New Roman"/>
          <w:sz w:val="28"/>
          <w:szCs w:val="28"/>
          <w:lang w:eastAsia="ru-RU"/>
        </w:rPr>
      </w:pPr>
    </w:p>
    <w:sectPr w:rsidR="00473F41" w:rsidRPr="00473F41" w:rsidSect="00633650">
      <w:pgSz w:w="11906" w:h="16838"/>
      <w:pgMar w:top="1134" w:right="851" w:bottom="1134"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C2BC3"/>
    <w:multiLevelType w:val="multilevel"/>
    <w:tmpl w:val="30BE5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922988"/>
    <w:multiLevelType w:val="multilevel"/>
    <w:tmpl w:val="FB184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2432F4"/>
    <w:multiLevelType w:val="multilevel"/>
    <w:tmpl w:val="13644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12A5039"/>
    <w:multiLevelType w:val="multilevel"/>
    <w:tmpl w:val="BEB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4F23C7"/>
    <w:multiLevelType w:val="hybridMultilevel"/>
    <w:tmpl w:val="1EE464C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1695"/>
    <w:rsid w:val="00094380"/>
    <w:rsid w:val="000C208C"/>
    <w:rsid w:val="00175CBB"/>
    <w:rsid w:val="001A26C5"/>
    <w:rsid w:val="001E6740"/>
    <w:rsid w:val="00255822"/>
    <w:rsid w:val="002619B2"/>
    <w:rsid w:val="00340484"/>
    <w:rsid w:val="003619D2"/>
    <w:rsid w:val="00473F41"/>
    <w:rsid w:val="005216F3"/>
    <w:rsid w:val="0059557B"/>
    <w:rsid w:val="005A4494"/>
    <w:rsid w:val="00633650"/>
    <w:rsid w:val="006C7A4A"/>
    <w:rsid w:val="007C188A"/>
    <w:rsid w:val="00947BB4"/>
    <w:rsid w:val="009B2898"/>
    <w:rsid w:val="009C7274"/>
    <w:rsid w:val="00A659FA"/>
    <w:rsid w:val="00B36FFD"/>
    <w:rsid w:val="00BD63DA"/>
    <w:rsid w:val="00D612A8"/>
    <w:rsid w:val="00E51695"/>
    <w:rsid w:val="00EC5B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A4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5B27"/>
    <w:pPr>
      <w:ind w:left="720"/>
      <w:contextualSpacing/>
    </w:pPr>
  </w:style>
  <w:style w:type="paragraph" w:customStyle="1" w:styleId="ConsPlusTitle">
    <w:name w:val="ConsPlusTitle"/>
    <w:rsid w:val="007C188A"/>
    <w:pPr>
      <w:widowControl w:val="0"/>
      <w:autoSpaceDE w:val="0"/>
      <w:autoSpaceDN w:val="0"/>
    </w:pPr>
    <w:rPr>
      <w:rFonts w:eastAsia="Times New Roman" w:cs="Calibri"/>
      <w:b/>
      <w:sz w:val="22"/>
    </w:rPr>
  </w:style>
  <w:style w:type="paragraph" w:customStyle="1" w:styleId="ConsPlusNormal">
    <w:name w:val="ConsPlusNormal"/>
    <w:rsid w:val="007C188A"/>
    <w:pPr>
      <w:widowControl w:val="0"/>
      <w:autoSpaceDE w:val="0"/>
      <w:autoSpaceDN w:val="0"/>
    </w:pPr>
    <w:rPr>
      <w:rFonts w:eastAsia="Times New Roman" w:cs="Calibri"/>
      <w:sz w:val="22"/>
    </w:rPr>
  </w:style>
  <w:style w:type="paragraph" w:styleId="a4">
    <w:name w:val="No Spacing"/>
    <w:uiPriority w:val="1"/>
    <w:qFormat/>
    <w:rsid w:val="0063365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590972">
      <w:bodyDiv w:val="1"/>
      <w:marLeft w:val="0"/>
      <w:marRight w:val="0"/>
      <w:marTop w:val="0"/>
      <w:marBottom w:val="0"/>
      <w:divBdr>
        <w:top w:val="none" w:sz="0" w:space="0" w:color="auto"/>
        <w:left w:val="none" w:sz="0" w:space="0" w:color="auto"/>
        <w:bottom w:val="none" w:sz="0" w:space="0" w:color="auto"/>
        <w:right w:val="none" w:sz="0" w:space="0" w:color="auto"/>
      </w:divBdr>
    </w:div>
    <w:div w:id="196727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5D8C982FA7A58175C7A8F0958CD4090BB74BCF9BF5DDF0C723F704B424E1E6B70CED1FD365475E12Fv5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7B721-785A-4E86-AE3B-F68BB1501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6719</Words>
  <Characters>38301</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44931</CharactersWithSpaces>
  <SharedDoc>false</SharedDoc>
  <HLinks>
    <vt:vector size="336" baseType="variant">
      <vt:variant>
        <vt:i4>7143477</vt:i4>
      </vt:variant>
      <vt:variant>
        <vt:i4>165</vt:i4>
      </vt:variant>
      <vt:variant>
        <vt:i4>0</vt:i4>
      </vt:variant>
      <vt:variant>
        <vt:i4>5</vt:i4>
      </vt:variant>
      <vt:variant>
        <vt:lpwstr>consultantplus://offline/ref=DF97E702C912D49446A64AAFF906F0A8A5CA04566024AAE9111DF0EC3F99BADA5E18390781D33806Y205F</vt:lpwstr>
      </vt:variant>
      <vt:variant>
        <vt:lpwstr/>
      </vt:variant>
      <vt:variant>
        <vt:i4>7143480</vt:i4>
      </vt:variant>
      <vt:variant>
        <vt:i4>162</vt:i4>
      </vt:variant>
      <vt:variant>
        <vt:i4>0</vt:i4>
      </vt:variant>
      <vt:variant>
        <vt:i4>5</vt:i4>
      </vt:variant>
      <vt:variant>
        <vt:lpwstr>consultantplus://offline/ref=DF97E702C912D49446A64AAFF906F0A8A5CA04566024AAE9111DF0EC3F99BADA5E18390781D33806Y208F</vt:lpwstr>
      </vt:variant>
      <vt:variant>
        <vt:lpwstr/>
      </vt:variant>
      <vt:variant>
        <vt:i4>7143472</vt:i4>
      </vt:variant>
      <vt:variant>
        <vt:i4>159</vt:i4>
      </vt:variant>
      <vt:variant>
        <vt:i4>0</vt:i4>
      </vt:variant>
      <vt:variant>
        <vt:i4>5</vt:i4>
      </vt:variant>
      <vt:variant>
        <vt:lpwstr>consultantplus://offline/ref=DF97E702C912D49446A64AAFF906F0A8A5CA04566024AAE9111DF0EC3F99BADA5E18390781D3380BY20DF</vt:lpwstr>
      </vt:variant>
      <vt:variant>
        <vt:lpwstr/>
      </vt:variant>
      <vt:variant>
        <vt:i4>7143533</vt:i4>
      </vt:variant>
      <vt:variant>
        <vt:i4>156</vt:i4>
      </vt:variant>
      <vt:variant>
        <vt:i4>0</vt:i4>
      </vt:variant>
      <vt:variant>
        <vt:i4>5</vt:i4>
      </vt:variant>
      <vt:variant>
        <vt:lpwstr>consultantplus://offline/ref=DF97E702C912D49446A64AAFF906F0A8A5CA04566024AAE9111DF0EC3F99BADA5E18390781D33808Y20CF</vt:lpwstr>
      </vt:variant>
      <vt:variant>
        <vt:lpwstr/>
      </vt:variant>
      <vt:variant>
        <vt:i4>7143530</vt:i4>
      </vt:variant>
      <vt:variant>
        <vt:i4>153</vt:i4>
      </vt:variant>
      <vt:variant>
        <vt:i4>0</vt:i4>
      </vt:variant>
      <vt:variant>
        <vt:i4>5</vt:i4>
      </vt:variant>
      <vt:variant>
        <vt:lpwstr>consultantplus://offline/ref=DF97E702C912D49446A64AAFF906F0A8A5CA04566024AAE9111DF0EC3F99BADA5E18390781D33808Y20DF</vt:lpwstr>
      </vt:variant>
      <vt:variant>
        <vt:lpwstr/>
      </vt:variant>
      <vt:variant>
        <vt:i4>7143478</vt:i4>
      </vt:variant>
      <vt:variant>
        <vt:i4>150</vt:i4>
      </vt:variant>
      <vt:variant>
        <vt:i4>0</vt:i4>
      </vt:variant>
      <vt:variant>
        <vt:i4>5</vt:i4>
      </vt:variant>
      <vt:variant>
        <vt:lpwstr>consultantplus://offline/ref=DF97E702C912D49446A64AAFF906F0A8A5CA04566024AAE9111DF0EC3F99BADA5E18390781D3380CY20CF</vt:lpwstr>
      </vt:variant>
      <vt:variant>
        <vt:lpwstr/>
      </vt:variant>
      <vt:variant>
        <vt:i4>7143483</vt:i4>
      </vt:variant>
      <vt:variant>
        <vt:i4>147</vt:i4>
      </vt:variant>
      <vt:variant>
        <vt:i4>0</vt:i4>
      </vt:variant>
      <vt:variant>
        <vt:i4>5</vt:i4>
      </vt:variant>
      <vt:variant>
        <vt:lpwstr>consultantplus://offline/ref=DF97E702C912D49446A64AAFF906F0A8A5CA04566024AAE9111DF0EC3F99BADA5E18390781D2310CY20FF</vt:lpwstr>
      </vt:variant>
      <vt:variant>
        <vt:lpwstr/>
      </vt:variant>
      <vt:variant>
        <vt:i4>7143483</vt:i4>
      </vt:variant>
      <vt:variant>
        <vt:i4>144</vt:i4>
      </vt:variant>
      <vt:variant>
        <vt:i4>0</vt:i4>
      </vt:variant>
      <vt:variant>
        <vt:i4>5</vt:i4>
      </vt:variant>
      <vt:variant>
        <vt:lpwstr>consultantplus://offline/ref=DF97E702C912D49446A64AAFF906F0A8A5CA04566024AAE9111DF0EC3F99BADA5E18390781D2310DY20AF</vt:lpwstr>
      </vt:variant>
      <vt:variant>
        <vt:lpwstr/>
      </vt:variant>
      <vt:variant>
        <vt:i4>5832706</vt:i4>
      </vt:variant>
      <vt:variant>
        <vt:i4>141</vt:i4>
      </vt:variant>
      <vt:variant>
        <vt:i4>0</vt:i4>
      </vt:variant>
      <vt:variant>
        <vt:i4>5</vt:i4>
      </vt:variant>
      <vt:variant>
        <vt:lpwstr/>
      </vt:variant>
      <vt:variant>
        <vt:lpwstr>Par89</vt:lpwstr>
      </vt:variant>
      <vt:variant>
        <vt:i4>5832706</vt:i4>
      </vt:variant>
      <vt:variant>
        <vt:i4>138</vt:i4>
      </vt:variant>
      <vt:variant>
        <vt:i4>0</vt:i4>
      </vt:variant>
      <vt:variant>
        <vt:i4>5</vt:i4>
      </vt:variant>
      <vt:variant>
        <vt:lpwstr/>
      </vt:variant>
      <vt:variant>
        <vt:lpwstr>Par88</vt:lpwstr>
      </vt:variant>
      <vt:variant>
        <vt:i4>5832706</vt:i4>
      </vt:variant>
      <vt:variant>
        <vt:i4>135</vt:i4>
      </vt:variant>
      <vt:variant>
        <vt:i4>0</vt:i4>
      </vt:variant>
      <vt:variant>
        <vt:i4>5</vt:i4>
      </vt:variant>
      <vt:variant>
        <vt:lpwstr/>
      </vt:variant>
      <vt:variant>
        <vt:lpwstr>Par84</vt:lpwstr>
      </vt:variant>
      <vt:variant>
        <vt:i4>5832706</vt:i4>
      </vt:variant>
      <vt:variant>
        <vt:i4>132</vt:i4>
      </vt:variant>
      <vt:variant>
        <vt:i4>0</vt:i4>
      </vt:variant>
      <vt:variant>
        <vt:i4>5</vt:i4>
      </vt:variant>
      <vt:variant>
        <vt:lpwstr/>
      </vt:variant>
      <vt:variant>
        <vt:lpwstr>Par83</vt:lpwstr>
      </vt:variant>
      <vt:variant>
        <vt:i4>5832706</vt:i4>
      </vt:variant>
      <vt:variant>
        <vt:i4>129</vt:i4>
      </vt:variant>
      <vt:variant>
        <vt:i4>0</vt:i4>
      </vt:variant>
      <vt:variant>
        <vt:i4>5</vt:i4>
      </vt:variant>
      <vt:variant>
        <vt:lpwstr/>
      </vt:variant>
      <vt:variant>
        <vt:lpwstr>Par82</vt:lpwstr>
      </vt:variant>
      <vt:variant>
        <vt:i4>5832706</vt:i4>
      </vt:variant>
      <vt:variant>
        <vt:i4>126</vt:i4>
      </vt:variant>
      <vt:variant>
        <vt:i4>0</vt:i4>
      </vt:variant>
      <vt:variant>
        <vt:i4>5</vt:i4>
      </vt:variant>
      <vt:variant>
        <vt:lpwstr/>
      </vt:variant>
      <vt:variant>
        <vt:lpwstr>Par86</vt:lpwstr>
      </vt:variant>
      <vt:variant>
        <vt:i4>5832706</vt:i4>
      </vt:variant>
      <vt:variant>
        <vt:i4>123</vt:i4>
      </vt:variant>
      <vt:variant>
        <vt:i4>0</vt:i4>
      </vt:variant>
      <vt:variant>
        <vt:i4>5</vt:i4>
      </vt:variant>
      <vt:variant>
        <vt:lpwstr/>
      </vt:variant>
      <vt:variant>
        <vt:lpwstr>Par85</vt:lpwstr>
      </vt:variant>
      <vt:variant>
        <vt:i4>5832706</vt:i4>
      </vt:variant>
      <vt:variant>
        <vt:i4>120</vt:i4>
      </vt:variant>
      <vt:variant>
        <vt:i4>0</vt:i4>
      </vt:variant>
      <vt:variant>
        <vt:i4>5</vt:i4>
      </vt:variant>
      <vt:variant>
        <vt:lpwstr/>
      </vt:variant>
      <vt:variant>
        <vt:lpwstr>Par83</vt:lpwstr>
      </vt:variant>
      <vt:variant>
        <vt:i4>5832706</vt:i4>
      </vt:variant>
      <vt:variant>
        <vt:i4>117</vt:i4>
      </vt:variant>
      <vt:variant>
        <vt:i4>0</vt:i4>
      </vt:variant>
      <vt:variant>
        <vt:i4>5</vt:i4>
      </vt:variant>
      <vt:variant>
        <vt:lpwstr/>
      </vt:variant>
      <vt:variant>
        <vt:lpwstr>Par82</vt:lpwstr>
      </vt:variant>
      <vt:variant>
        <vt:i4>5832706</vt:i4>
      </vt:variant>
      <vt:variant>
        <vt:i4>114</vt:i4>
      </vt:variant>
      <vt:variant>
        <vt:i4>0</vt:i4>
      </vt:variant>
      <vt:variant>
        <vt:i4>5</vt:i4>
      </vt:variant>
      <vt:variant>
        <vt:lpwstr/>
      </vt:variant>
      <vt:variant>
        <vt:lpwstr>Par89</vt:lpwstr>
      </vt:variant>
      <vt:variant>
        <vt:i4>5832706</vt:i4>
      </vt:variant>
      <vt:variant>
        <vt:i4>111</vt:i4>
      </vt:variant>
      <vt:variant>
        <vt:i4>0</vt:i4>
      </vt:variant>
      <vt:variant>
        <vt:i4>5</vt:i4>
      </vt:variant>
      <vt:variant>
        <vt:lpwstr/>
      </vt:variant>
      <vt:variant>
        <vt:lpwstr>Par81</vt:lpwstr>
      </vt:variant>
      <vt:variant>
        <vt:i4>7143483</vt:i4>
      </vt:variant>
      <vt:variant>
        <vt:i4>108</vt:i4>
      </vt:variant>
      <vt:variant>
        <vt:i4>0</vt:i4>
      </vt:variant>
      <vt:variant>
        <vt:i4>5</vt:i4>
      </vt:variant>
      <vt:variant>
        <vt:lpwstr>consultantplus://offline/ref=DF97E702C912D49446A64AAFF906F0A8A5CA04566024AAE9111DF0EC3F99BADA5E18390781D2310CY20FF</vt:lpwstr>
      </vt:variant>
      <vt:variant>
        <vt:lpwstr/>
      </vt:variant>
      <vt:variant>
        <vt:i4>7143483</vt:i4>
      </vt:variant>
      <vt:variant>
        <vt:i4>105</vt:i4>
      </vt:variant>
      <vt:variant>
        <vt:i4>0</vt:i4>
      </vt:variant>
      <vt:variant>
        <vt:i4>5</vt:i4>
      </vt:variant>
      <vt:variant>
        <vt:lpwstr>consultantplus://offline/ref=DF97E702C912D49446A64AAFF906F0A8A5CA04566024AAE9111DF0EC3F99BADA5E18390781D2310DY20AF</vt:lpwstr>
      </vt:variant>
      <vt:variant>
        <vt:lpwstr/>
      </vt:variant>
      <vt:variant>
        <vt:i4>7143481</vt:i4>
      </vt:variant>
      <vt:variant>
        <vt:i4>102</vt:i4>
      </vt:variant>
      <vt:variant>
        <vt:i4>0</vt:i4>
      </vt:variant>
      <vt:variant>
        <vt:i4>5</vt:i4>
      </vt:variant>
      <vt:variant>
        <vt:lpwstr>consultantplus://offline/ref=DF97E702C912D49446A64AAFF906F0A8A5CA04566024AAE9111DF0EC3F99BADA5E18390781D23A0BY205F</vt:lpwstr>
      </vt:variant>
      <vt:variant>
        <vt:lpwstr/>
      </vt:variant>
      <vt:variant>
        <vt:i4>7143484</vt:i4>
      </vt:variant>
      <vt:variant>
        <vt:i4>99</vt:i4>
      </vt:variant>
      <vt:variant>
        <vt:i4>0</vt:i4>
      </vt:variant>
      <vt:variant>
        <vt:i4>5</vt:i4>
      </vt:variant>
      <vt:variant>
        <vt:lpwstr>consultantplus://offline/ref=DF97E702C912D49446A64AAFF906F0A8A5CA04566024AAE9111DF0EC3F99BADA5E18390781D23007Y204F</vt:lpwstr>
      </vt:variant>
      <vt:variant>
        <vt:lpwstr/>
      </vt:variant>
      <vt:variant>
        <vt:i4>5636098</vt:i4>
      </vt:variant>
      <vt:variant>
        <vt:i4>96</vt:i4>
      </vt:variant>
      <vt:variant>
        <vt:i4>0</vt:i4>
      </vt:variant>
      <vt:variant>
        <vt:i4>5</vt:i4>
      </vt:variant>
      <vt:variant>
        <vt:lpwstr/>
      </vt:variant>
      <vt:variant>
        <vt:lpwstr>Par75</vt:lpwstr>
      </vt:variant>
      <vt:variant>
        <vt:i4>5636098</vt:i4>
      </vt:variant>
      <vt:variant>
        <vt:i4>93</vt:i4>
      </vt:variant>
      <vt:variant>
        <vt:i4>0</vt:i4>
      </vt:variant>
      <vt:variant>
        <vt:i4>5</vt:i4>
      </vt:variant>
      <vt:variant>
        <vt:lpwstr/>
      </vt:variant>
      <vt:variant>
        <vt:lpwstr>Par72</vt:lpwstr>
      </vt:variant>
      <vt:variant>
        <vt:i4>7143479</vt:i4>
      </vt:variant>
      <vt:variant>
        <vt:i4>90</vt:i4>
      </vt:variant>
      <vt:variant>
        <vt:i4>0</vt:i4>
      </vt:variant>
      <vt:variant>
        <vt:i4>5</vt:i4>
      </vt:variant>
      <vt:variant>
        <vt:lpwstr>consultantplus://offline/ref=DF97E702C912D49446A64AAFF906F0A8A5CA04566024AAE9111DF0EC3F99BADA5E18390781D33B0BY209F</vt:lpwstr>
      </vt:variant>
      <vt:variant>
        <vt:lpwstr/>
      </vt:variant>
      <vt:variant>
        <vt:i4>7143534</vt:i4>
      </vt:variant>
      <vt:variant>
        <vt:i4>87</vt:i4>
      </vt:variant>
      <vt:variant>
        <vt:i4>0</vt:i4>
      </vt:variant>
      <vt:variant>
        <vt:i4>5</vt:i4>
      </vt:variant>
      <vt:variant>
        <vt:lpwstr>consultantplus://offline/ref=DF97E702C912D49446A64AAFF906F0A8A5CA04566024AAE9111DF0EC3F99BADA5E18390781D33B0CY20AF</vt:lpwstr>
      </vt:variant>
      <vt:variant>
        <vt:lpwstr/>
      </vt:variant>
      <vt:variant>
        <vt:i4>7143476</vt:i4>
      </vt:variant>
      <vt:variant>
        <vt:i4>84</vt:i4>
      </vt:variant>
      <vt:variant>
        <vt:i4>0</vt:i4>
      </vt:variant>
      <vt:variant>
        <vt:i4>5</vt:i4>
      </vt:variant>
      <vt:variant>
        <vt:lpwstr>consultantplus://offline/ref=DF97E702C912D49446A64AAFF906F0A8A5CA04566024AAE9111DF0EC3F99BADA5E18390781D23B08Y20AF</vt:lpwstr>
      </vt:variant>
      <vt:variant>
        <vt:lpwstr/>
      </vt:variant>
      <vt:variant>
        <vt:i4>7143479</vt:i4>
      </vt:variant>
      <vt:variant>
        <vt:i4>81</vt:i4>
      </vt:variant>
      <vt:variant>
        <vt:i4>0</vt:i4>
      </vt:variant>
      <vt:variant>
        <vt:i4>5</vt:i4>
      </vt:variant>
      <vt:variant>
        <vt:lpwstr>consultantplus://offline/ref=DF97E702C912D49446A64AAFF906F0A8A5CA04566024AAE9111DF0EC3F99BADA5E18390781D23B08Y20BF</vt:lpwstr>
      </vt:variant>
      <vt:variant>
        <vt:lpwstr/>
      </vt:variant>
      <vt:variant>
        <vt:i4>7143521</vt:i4>
      </vt:variant>
      <vt:variant>
        <vt:i4>78</vt:i4>
      </vt:variant>
      <vt:variant>
        <vt:i4>0</vt:i4>
      </vt:variant>
      <vt:variant>
        <vt:i4>5</vt:i4>
      </vt:variant>
      <vt:variant>
        <vt:lpwstr>consultantplus://offline/ref=DF97E702C912D49446A64AAFF906F0A8A5CA04566024AAE9111DF0EC3F99BADA5E18390781D23B09Y205F</vt:lpwstr>
      </vt:variant>
      <vt:variant>
        <vt:lpwstr/>
      </vt:variant>
      <vt:variant>
        <vt:i4>7143477</vt:i4>
      </vt:variant>
      <vt:variant>
        <vt:i4>75</vt:i4>
      </vt:variant>
      <vt:variant>
        <vt:i4>0</vt:i4>
      </vt:variant>
      <vt:variant>
        <vt:i4>5</vt:i4>
      </vt:variant>
      <vt:variant>
        <vt:lpwstr>consultantplus://offline/ref=DF97E702C912D49446A64AAFF906F0A8A5CA04566024AAE9111DF0EC3F99BADA5E18390781D23B09Y20AF</vt:lpwstr>
      </vt:variant>
      <vt:variant>
        <vt:lpwstr/>
      </vt:variant>
      <vt:variant>
        <vt:i4>7143528</vt:i4>
      </vt:variant>
      <vt:variant>
        <vt:i4>72</vt:i4>
      </vt:variant>
      <vt:variant>
        <vt:i4>0</vt:i4>
      </vt:variant>
      <vt:variant>
        <vt:i4>5</vt:i4>
      </vt:variant>
      <vt:variant>
        <vt:lpwstr>consultantplus://offline/ref=DF97E702C912D49446A64AAFF906F0A8A5CA04566024AAE9111DF0EC3F99BADA5E18390781D2300BY205F</vt:lpwstr>
      </vt:variant>
      <vt:variant>
        <vt:lpwstr/>
      </vt:variant>
      <vt:variant>
        <vt:i4>7143534</vt:i4>
      </vt:variant>
      <vt:variant>
        <vt:i4>69</vt:i4>
      </vt:variant>
      <vt:variant>
        <vt:i4>0</vt:i4>
      </vt:variant>
      <vt:variant>
        <vt:i4>5</vt:i4>
      </vt:variant>
      <vt:variant>
        <vt:lpwstr>consultantplus://offline/ref=DF97E702C912D49446A64AAFF906F0A8A5CA04566024AAE9111DF0EC3F99BADA5E18390781D23F0BY20EF</vt:lpwstr>
      </vt:variant>
      <vt:variant>
        <vt:lpwstr/>
      </vt:variant>
      <vt:variant>
        <vt:i4>7143522</vt:i4>
      </vt:variant>
      <vt:variant>
        <vt:i4>66</vt:i4>
      </vt:variant>
      <vt:variant>
        <vt:i4>0</vt:i4>
      </vt:variant>
      <vt:variant>
        <vt:i4>5</vt:i4>
      </vt:variant>
      <vt:variant>
        <vt:lpwstr>consultantplus://offline/ref=DF97E702C912D49446A64AAFF906F0A8A5CA04566024AAE9111DF0EC3F99BADA5E18390781D23109Y20EF</vt:lpwstr>
      </vt:variant>
      <vt:variant>
        <vt:lpwstr/>
      </vt:variant>
      <vt:variant>
        <vt:i4>5439490</vt:i4>
      </vt:variant>
      <vt:variant>
        <vt:i4>63</vt:i4>
      </vt:variant>
      <vt:variant>
        <vt:i4>0</vt:i4>
      </vt:variant>
      <vt:variant>
        <vt:i4>5</vt:i4>
      </vt:variant>
      <vt:variant>
        <vt:lpwstr/>
      </vt:variant>
      <vt:variant>
        <vt:lpwstr>Par28</vt:lpwstr>
      </vt:variant>
      <vt:variant>
        <vt:i4>7143521</vt:i4>
      </vt:variant>
      <vt:variant>
        <vt:i4>60</vt:i4>
      </vt:variant>
      <vt:variant>
        <vt:i4>0</vt:i4>
      </vt:variant>
      <vt:variant>
        <vt:i4>5</vt:i4>
      </vt:variant>
      <vt:variant>
        <vt:lpwstr>consultantplus://offline/ref=DF97E702C912D49446A64AAFF906F0A8A5CA04566024AAE9111DF0EC3F99BADA5E18390781D2300FY208F</vt:lpwstr>
      </vt:variant>
      <vt:variant>
        <vt:lpwstr/>
      </vt:variant>
      <vt:variant>
        <vt:i4>7143531</vt:i4>
      </vt:variant>
      <vt:variant>
        <vt:i4>57</vt:i4>
      </vt:variant>
      <vt:variant>
        <vt:i4>0</vt:i4>
      </vt:variant>
      <vt:variant>
        <vt:i4>5</vt:i4>
      </vt:variant>
      <vt:variant>
        <vt:lpwstr>consultantplus://offline/ref=DF97E702C912D49446A64AAFF906F0A8A5CA04566024AAE9111DF0EC3F99BADA5E18390781D23106Y20CF</vt:lpwstr>
      </vt:variant>
      <vt:variant>
        <vt:lpwstr/>
      </vt:variant>
      <vt:variant>
        <vt:i4>7143533</vt:i4>
      </vt:variant>
      <vt:variant>
        <vt:i4>54</vt:i4>
      </vt:variant>
      <vt:variant>
        <vt:i4>0</vt:i4>
      </vt:variant>
      <vt:variant>
        <vt:i4>5</vt:i4>
      </vt:variant>
      <vt:variant>
        <vt:lpwstr>consultantplus://offline/ref=DF97E702C912D49446A64AAFF906F0A8A5CA04566024AAE9111DF0EC3F99BADA5E18390781D23107Y20DF</vt:lpwstr>
      </vt:variant>
      <vt:variant>
        <vt:lpwstr/>
      </vt:variant>
      <vt:variant>
        <vt:i4>5570562</vt:i4>
      </vt:variant>
      <vt:variant>
        <vt:i4>51</vt:i4>
      </vt:variant>
      <vt:variant>
        <vt:i4>0</vt:i4>
      </vt:variant>
      <vt:variant>
        <vt:i4>5</vt:i4>
      </vt:variant>
      <vt:variant>
        <vt:lpwstr/>
      </vt:variant>
      <vt:variant>
        <vt:lpwstr>Par48</vt:lpwstr>
      </vt:variant>
      <vt:variant>
        <vt:i4>7143482</vt:i4>
      </vt:variant>
      <vt:variant>
        <vt:i4>48</vt:i4>
      </vt:variant>
      <vt:variant>
        <vt:i4>0</vt:i4>
      </vt:variant>
      <vt:variant>
        <vt:i4>5</vt:i4>
      </vt:variant>
      <vt:variant>
        <vt:lpwstr>consultantplus://offline/ref=DF97E702C912D49446A64AAFF906F0A8A5CA04566024AAE9111DF0EC3F99BADA5E18390781D23B0BY205F</vt:lpwstr>
      </vt:variant>
      <vt:variant>
        <vt:lpwstr/>
      </vt:variant>
      <vt:variant>
        <vt:i4>7143525</vt:i4>
      </vt:variant>
      <vt:variant>
        <vt:i4>45</vt:i4>
      </vt:variant>
      <vt:variant>
        <vt:i4>0</vt:i4>
      </vt:variant>
      <vt:variant>
        <vt:i4>5</vt:i4>
      </vt:variant>
      <vt:variant>
        <vt:lpwstr>consultantplus://offline/ref=DF97E702C912D49446A64AAFF906F0A8A5CA04566024AAE9111DF0EC3F99BADA5E18390781D23109Y20BF</vt:lpwstr>
      </vt:variant>
      <vt:variant>
        <vt:lpwstr/>
      </vt:variant>
      <vt:variant>
        <vt:i4>5570562</vt:i4>
      </vt:variant>
      <vt:variant>
        <vt:i4>42</vt:i4>
      </vt:variant>
      <vt:variant>
        <vt:i4>0</vt:i4>
      </vt:variant>
      <vt:variant>
        <vt:i4>5</vt:i4>
      </vt:variant>
      <vt:variant>
        <vt:lpwstr/>
      </vt:variant>
      <vt:variant>
        <vt:lpwstr>Par43</vt:lpwstr>
      </vt:variant>
      <vt:variant>
        <vt:i4>7143473</vt:i4>
      </vt:variant>
      <vt:variant>
        <vt:i4>39</vt:i4>
      </vt:variant>
      <vt:variant>
        <vt:i4>0</vt:i4>
      </vt:variant>
      <vt:variant>
        <vt:i4>5</vt:i4>
      </vt:variant>
      <vt:variant>
        <vt:lpwstr>consultantplus://offline/ref=DF97E702C912D49446A64AAFF906F0A8A5CA04566024AAE9111DF0EC3F99BADA5E18390781D23B08Y20DF</vt:lpwstr>
      </vt:variant>
      <vt:variant>
        <vt:lpwstr/>
      </vt:variant>
      <vt:variant>
        <vt:i4>7143521</vt:i4>
      </vt:variant>
      <vt:variant>
        <vt:i4>36</vt:i4>
      </vt:variant>
      <vt:variant>
        <vt:i4>0</vt:i4>
      </vt:variant>
      <vt:variant>
        <vt:i4>5</vt:i4>
      </vt:variant>
      <vt:variant>
        <vt:lpwstr>consultantplus://offline/ref=DF97E702C912D49446A64AAFF906F0A8A5CA04566024AAE9111DF0EC3F99BADA5E18390781D23109Y20FF</vt:lpwstr>
      </vt:variant>
      <vt:variant>
        <vt:lpwstr/>
      </vt:variant>
      <vt:variant>
        <vt:i4>7143530</vt:i4>
      </vt:variant>
      <vt:variant>
        <vt:i4>33</vt:i4>
      </vt:variant>
      <vt:variant>
        <vt:i4>0</vt:i4>
      </vt:variant>
      <vt:variant>
        <vt:i4>5</vt:i4>
      </vt:variant>
      <vt:variant>
        <vt:lpwstr>consultantplus://offline/ref=DF97E702C912D49446A64AAFF906F0A8A5CA04566024AAE9111DF0EC3F99BADA5E18390781D2310AY205F</vt:lpwstr>
      </vt:variant>
      <vt:variant>
        <vt:lpwstr/>
      </vt:variant>
      <vt:variant>
        <vt:i4>7143486</vt:i4>
      </vt:variant>
      <vt:variant>
        <vt:i4>30</vt:i4>
      </vt:variant>
      <vt:variant>
        <vt:i4>0</vt:i4>
      </vt:variant>
      <vt:variant>
        <vt:i4>5</vt:i4>
      </vt:variant>
      <vt:variant>
        <vt:lpwstr>consultantplus://offline/ref=DF97E702C912D49446A64AAFF906F0A8A5CA04566024AAE9111DF0EC3F99BADA5E18390781D2310AY20AF</vt:lpwstr>
      </vt:variant>
      <vt:variant>
        <vt:lpwstr/>
      </vt:variant>
      <vt:variant>
        <vt:i4>7143484</vt:i4>
      </vt:variant>
      <vt:variant>
        <vt:i4>27</vt:i4>
      </vt:variant>
      <vt:variant>
        <vt:i4>0</vt:i4>
      </vt:variant>
      <vt:variant>
        <vt:i4>5</vt:i4>
      </vt:variant>
      <vt:variant>
        <vt:lpwstr>consultantplus://offline/ref=DF97E702C912D49446A64AAFF906F0A8A5CA04566024AAE9111DF0EC3F99BADA5E18390781D2310AY20CF</vt:lpwstr>
      </vt:variant>
      <vt:variant>
        <vt:lpwstr/>
      </vt:variant>
      <vt:variant>
        <vt:i4>7143483</vt:i4>
      </vt:variant>
      <vt:variant>
        <vt:i4>24</vt:i4>
      </vt:variant>
      <vt:variant>
        <vt:i4>0</vt:i4>
      </vt:variant>
      <vt:variant>
        <vt:i4>5</vt:i4>
      </vt:variant>
      <vt:variant>
        <vt:lpwstr>consultantplus://offline/ref=DF97E702C912D49446A64AAFF906F0A8A5CA04566024AAE9111DF0EC3F99BADA5E18390781D2310AY20DF</vt:lpwstr>
      </vt:variant>
      <vt:variant>
        <vt:lpwstr/>
      </vt:variant>
      <vt:variant>
        <vt:i4>655448</vt:i4>
      </vt:variant>
      <vt:variant>
        <vt:i4>21</vt:i4>
      </vt:variant>
      <vt:variant>
        <vt:i4>0</vt:i4>
      </vt:variant>
      <vt:variant>
        <vt:i4>5</vt:i4>
      </vt:variant>
      <vt:variant>
        <vt:lpwstr>consultantplus://offline/ref=DF97E702C912D49446A64AAFF906F0A8A5CA04566024AAE9111DF0EC3F99BADA5E18390783YD01F</vt:lpwstr>
      </vt:variant>
      <vt:variant>
        <vt:lpwstr/>
      </vt:variant>
      <vt:variant>
        <vt:i4>7143486</vt:i4>
      </vt:variant>
      <vt:variant>
        <vt:i4>18</vt:i4>
      </vt:variant>
      <vt:variant>
        <vt:i4>0</vt:i4>
      </vt:variant>
      <vt:variant>
        <vt:i4>5</vt:i4>
      </vt:variant>
      <vt:variant>
        <vt:lpwstr>consultantplus://offline/ref=DF97E702C912D49446A64AAFF906F0A8A5CA04566024AAE9111DF0EC3F99BADA5E18390781D23109Y209F</vt:lpwstr>
      </vt:variant>
      <vt:variant>
        <vt:lpwstr/>
      </vt:variant>
      <vt:variant>
        <vt:i4>7143529</vt:i4>
      </vt:variant>
      <vt:variant>
        <vt:i4>15</vt:i4>
      </vt:variant>
      <vt:variant>
        <vt:i4>0</vt:i4>
      </vt:variant>
      <vt:variant>
        <vt:i4>5</vt:i4>
      </vt:variant>
      <vt:variant>
        <vt:lpwstr>consultantplus://offline/ref=DF97E702C912D49446A64AAFF906F0A8A5CA04566024AAE9111DF0EC3F99BADA5E18390781D2310BY205F</vt:lpwstr>
      </vt:variant>
      <vt:variant>
        <vt:lpwstr/>
      </vt:variant>
      <vt:variant>
        <vt:i4>5439490</vt:i4>
      </vt:variant>
      <vt:variant>
        <vt:i4>12</vt:i4>
      </vt:variant>
      <vt:variant>
        <vt:i4>0</vt:i4>
      </vt:variant>
      <vt:variant>
        <vt:i4>5</vt:i4>
      </vt:variant>
      <vt:variant>
        <vt:lpwstr/>
      </vt:variant>
      <vt:variant>
        <vt:lpwstr>Par24</vt:lpwstr>
      </vt:variant>
      <vt:variant>
        <vt:i4>7143530</vt:i4>
      </vt:variant>
      <vt:variant>
        <vt:i4>9</vt:i4>
      </vt:variant>
      <vt:variant>
        <vt:i4>0</vt:i4>
      </vt:variant>
      <vt:variant>
        <vt:i4>5</vt:i4>
      </vt:variant>
      <vt:variant>
        <vt:lpwstr>consultantplus://offline/ref=DF97E702C912D49446A64AAFF906F0A8A5CA04566024AAE9111DF0EC3F99BADA5E18390781D2380DY209F</vt:lpwstr>
      </vt:variant>
      <vt:variant>
        <vt:lpwstr/>
      </vt:variant>
      <vt:variant>
        <vt:i4>655442</vt:i4>
      </vt:variant>
      <vt:variant>
        <vt:i4>6</vt:i4>
      </vt:variant>
      <vt:variant>
        <vt:i4>0</vt:i4>
      </vt:variant>
      <vt:variant>
        <vt:i4>5</vt:i4>
      </vt:variant>
      <vt:variant>
        <vt:lpwstr>consultantplus://offline/ref=DF97E702C912D49446A64AAFF906F0A8A6CA0A55652BAAE9111DF0EC3FY909F</vt:lpwstr>
      </vt:variant>
      <vt:variant>
        <vt:lpwstr/>
      </vt:variant>
      <vt:variant>
        <vt:i4>5242882</vt:i4>
      </vt:variant>
      <vt:variant>
        <vt:i4>3</vt:i4>
      </vt:variant>
      <vt:variant>
        <vt:i4>0</vt:i4>
      </vt:variant>
      <vt:variant>
        <vt:i4>5</vt:i4>
      </vt:variant>
      <vt:variant>
        <vt:lpwstr/>
      </vt:variant>
      <vt:variant>
        <vt:lpwstr>Par17</vt:lpwstr>
      </vt:variant>
      <vt:variant>
        <vt:i4>3866721</vt:i4>
      </vt:variant>
      <vt:variant>
        <vt:i4>0</vt:i4>
      </vt:variant>
      <vt:variant>
        <vt:i4>0</vt:i4>
      </vt:variant>
      <vt:variant>
        <vt:i4>5</vt:i4>
      </vt:variant>
      <vt:variant>
        <vt:lpwstr>consultantplus://offline/ref=65D8C982FA7A58175C7A8F0958CD4090BB74BCF9BF5DDF0C723F704B424E1E6B70CED1FD365475E12Fv5F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Евгеньевна Иванова</dc:creator>
  <cp:lastModifiedBy>Прокопович</cp:lastModifiedBy>
  <cp:revision>5</cp:revision>
  <dcterms:created xsi:type="dcterms:W3CDTF">2018-07-13T16:01:00Z</dcterms:created>
  <dcterms:modified xsi:type="dcterms:W3CDTF">2020-07-03T08:01:00Z</dcterms:modified>
</cp:coreProperties>
</file>