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DD" w:rsidRPr="006B6BDD" w:rsidRDefault="006B6BDD" w:rsidP="006B6BD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BDD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BDD">
        <w:rPr>
          <w:rFonts w:ascii="Times New Roman" w:hAnsi="Times New Roman" w:cs="Times New Roman"/>
          <w:b/>
          <w:sz w:val="28"/>
          <w:szCs w:val="28"/>
        </w:rPr>
        <w:t>о порядке проведения проверки наличия и состояния архивных документов и организации розыска необнаруженных дел</w:t>
      </w: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1</w:t>
      </w:r>
      <w:r w:rsidRPr="006B6BDD">
        <w:rPr>
          <w:rFonts w:ascii="Times New Roman" w:hAnsi="Times New Roman" w:cs="Times New Roman"/>
          <w:sz w:val="27"/>
          <w:szCs w:val="27"/>
        </w:rPr>
        <w:t>.</w:t>
      </w:r>
      <w:r w:rsidRPr="006B6BDD">
        <w:rPr>
          <w:rFonts w:ascii="Times New Roman" w:hAnsi="Times New Roman" w:cs="Times New Roman"/>
          <w:b/>
          <w:sz w:val="27"/>
          <w:szCs w:val="27"/>
        </w:rPr>
        <w:t>Общие положения</w:t>
      </w:r>
    </w:p>
    <w:p w:rsidR="006B6BDD" w:rsidRPr="006B6BDD" w:rsidRDefault="006B6BDD" w:rsidP="006B6BDD">
      <w:pPr>
        <w:spacing w:after="0" w:line="240" w:lineRule="auto"/>
        <w:ind w:left="7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1.1. Памятка о порядке проведения проверки наличия и состояния архивных документов и организации розыска необнаруженных дел (далее Памятка) подготовлена в целях оказания помощи работникам отдела обеспечения сохранности документов ОКУ «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Курской области» (далее -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>) по организации и проведению работ по проверке наличия и состояния архивных документов (далее - проверка наличия); рассмотрению вопросов, связанных с розыском необнаруженных при проверке наличия дел, а также оформлению итогов данных видов работ.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1.2 Данная Памятка разработана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утверждённых приказом Министерства культуры и массовых коммуникаций</w:t>
      </w:r>
      <w:r w:rsidRPr="006B6BDD">
        <w:rPr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 xml:space="preserve">Российской Федерации от 18 января 2007 г. №19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1.3. Проверка наличия проводится </w:t>
      </w:r>
      <w:r w:rsidRPr="006B6BDD">
        <w:rPr>
          <w:rFonts w:ascii="Times New Roman" w:hAnsi="Times New Roman" w:cs="Times New Roman"/>
          <w:b/>
          <w:sz w:val="27"/>
          <w:szCs w:val="27"/>
        </w:rPr>
        <w:t>в целях</w:t>
      </w:r>
      <w:r w:rsidRPr="006B6BDD">
        <w:rPr>
          <w:rFonts w:ascii="Times New Roman" w:hAnsi="Times New Roman" w:cs="Times New Roman"/>
          <w:sz w:val="27"/>
          <w:szCs w:val="27"/>
        </w:rPr>
        <w:t>:</w:t>
      </w:r>
      <w:r w:rsidRPr="006B6BDD">
        <w:rPr>
          <w:rFonts w:ascii="Times New Roman" w:hAnsi="Times New Roman" w:cs="Times New Roman"/>
          <w:sz w:val="27"/>
          <w:szCs w:val="27"/>
        </w:rPr>
        <w:tab/>
      </w:r>
      <w:r w:rsidRPr="006B6BDD">
        <w:rPr>
          <w:rFonts w:ascii="Times New Roman" w:hAnsi="Times New Roman" w:cs="Times New Roman"/>
          <w:sz w:val="27"/>
          <w:szCs w:val="27"/>
        </w:rPr>
        <w:tab/>
      </w:r>
      <w:r w:rsidRPr="006B6BDD">
        <w:rPr>
          <w:rFonts w:ascii="Times New Roman" w:hAnsi="Times New Roman" w:cs="Times New Roman"/>
          <w:sz w:val="27"/>
          <w:szCs w:val="27"/>
        </w:rPr>
        <w:tab/>
      </w:r>
      <w:r w:rsidRPr="006B6BDD">
        <w:rPr>
          <w:rFonts w:ascii="Times New Roman" w:hAnsi="Times New Roman" w:cs="Times New Roman"/>
          <w:sz w:val="27"/>
          <w:szCs w:val="27"/>
        </w:rPr>
        <w:tab/>
      </w:r>
      <w:r w:rsidRPr="006B6BDD">
        <w:rPr>
          <w:rFonts w:ascii="Times New Roman" w:hAnsi="Times New Roman" w:cs="Times New Roman"/>
          <w:sz w:val="27"/>
          <w:szCs w:val="27"/>
        </w:rPr>
        <w:tab/>
      </w:r>
      <w:r w:rsidRPr="006B6BDD">
        <w:rPr>
          <w:rFonts w:ascii="Times New Roman" w:hAnsi="Times New Roman" w:cs="Times New Roman"/>
          <w:sz w:val="27"/>
          <w:szCs w:val="27"/>
        </w:rPr>
        <w:tab/>
        <w:t>- установления фактического наличия находящихся на хранении архивных документов и выявления отсутствующих документов для организации их розыска;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выявления и устранения недостатков в учете архивных документов;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выявления и учета архивных документов, требующих реставрационной, консервационно-профилактической и технической обработки.</w:t>
      </w:r>
      <w:r w:rsidRPr="006B6BDD">
        <w:rPr>
          <w:rFonts w:ascii="Times New Roman" w:hAnsi="Times New Roman" w:cs="Times New Roman"/>
          <w:sz w:val="27"/>
          <w:szCs w:val="27"/>
        </w:rPr>
        <w:tab/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1.4. Проверка наличия проводится работниками отдела обеспечения сохранности документов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(далее – работники отдела).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1.5. Координация и контроль работы по проверке наличия осуществляется начальником отдела обеспечения сохранности документов и главным хранителем фондов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>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1.6. Проверка наличия считается завершённой после внесения изменений во все учётные документы.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2. Срок проведения проверки наличия и</w:t>
      </w:r>
    </w:p>
    <w:p w:rsidR="006B6BDD" w:rsidRPr="006B6BDD" w:rsidRDefault="006B6BDD" w:rsidP="006B6B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состояния архивных документов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2.1. Проверка наличия проводится в плановом порядке и внепланово (единовременно).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2.2. В плановом порядке проверка наличия проводится в соответствии с перспективным планом проверки наличия документов, составляющимся </w:t>
      </w:r>
      <w:r w:rsidRPr="006B6BDD">
        <w:rPr>
          <w:rFonts w:ascii="Times New Roman" w:hAnsi="Times New Roman" w:cs="Times New Roman"/>
          <w:b/>
          <w:sz w:val="27"/>
          <w:szCs w:val="27"/>
        </w:rPr>
        <w:t>каждые 5 лет.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2.3. Единовременная (внеплановая) проверка наличия проводится работниками отдела в случае стихийных бедствий, массовых перемещений, </w:t>
      </w:r>
      <w:r w:rsidRPr="006B6BDD">
        <w:rPr>
          <w:rFonts w:ascii="Times New Roman" w:hAnsi="Times New Roman" w:cs="Times New Roman"/>
          <w:sz w:val="27"/>
          <w:szCs w:val="27"/>
        </w:rPr>
        <w:lastRenderedPageBreak/>
        <w:t>сканирования и других обстоятельств, в результате которых могут быть утрачены или повреждены архивные документы.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2.4. Плановая цикличная проверка наличия документов на бумажной основе проводится: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- уникальных документов - ежегодно;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особо ценных документов на бумажной основе - один раз в 10 лет;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документов, находящихся на хранении в закрытых фондах </w:t>
      </w:r>
      <w:proofErr w:type="spellStart"/>
      <w:r w:rsidRPr="006B6BDD">
        <w:rPr>
          <w:rFonts w:ascii="Times New Roman" w:hAnsi="Times New Roman" w:cs="Times New Roman"/>
          <w:i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i/>
          <w:sz w:val="27"/>
          <w:szCs w:val="27"/>
        </w:rPr>
        <w:t xml:space="preserve"> – один раз в 5 лет.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Остальные архивные документы проверяются в соответствии с перспективным планом на основании решения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экспертно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- методической комиссии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>, но не реже одного раза в 25 лет.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2.5. Проверка наличия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не проводится в течение 5 лет фондов: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поступивших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в архив;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прошедших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научно-техническую обработку;</w:t>
      </w:r>
      <w:r w:rsidRPr="006B6BDD">
        <w:rPr>
          <w:rFonts w:ascii="Times New Roman" w:hAnsi="Times New Roman" w:cs="Times New Roman"/>
          <w:sz w:val="27"/>
          <w:szCs w:val="27"/>
        </w:rPr>
        <w:tab/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прошедших усовершенствование описей с частичным редактированием заголовков, просмотром дел и проверкой их наличия.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B6BDD" w:rsidRPr="006B6BDD" w:rsidRDefault="006B6BDD" w:rsidP="006B6B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3. Организация работы по проведению проверки наличия и состояния архивных документов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Проверка наличия проводится, как правило, двумя работниками отдела.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3.1. В начале работы работники отдела вместе с главным хранителем фондов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проводят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выверку учётных документов</w:t>
      </w:r>
      <w:r w:rsidRPr="006B6BDD">
        <w:rPr>
          <w:rFonts w:ascii="Times New Roman" w:hAnsi="Times New Roman" w:cs="Times New Roman"/>
          <w:sz w:val="27"/>
          <w:szCs w:val="27"/>
        </w:rPr>
        <w:t>, проверяемых фондов, которая включает: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- установление полноты учётных документов;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- уточнение порядка нумерации единиц хранения по описи дел, документов;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- проверку правильности составления итоговых записей дел, документов.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3.2. Проверка проводится по описям, путём сверки фактического наличия единиц хранения с описью. При этом сверяется описательная статья описи (номер единицы хранения, номер делопроизводственный, заголовок дела, крайние даты документов единицы хранения, количество листов) с описанием реквизитов на обложке дела. Физическое состояние дел определяется путём визуального осмотра дела.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3.3. При проведении проверки наличия дел, в которых имеются внутренние описи, проводится сверка наличия архивных документов, внесенных в дело с внутренней описью, а также сверка наличия листов в единицах хранения, подлежащих хранению в несброшюрованном виде (например, документы фондов личного происхождения, несброшюрованные материалы).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3.4. </w:t>
      </w:r>
      <w:r w:rsidRPr="006B6BDD">
        <w:rPr>
          <w:rFonts w:ascii="Times New Roman" w:hAnsi="Times New Roman" w:cs="Times New Roman"/>
          <w:i/>
          <w:sz w:val="27"/>
          <w:szCs w:val="27"/>
        </w:rPr>
        <w:t>Единицы хранения с уникальными документами проверяются полистно.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3.5. Архивные документы, выданные в читальный зал и рабочие помещения архива, проверяются работниками отдела на общих основаниях, их шифры устанавливаются по картам – заместителям и книгам выдачи архивных документов из архивохранилища.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3.6. Архивные документы, выданные во временное пользование, проверяются работниками отдела по книгам и актам выдачи и считаются имеющимися в наличии.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lastRenderedPageBreak/>
        <w:t>3.7. При проведении проверки наличия и состояния архивных документов работники отдела должны</w:t>
      </w:r>
      <w:r w:rsidRPr="006B6BDD">
        <w:rPr>
          <w:rFonts w:ascii="Times New Roman" w:hAnsi="Times New Roman" w:cs="Times New Roman"/>
          <w:b/>
          <w:sz w:val="27"/>
          <w:szCs w:val="27"/>
        </w:rPr>
        <w:t>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сохранять порядок расположения архивных документов на стеллажах и в первичных средствах хранения;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подкладывать на свои места обнаруженные во время проверки  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наличия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неправильно подложенные единицы хранения данного архивного фонда;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изымать из проверяемого архивного фонда неправильно подложенные единицы хранения других архивных фондов, проверять эти дела по картотеке необнаруженных дел и, сделав соответствующие пометки в ней и учётных документах (если дела числятся необнаруженными), подложить их на место хранения соответствующего фонда (сверив предварительно шифровку);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-изымать единицы хранения, заражённые плесенью или другими биологическими вредителями для немедленной их изоляции;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изымать единицы хранения, не внесённые в опись дел, документов и помещать их в конец архивного фонда для последующей обработки и описания в сроки, установленные руководством архива.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3.8. В ходе проверки наличия </w:t>
      </w:r>
      <w:r w:rsidRPr="006B6BDD">
        <w:rPr>
          <w:rFonts w:ascii="Times New Roman" w:hAnsi="Times New Roman" w:cs="Times New Roman"/>
          <w:b/>
          <w:sz w:val="27"/>
          <w:szCs w:val="27"/>
        </w:rPr>
        <w:t>не допускается: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6B6BDD">
        <w:rPr>
          <w:rFonts w:ascii="Times New Roman" w:hAnsi="Times New Roman" w:cs="Times New Roman"/>
          <w:sz w:val="27"/>
          <w:szCs w:val="27"/>
        </w:rPr>
        <w:t>вносить в опись дел неучтённые единицы хранения;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делать какие – либо пометы, исправления или записи в описях дел, документов и других учётных документах.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B6BDD" w:rsidRPr="006B6BDD" w:rsidRDefault="006B6BDD" w:rsidP="006B6B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4. Оформление итогов проведения проверки наличия и состояния архивных документов, заполнение учётных документов.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В результате проверки наличия, работники отдела, проводившие проверку наличия, составляют: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лист проверки наличия и состояния архивных документов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(приложение 1);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акт проверки наличия и состояния архивных документов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(приложение 2);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акт об обнаружении архивных документов </w:t>
      </w:r>
      <w:proofErr w:type="gramStart"/>
      <w:r w:rsidRPr="006B6BDD">
        <w:rPr>
          <w:rFonts w:ascii="Times New Roman" w:hAnsi="Times New Roman" w:cs="Times New Roman"/>
          <w:i/>
          <w:sz w:val="27"/>
          <w:szCs w:val="27"/>
        </w:rPr>
        <w:t xml:space="preserve">( </w:t>
      </w:r>
      <w:proofErr w:type="gramEnd"/>
      <w:r w:rsidRPr="006B6BDD">
        <w:rPr>
          <w:rFonts w:ascii="Times New Roman" w:hAnsi="Times New Roman" w:cs="Times New Roman"/>
          <w:i/>
          <w:sz w:val="27"/>
          <w:szCs w:val="27"/>
        </w:rPr>
        <w:t xml:space="preserve">при необходимости)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( приложение 3);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акт о неисправимых повреждениях архивных документов </w:t>
      </w:r>
      <w:proofErr w:type="gramStart"/>
      <w:r w:rsidRPr="006B6BDD">
        <w:rPr>
          <w:rFonts w:ascii="Times New Roman" w:hAnsi="Times New Roman" w:cs="Times New Roman"/>
          <w:i/>
          <w:sz w:val="27"/>
          <w:szCs w:val="27"/>
        </w:rPr>
        <w:t xml:space="preserve">( </w:t>
      </w:r>
      <w:proofErr w:type="gramEnd"/>
      <w:r w:rsidRPr="006B6BDD">
        <w:rPr>
          <w:rFonts w:ascii="Times New Roman" w:hAnsi="Times New Roman" w:cs="Times New Roman"/>
          <w:i/>
          <w:sz w:val="27"/>
          <w:szCs w:val="27"/>
        </w:rPr>
        <w:t>при необходимости) (приложение 4);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- акт о технических ошибках в учётных документах (при необходимости) (приложение 5);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При необходимости заполняет: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>- карточку учёта необнаруженных документов (приложение 6);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- карту </w:t>
      </w:r>
      <w:proofErr w:type="gramStart"/>
      <w:r w:rsidRPr="006B6BDD">
        <w:rPr>
          <w:rFonts w:ascii="Times New Roman" w:hAnsi="Times New Roman" w:cs="Times New Roman"/>
          <w:i/>
          <w:sz w:val="27"/>
          <w:szCs w:val="27"/>
        </w:rPr>
        <w:t>–з</w:t>
      </w:r>
      <w:proofErr w:type="gramEnd"/>
      <w:r w:rsidRPr="006B6BDD">
        <w:rPr>
          <w:rFonts w:ascii="Times New Roman" w:hAnsi="Times New Roman" w:cs="Times New Roman"/>
          <w:i/>
          <w:sz w:val="27"/>
          <w:szCs w:val="27"/>
        </w:rPr>
        <w:t>аместитель дела (приложение 7).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4.1.1. Лист проверки составляется работниками отдела непосредственно в ходе проверки наличия на каждую опись дел, документов отдельно или на все описи дел, документов при проверке небольших по объему архивных фондов.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4.1.2. Выявленные в ходе проверки наличия</w:t>
      </w:r>
      <w:r w:rsidRPr="006B6BDD">
        <w:rPr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недостатки, работники отдела отражают в листе проверки: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proofErr w:type="spellStart"/>
      <w:r w:rsidRPr="006B6BDD">
        <w:rPr>
          <w:rFonts w:ascii="Times New Roman" w:hAnsi="Times New Roman" w:cs="Times New Roman"/>
          <w:i/>
          <w:sz w:val="27"/>
          <w:szCs w:val="27"/>
        </w:rPr>
        <w:t>Наример</w:t>
      </w:r>
      <w:proofErr w:type="spellEnd"/>
      <w:r w:rsidRPr="006B6BDD">
        <w:rPr>
          <w:rFonts w:ascii="Times New Roman" w:hAnsi="Times New Roman" w:cs="Times New Roman"/>
          <w:i/>
          <w:sz w:val="27"/>
          <w:szCs w:val="27"/>
        </w:rPr>
        <w:t>:  В случае</w:t>
      </w:r>
      <w:proofErr w:type="gramStart"/>
      <w:r w:rsidRPr="006B6BDD">
        <w:rPr>
          <w:rFonts w:ascii="Times New Roman" w:hAnsi="Times New Roman" w:cs="Times New Roman"/>
          <w:i/>
          <w:sz w:val="27"/>
          <w:szCs w:val="27"/>
        </w:rPr>
        <w:t>,</w:t>
      </w:r>
      <w:proofErr w:type="gramEnd"/>
      <w:r w:rsidRPr="006B6BDD">
        <w:rPr>
          <w:rFonts w:ascii="Times New Roman" w:hAnsi="Times New Roman" w:cs="Times New Roman"/>
          <w:i/>
          <w:sz w:val="27"/>
          <w:szCs w:val="27"/>
        </w:rPr>
        <w:t xml:space="preserve"> если в описи неправильно просчитан объём дел и в ходе проверки наличия обнаружено, что в действительности в описи числится не 509 ед. хр., а 510 ед. хр., то в графе 7 отражается количество дел (1), </w:t>
      </w:r>
      <w:r w:rsidRPr="006B6BDD">
        <w:rPr>
          <w:rFonts w:ascii="Times New Roman" w:hAnsi="Times New Roman" w:cs="Times New Roman"/>
          <w:i/>
          <w:sz w:val="27"/>
          <w:szCs w:val="27"/>
        </w:rPr>
        <w:lastRenderedPageBreak/>
        <w:t>показывающее, насколько увеличился объём описи после выявления данной ошибки.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 В случае</w:t>
      </w:r>
      <w:proofErr w:type="gramStart"/>
      <w:r w:rsidRPr="006B6BDD">
        <w:rPr>
          <w:rFonts w:ascii="Times New Roman" w:hAnsi="Times New Roman" w:cs="Times New Roman"/>
          <w:i/>
          <w:sz w:val="27"/>
          <w:szCs w:val="27"/>
        </w:rPr>
        <w:t>,</w:t>
      </w:r>
      <w:proofErr w:type="gramEnd"/>
      <w:r w:rsidRPr="006B6BDD">
        <w:rPr>
          <w:rFonts w:ascii="Times New Roman" w:hAnsi="Times New Roman" w:cs="Times New Roman"/>
          <w:i/>
          <w:sz w:val="27"/>
          <w:szCs w:val="27"/>
        </w:rPr>
        <w:t xml:space="preserve"> если в описи есть 3 выбывших единицы хранения, документально оформленных, но они не учтены в итоговой записи описи, то в графе 8 отражается это количество дел (3), показывающее, насколько объём дел по описи уменьшился после выявления ошибки.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i/>
          <w:sz w:val="27"/>
          <w:szCs w:val="27"/>
        </w:rPr>
        <w:t xml:space="preserve"> В случае</w:t>
      </w:r>
      <w:proofErr w:type="gramStart"/>
      <w:r w:rsidRPr="006B6BDD">
        <w:rPr>
          <w:rFonts w:ascii="Times New Roman" w:hAnsi="Times New Roman" w:cs="Times New Roman"/>
          <w:i/>
          <w:sz w:val="27"/>
          <w:szCs w:val="27"/>
        </w:rPr>
        <w:t>,</w:t>
      </w:r>
      <w:proofErr w:type="gramEnd"/>
      <w:r w:rsidRPr="006B6BDD">
        <w:rPr>
          <w:rFonts w:ascii="Times New Roman" w:hAnsi="Times New Roman" w:cs="Times New Roman"/>
          <w:i/>
          <w:sz w:val="27"/>
          <w:szCs w:val="27"/>
        </w:rPr>
        <w:t xml:space="preserve"> если в ходе проверки наличия обнаружено, что в действительности в описи числится не 510 единиц хранения, а 509 единиц хранения, да ещё есть неучтённые 3 выбывших единицы хранения, тогда в графе 8 ставится общее количество дел (4), на которые уменьшился объём дел по данной описи.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4.1.3</w:t>
      </w:r>
      <w:r w:rsidRPr="006B6BDD">
        <w:rPr>
          <w:rFonts w:ascii="Times New Roman" w:hAnsi="Times New Roman" w:cs="Times New Roman"/>
          <w:i/>
          <w:sz w:val="27"/>
          <w:szCs w:val="27"/>
        </w:rPr>
        <w:t>.</w:t>
      </w:r>
      <w:r w:rsidRPr="006B6BDD">
        <w:rPr>
          <w:rFonts w:ascii="Times New Roman" w:hAnsi="Times New Roman" w:cs="Times New Roman"/>
          <w:sz w:val="27"/>
          <w:szCs w:val="27"/>
        </w:rPr>
        <w:t xml:space="preserve"> При проведении проверки наличия, в случае обнаружения 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недостатков, не предусмотренных графами листа проверки и при полистной проверке дел работники отдела вносят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в лист проверки дополнительные реквизиты и уточнения.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4.3. В случае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если в ходе проверки наличия: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обнаруживается дело, ранее считавшееся утерянным, то работники отдела, проводившие проверку наличия, составляют </w:t>
      </w:r>
      <w:r w:rsidRPr="006B6BDD">
        <w:rPr>
          <w:rFonts w:ascii="Times New Roman" w:hAnsi="Times New Roman" w:cs="Times New Roman"/>
          <w:i/>
          <w:sz w:val="27"/>
          <w:szCs w:val="27"/>
        </w:rPr>
        <w:t>акт об обнаружении архивных документов</w:t>
      </w:r>
      <w:r w:rsidRPr="006B6B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(приложение 3);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обнаруживают неисправимо повреждённые документ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ы(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грибок, механические повреждения и т.д.), то работники отдела, проводившие проверку наличия, составляют </w:t>
      </w:r>
      <w:r w:rsidRPr="006B6BDD">
        <w:rPr>
          <w:rFonts w:ascii="Times New Roman" w:hAnsi="Times New Roman" w:cs="Times New Roman"/>
          <w:i/>
          <w:sz w:val="27"/>
          <w:szCs w:val="27"/>
        </w:rPr>
        <w:t xml:space="preserve">акт о неисправимых повреждениях архивных документов </w:t>
      </w:r>
      <w:r w:rsidRPr="006B6BDD">
        <w:rPr>
          <w:rFonts w:ascii="Times New Roman" w:hAnsi="Times New Roman" w:cs="Times New Roman"/>
          <w:sz w:val="27"/>
          <w:szCs w:val="27"/>
        </w:rPr>
        <w:t>(приложение 4);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выявлены технические ошибки в учётных документах, то работники отдела, проводившие проверку наличия, составляют </w:t>
      </w:r>
      <w:r w:rsidRPr="006B6BDD">
        <w:rPr>
          <w:rFonts w:ascii="Times New Roman" w:hAnsi="Times New Roman" w:cs="Times New Roman"/>
          <w:i/>
          <w:sz w:val="27"/>
          <w:szCs w:val="27"/>
        </w:rPr>
        <w:t>акт о технических ошибках в учётных документах</w:t>
      </w:r>
      <w:r w:rsidRPr="006B6B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(приложение 5).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4.4. На все отсутствующие в ходе проверки наличия единицы хранения работниками отдела </w:t>
      </w:r>
      <w:r w:rsidRPr="006B6BDD">
        <w:rPr>
          <w:rFonts w:ascii="Times New Roman" w:hAnsi="Times New Roman" w:cs="Times New Roman"/>
          <w:i/>
          <w:sz w:val="27"/>
          <w:szCs w:val="27"/>
        </w:rPr>
        <w:t>заполняется карточка учета необнаруженных архивных документов</w:t>
      </w:r>
      <w:r w:rsidRPr="006B6BDD">
        <w:rPr>
          <w:rFonts w:ascii="Times New Roman" w:hAnsi="Times New Roman" w:cs="Times New Roman"/>
          <w:sz w:val="27"/>
          <w:szCs w:val="27"/>
        </w:rPr>
        <w:t xml:space="preserve"> (приложение 6).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4.5. На место необнаруженного дела работники отдела </w:t>
      </w:r>
      <w:r w:rsidRPr="006B6BDD">
        <w:rPr>
          <w:rFonts w:ascii="Times New Roman" w:hAnsi="Times New Roman" w:cs="Times New Roman"/>
          <w:i/>
          <w:sz w:val="27"/>
          <w:szCs w:val="27"/>
        </w:rPr>
        <w:t>подкладывают карту-заместитель</w:t>
      </w:r>
      <w:r w:rsidRPr="006B6BDD">
        <w:rPr>
          <w:rFonts w:ascii="Times New Roman" w:hAnsi="Times New Roman" w:cs="Times New Roman"/>
          <w:sz w:val="27"/>
          <w:szCs w:val="27"/>
        </w:rPr>
        <w:t xml:space="preserve"> дел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а(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>приложение 7);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4.6. Акт и лист проверки наличия составляются на каждый проверенный фонд и подписываются работниками отдела, проводившими проверку наличия, начальником отдела и передаются главному хранителю фондов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>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4.7. В случае обнаружения в итоговой записи описи дел неучтенных литерных и пропущенных порядковых номеров, итоговая запись к описи дел пересоставляется главным хранителем фондов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>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4.8. В случае обнаружения</w:t>
      </w:r>
      <w:r w:rsidRPr="006B6BDD">
        <w:rPr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в ходе проверки наличия</w:t>
      </w:r>
      <w:r w:rsidRPr="006B6BDD">
        <w:rPr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дел, документов, требующих подшивки, замены обложки и т.п., работники отдела заполняют</w:t>
      </w:r>
      <w:r w:rsidRPr="006B6B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i/>
          <w:sz w:val="27"/>
          <w:szCs w:val="27"/>
        </w:rPr>
        <w:t>карточку физического состояния дел проверенных фондов.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4.9 . По окончании проверки наличия в конце описи работниками отдела проставляется штамп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«Проверено»</w:t>
      </w:r>
      <w:r w:rsidRPr="006B6BDD">
        <w:rPr>
          <w:rFonts w:ascii="Times New Roman" w:hAnsi="Times New Roman" w:cs="Times New Roman"/>
          <w:sz w:val="27"/>
          <w:szCs w:val="27"/>
        </w:rPr>
        <w:t>, дата, должность и подпись лица, проводившего проверку.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B6BDD" w:rsidRPr="006B6BDD" w:rsidRDefault="006B6BDD" w:rsidP="006B6B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5. Организация и проведение розыска необнаруженных дел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lastRenderedPageBreak/>
        <w:t>Первичный розыск дел, необнаруженных в ходе проверки наличия организуется с момента выявления их отсутствия.</w:t>
      </w:r>
      <w:r w:rsidRPr="006B6B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В случае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если первичный розыск не дал положительных результатов, основной розыск необнаруженных дел проводится работниками отдела в течение одного года.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5.1. </w:t>
      </w:r>
      <w:r w:rsidRPr="006B6BDD">
        <w:rPr>
          <w:rFonts w:ascii="Times New Roman" w:hAnsi="Times New Roman" w:cs="Times New Roman"/>
          <w:i/>
          <w:sz w:val="27"/>
          <w:szCs w:val="27"/>
        </w:rPr>
        <w:t>Для организации розыска дел, необнаруженных при проверке наличия работники отдела должны: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5.1.1. изучить: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 дело фонда, в первую очередь, имеющиеся акты о выделении дел к уничтожению, акты выдачи дел во временное пользование, ранее составленные акты проверки наличия и состояния дел проверяемого фонда;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 учётные документы по выдаче дел из архивохранилища в читальный зал, сотрудникам архива, во временное пользование;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старые, подвергшиеся переработке описи и акты о переработке описей;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пофондовые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постеллажные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топографические указатели;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B6BDD">
        <w:rPr>
          <w:rFonts w:ascii="Times New Roman" w:hAnsi="Times New Roman" w:cs="Times New Roman"/>
          <w:sz w:val="27"/>
          <w:szCs w:val="27"/>
        </w:rPr>
        <w:t>- дела, аналогичные по содержанию с необнаруженными, которые подвергались микрофильмированию, реставрации, переплету, т.к. в процессе этих работ могли быть допущены ошибки в формировании и систематизации дел, в их описании и шифровке, а изменения своевременно не внесены в учетные документы;</w:t>
      </w:r>
      <w:proofErr w:type="gramEnd"/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 фонды вышестоящих или аналогичных по названию учреждений, в которые необнаруженные дела могли быть переданы или ошибочно подложены;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5.1.2. проанализировать заголовки необнаруженных дел и итоговые записи в описях проверяемого фонда, что позволит выявить дела, включённые в опись дважды или включённые в другую опись данного фонда, но под другим номером;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5.1.3. проверить дела находящихся рядом фондов, так как возможно обнаружение неправильно подложенных дел;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5.1.4. просмотреть дела среди фондов с похожим набором цифр в написании номера фонда;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5.1.5. проверить связки (коробки) с аналогичными номерами фондов, описей и дел в хранилищах другой эпохи (например, Ф.25 и Р-25). Нельзя до конца исключать возможность ошибочной подкладки дел досоветского периода в хранилище периода после 1917 г. или наоборот, особенно касательно документов первых лет советской власти;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5.1.6. организовать поиск необнаруженных дел в учреждениях, у владельцев личных архивов, от которых дела и документы были приняты на государственное хранение, так как дела могли быть не сданы и это не отражено в актах приёма - передачи архивных документов на хранение;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5.1.7. осуществить поиск дел среди изолированных дел, требующих дезинфекции, дезинсекции, неформатных дел, изъятых из основного массива документов без необходимых отметок в топографическом указателе о новом месте хранения.</w:t>
      </w:r>
    </w:p>
    <w:p w:rsidR="006B6BDD" w:rsidRPr="006B6BDD" w:rsidRDefault="006B6BDD" w:rsidP="006B6B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6BDD">
        <w:rPr>
          <w:rFonts w:ascii="Times New Roman" w:hAnsi="Times New Roman" w:cs="Times New Roman"/>
          <w:b/>
          <w:sz w:val="27"/>
          <w:szCs w:val="27"/>
        </w:rPr>
        <w:t>6. Оформление результатов розыска документов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Срок розыска необнаруженных дел может быть продлён приказом директора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на основании докладной записки начальника отдела. На дела, не обнаруженные в ходе розыска, пути розыска которых исчерпаны, </w:t>
      </w:r>
      <w:r w:rsidRPr="006B6BDD">
        <w:rPr>
          <w:rFonts w:ascii="Times New Roman" w:hAnsi="Times New Roman" w:cs="Times New Roman"/>
          <w:sz w:val="27"/>
          <w:szCs w:val="27"/>
        </w:rPr>
        <w:lastRenderedPageBreak/>
        <w:t xml:space="preserve">работники отдела, проводившие проверку наличия, составляют </w:t>
      </w:r>
      <w:r w:rsidRPr="006B6BDD">
        <w:rPr>
          <w:rFonts w:ascii="Times New Roman" w:hAnsi="Times New Roman" w:cs="Times New Roman"/>
          <w:i/>
          <w:sz w:val="27"/>
          <w:szCs w:val="27"/>
        </w:rPr>
        <w:t xml:space="preserve">акт о </w:t>
      </w:r>
      <w:proofErr w:type="spellStart"/>
      <w:r w:rsidRPr="006B6BDD">
        <w:rPr>
          <w:rFonts w:ascii="Times New Roman" w:hAnsi="Times New Roman" w:cs="Times New Roman"/>
          <w:i/>
          <w:sz w:val="27"/>
          <w:szCs w:val="27"/>
        </w:rPr>
        <w:t>необнаружении</w:t>
      </w:r>
      <w:proofErr w:type="spellEnd"/>
      <w:r w:rsidRPr="006B6BDD">
        <w:rPr>
          <w:rFonts w:ascii="Times New Roman" w:hAnsi="Times New Roman" w:cs="Times New Roman"/>
          <w:i/>
          <w:sz w:val="27"/>
          <w:szCs w:val="27"/>
        </w:rPr>
        <w:t xml:space="preserve"> архивных документов, пути розыска которых исчерпаны</w:t>
      </w:r>
      <w:r w:rsidRPr="006B6B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sz w:val="27"/>
          <w:szCs w:val="27"/>
        </w:rPr>
        <w:t>(приложение 7)</w:t>
      </w:r>
      <w:r w:rsidRPr="006B6B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6BDD">
        <w:rPr>
          <w:rFonts w:ascii="Times New Roman" w:hAnsi="Times New Roman" w:cs="Times New Roman"/>
          <w:i/>
          <w:sz w:val="27"/>
          <w:szCs w:val="27"/>
        </w:rPr>
        <w:t>и подробную справку о проведении розыска дел.</w:t>
      </w:r>
      <w:r w:rsidRPr="006B6BDD">
        <w:rPr>
          <w:i/>
          <w:sz w:val="27"/>
          <w:szCs w:val="27"/>
        </w:rPr>
        <w:t xml:space="preserve">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Акт о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необнаружении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документов и справка передаются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на рассмотрение: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главному хранителю фондов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комиссии архивного управления Курской области по снятию с учёта архивных документов, необнаруженных в ходе розыска, а также архивных документов, признанных неисправимо повреждёнными (далее - комиссии), члены которой могут предложить новые пути розыска и обосновать необходимость его продления, или согласиться с выводом об исчерпании путей розыска.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На основании выписки из протокола заседания комиссии директор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издаёт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приказ о снятии отсутствующих дел с учёта</w:t>
      </w:r>
      <w:r w:rsidRPr="006B6BDD">
        <w:rPr>
          <w:rFonts w:ascii="Times New Roman" w:hAnsi="Times New Roman" w:cs="Times New Roman"/>
          <w:i/>
          <w:sz w:val="27"/>
          <w:szCs w:val="27"/>
        </w:rPr>
        <w:t>.</w:t>
      </w:r>
      <w:r w:rsidRPr="006B6B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На основании приказа директора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>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главный хранитель фондов </w:t>
      </w:r>
      <w:proofErr w:type="spellStart"/>
      <w:r w:rsidRPr="006B6BDD">
        <w:rPr>
          <w:rFonts w:ascii="Times New Roman" w:hAnsi="Times New Roman" w:cs="Times New Roman"/>
          <w:sz w:val="27"/>
          <w:szCs w:val="27"/>
        </w:rPr>
        <w:t>госархива</w:t>
      </w:r>
      <w:proofErr w:type="spellEnd"/>
      <w:r w:rsidRPr="006B6BDD">
        <w:rPr>
          <w:rFonts w:ascii="Times New Roman" w:hAnsi="Times New Roman" w:cs="Times New Roman"/>
          <w:sz w:val="27"/>
          <w:szCs w:val="27"/>
        </w:rPr>
        <w:t xml:space="preserve"> вносит изменения во все учётные документы;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работники отдела, проводившие проверку наличия, проставляют в описях против каждого дела, на которое имеется документ, подтверждающий его отсутствие, в графе Примечания» отметку </w:t>
      </w:r>
      <w:r w:rsidRPr="006B6BDD">
        <w:rPr>
          <w:rFonts w:ascii="Times New Roman" w:hAnsi="Times New Roman" w:cs="Times New Roman"/>
          <w:b/>
          <w:sz w:val="27"/>
          <w:szCs w:val="27"/>
        </w:rPr>
        <w:t>«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Выбыло</w:t>
      </w:r>
      <w:r w:rsidRPr="006B6BDD">
        <w:rPr>
          <w:rFonts w:ascii="Times New Roman" w:hAnsi="Times New Roman" w:cs="Times New Roman"/>
          <w:b/>
          <w:sz w:val="27"/>
          <w:szCs w:val="27"/>
        </w:rPr>
        <w:t>»</w:t>
      </w:r>
      <w:r w:rsidRPr="006B6BDD">
        <w:rPr>
          <w:rFonts w:ascii="Times New Roman" w:hAnsi="Times New Roman" w:cs="Times New Roman"/>
          <w:sz w:val="27"/>
          <w:szCs w:val="27"/>
        </w:rPr>
        <w:t>.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На дела, обнаруженные в ходе розыска, работники отдела, проводившие проверку наличия, составляют акт об обнаружении и справку с обязательным указанием места их обнаружения,</w:t>
      </w:r>
      <w:r w:rsidRPr="006B6BDD">
        <w:rPr>
          <w:sz w:val="27"/>
          <w:szCs w:val="27"/>
        </w:rPr>
        <w:t xml:space="preserve"> </w:t>
      </w:r>
      <w:proofErr w:type="gramStart"/>
      <w:r w:rsidRPr="006B6BDD">
        <w:rPr>
          <w:rFonts w:ascii="Times New Roman" w:hAnsi="Times New Roman" w:cs="Times New Roman"/>
          <w:sz w:val="27"/>
          <w:szCs w:val="27"/>
        </w:rPr>
        <w:t>которая</w:t>
      </w:r>
      <w:proofErr w:type="gramEnd"/>
      <w:r w:rsidRPr="006B6BDD">
        <w:rPr>
          <w:rFonts w:ascii="Times New Roman" w:hAnsi="Times New Roman" w:cs="Times New Roman"/>
          <w:sz w:val="27"/>
          <w:szCs w:val="27"/>
        </w:rPr>
        <w:t xml:space="preserve"> является основанием для исключения этих дел из числа необнаруженных. Справка подписывается начальником отдела, работником отдела, осуществляющим розыск.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6.1.1.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В справке о проведении розыска указывается: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номер и название фонда;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>- объем фонда на момент завершения работы по его проверке наличия;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- крайние даты документов.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В картотеке необнаруженных дел работники отдела, проводившие проверку наличия, делают отметку о возвращении дел в фонд. Дела подкладываются заведующим  архивохранилищем на прежнее место хранения. </w:t>
      </w:r>
    </w:p>
    <w:p w:rsidR="006B6BDD" w:rsidRPr="006B6BDD" w:rsidRDefault="006B6BDD" w:rsidP="006B6BD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B6BDD">
        <w:rPr>
          <w:rFonts w:ascii="Times New Roman" w:hAnsi="Times New Roman" w:cs="Times New Roman"/>
          <w:sz w:val="27"/>
          <w:szCs w:val="27"/>
        </w:rPr>
        <w:t xml:space="preserve">Фонды, прошедшие проверку наличия, учитываются начальником отдела </w:t>
      </w:r>
      <w:r w:rsidRPr="006B6BDD">
        <w:rPr>
          <w:rFonts w:ascii="Times New Roman" w:hAnsi="Times New Roman" w:cs="Times New Roman"/>
          <w:b/>
          <w:i/>
          <w:sz w:val="27"/>
          <w:szCs w:val="27"/>
        </w:rPr>
        <w:t>в журнале учёта проверки наличия дел</w:t>
      </w:r>
      <w:r w:rsidRPr="006B6BDD">
        <w:rPr>
          <w:rFonts w:ascii="Times New Roman" w:hAnsi="Times New Roman" w:cs="Times New Roman"/>
          <w:i/>
          <w:sz w:val="27"/>
          <w:szCs w:val="27"/>
        </w:rPr>
        <w:t>.</w:t>
      </w: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B6BDD" w:rsidRPr="006B6BDD" w:rsidRDefault="006B6BDD" w:rsidP="006B6BDD">
      <w:pPr>
        <w:sectPr w:rsidR="006B6BDD" w:rsidRPr="006B6BDD" w:rsidSect="00A775BC">
          <w:footerReference w:type="default" r:id="rId6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6B6BDD" w:rsidRPr="006B6BDD" w:rsidRDefault="006B6BDD" w:rsidP="006B6BDD">
      <w:pPr>
        <w:spacing w:line="240" w:lineRule="auto"/>
        <w:ind w:left="113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(название архива)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b/>
          <w:sz w:val="24"/>
          <w:szCs w:val="24"/>
        </w:rPr>
        <w:t xml:space="preserve">ЛИСТ ПРОВЕРКИ № </w:t>
      </w:r>
      <w:r w:rsidRPr="006B6BDD">
        <w:rPr>
          <w:rFonts w:ascii="Times New Roman" w:hAnsi="Times New Roman" w:cs="Times New Roman"/>
          <w:sz w:val="24"/>
          <w:szCs w:val="24"/>
        </w:rPr>
        <w:t>___________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</w:p>
    <w:p w:rsidR="006B6BDD" w:rsidRPr="006B6BDD" w:rsidRDefault="006B6BDD" w:rsidP="006B6B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Наличия и состояния документов фонда №  ___________________________________________________________________________________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>(название)</w:t>
      </w:r>
    </w:p>
    <w:p w:rsidR="006B6BDD" w:rsidRPr="006B6BDD" w:rsidRDefault="006B6BDD" w:rsidP="006B6B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Проверку проводили ______________________________________________________________________________________________________</w:t>
      </w:r>
    </w:p>
    <w:tbl>
      <w:tblPr>
        <w:tblStyle w:val="41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553"/>
        <w:gridCol w:w="706"/>
        <w:gridCol w:w="705"/>
        <w:gridCol w:w="814"/>
        <w:gridCol w:w="814"/>
        <w:gridCol w:w="632"/>
        <w:gridCol w:w="632"/>
        <w:gridCol w:w="956"/>
        <w:gridCol w:w="709"/>
        <w:gridCol w:w="567"/>
        <w:gridCol w:w="540"/>
        <w:gridCol w:w="877"/>
        <w:gridCol w:w="567"/>
        <w:gridCol w:w="567"/>
        <w:gridCol w:w="567"/>
        <w:gridCol w:w="567"/>
        <w:gridCol w:w="515"/>
        <w:gridCol w:w="478"/>
        <w:gridCol w:w="708"/>
        <w:gridCol w:w="709"/>
        <w:gridCol w:w="567"/>
        <w:gridCol w:w="567"/>
        <w:gridCol w:w="567"/>
      </w:tblGrid>
      <w:tr w:rsidR="006B6BDD" w:rsidRPr="006B6BDD" w:rsidTr="00926453">
        <w:tc>
          <w:tcPr>
            <w:tcW w:w="10065" w:type="dxa"/>
            <w:gridSpan w:val="15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Наличие документов</w:t>
            </w:r>
          </w:p>
        </w:tc>
        <w:tc>
          <w:tcPr>
            <w:tcW w:w="5245" w:type="dxa"/>
            <w:gridSpan w:val="9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Состояние документов</w:t>
            </w:r>
          </w:p>
        </w:tc>
      </w:tr>
      <w:tr w:rsidR="006B6BDD" w:rsidRPr="006B6BDD" w:rsidTr="00926453">
        <w:trPr>
          <w:trHeight w:val="404"/>
        </w:trPr>
        <w:tc>
          <w:tcPr>
            <w:tcW w:w="426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Номера описей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Кол-во ед. хр.,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числящихся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 по описи</w:t>
            </w:r>
          </w:p>
        </w:tc>
        <w:tc>
          <w:tcPr>
            <w:tcW w:w="4303" w:type="dxa"/>
            <w:gridSpan w:val="6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Выявлены технические ошибки</w:t>
            </w:r>
          </w:p>
        </w:tc>
        <w:tc>
          <w:tcPr>
            <w:tcW w:w="956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Числится по описи в результате 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устранения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Номера ед. хр.,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выданных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временное пользование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Не оказалось в наличии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Имеется в наличии (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описанных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Имеются не включённые в описи (временные шифры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необработанных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 ед. хр.)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Номера ед. хр.,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требующих: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Номера ед. хр., неисправимо 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повреждённых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rPr>
          <w:trHeight w:val="562"/>
        </w:trPr>
        <w:tc>
          <w:tcPr>
            <w:tcW w:w="426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Литерные номера, не отражённые в итоговой записи</w:t>
            </w:r>
          </w:p>
        </w:tc>
        <w:tc>
          <w:tcPr>
            <w:tcW w:w="1628" w:type="dxa"/>
            <w:gridSpan w:val="2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Пропущенные номера, не отражённые в итоговой записи</w:t>
            </w:r>
          </w:p>
        </w:tc>
        <w:tc>
          <w:tcPr>
            <w:tcW w:w="1264" w:type="dxa"/>
            <w:gridSpan w:val="2"/>
            <w:vMerge w:val="restart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Другие, в результате чего объём</w:t>
            </w:r>
          </w:p>
        </w:tc>
        <w:tc>
          <w:tcPr>
            <w:tcW w:w="956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rPr>
          <w:trHeight w:val="276"/>
        </w:trPr>
        <w:tc>
          <w:tcPr>
            <w:tcW w:w="426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дезинсекции 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реставрации 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переплёта или подшивки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восстановления 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затухающих текстов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rPr>
          <w:cantSplit/>
          <w:trHeight w:val="253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не учтённые 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перечислены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, но учтены в объёме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перечислены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, но учтены в объёме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не учтённые 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перечислены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, но учтены в объёме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увеличился на 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textDirection w:val="btLr"/>
          </w:tcPr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уменьшился на</w:t>
            </w: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Уменьшился на 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6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426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6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B6BDD" w:rsidRPr="006B6BDD" w:rsidTr="00926453">
        <w:tc>
          <w:tcPr>
            <w:tcW w:w="426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BDD" w:rsidRPr="006B6BDD" w:rsidRDefault="006B6BDD" w:rsidP="006B6B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 xml:space="preserve">Итого имеется в наличии </w:t>
      </w:r>
      <w:proofErr w:type="gramStart"/>
      <w:r w:rsidRPr="006B6BDD">
        <w:rPr>
          <w:rFonts w:ascii="Times New Roman" w:hAnsi="Times New Roman" w:cs="Times New Roman"/>
          <w:sz w:val="24"/>
          <w:szCs w:val="24"/>
        </w:rPr>
        <w:t>включённых</w:t>
      </w:r>
      <w:proofErr w:type="gramEnd"/>
      <w:r w:rsidRPr="006B6BDD">
        <w:rPr>
          <w:rFonts w:ascii="Times New Roman" w:hAnsi="Times New Roman" w:cs="Times New Roman"/>
          <w:sz w:val="24"/>
          <w:szCs w:val="24"/>
        </w:rPr>
        <w:t xml:space="preserve"> и не включённых в опись_______________________________________________________ед.хр.                            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>(цифрами и прописью)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                  Наименование  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 должности работника 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>Расшифровка подписи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            Дата______________________________________________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B6BDD" w:rsidRPr="006B6BDD" w:rsidSect="00FD616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6B6BDD" w:rsidRPr="006B6BDD" w:rsidRDefault="006B6BDD" w:rsidP="006B6BDD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 «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области»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 Т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ОКУ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__________№_____________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области»</w:t>
      </w:r>
    </w:p>
    <w:p w:rsidR="006B6BDD" w:rsidRPr="006B6BDD" w:rsidRDefault="006B6BDD" w:rsidP="006B6BDD">
      <w:pPr>
        <w:spacing w:after="0" w:line="240" w:lineRule="auto"/>
        <w:ind w:left="56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Н.А.Елагина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наличия и состояния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«_____»______________(дата)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архивных документов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№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фонда____________________________________________________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№№ описей________________________________________________________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проводилась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по 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установлено: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Числится по описям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 количество)</w:t>
      </w:r>
    </w:p>
    <w:p w:rsidR="006B6BDD" w:rsidRPr="006B6BDD" w:rsidRDefault="006B6BDD" w:rsidP="006B6BDD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Выявлены технические ошибки:</w:t>
      </w:r>
    </w:p>
    <w:p w:rsidR="006B6BDD" w:rsidRPr="006B6BDD" w:rsidRDefault="006B6BDD" w:rsidP="006B6BDD">
      <w:pPr>
        <w:numPr>
          <w:ilvl w:val="1"/>
          <w:numId w:val="2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литерные номера:</w:t>
      </w:r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не учтенные в итоговой записи 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 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б) не перечисленные, но учтенные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в итоговой записи 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 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Пропущено номеров: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не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учтенных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итоговой записи 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не перечисленных, но учтенных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в итоговой записи 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 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2.3. Другие, в результате чего объем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увеличился на ___________________________________________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уменьшился на___________________________________________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(количество)</w:t>
      </w:r>
    </w:p>
    <w:p w:rsidR="006B6BDD" w:rsidRPr="006B6BDD" w:rsidRDefault="006B6BDD" w:rsidP="006B6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Числится по описям в результате</w:t>
      </w:r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устранения технических ошибок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(количество)</w:t>
      </w:r>
    </w:p>
    <w:p w:rsidR="006B6BDD" w:rsidRPr="006B6BDD" w:rsidRDefault="006B6BDD" w:rsidP="006B6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Не оказалось в наличии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(количество)</w:t>
      </w:r>
    </w:p>
    <w:p w:rsidR="006B6BDD" w:rsidRPr="006B6BDD" w:rsidRDefault="006B6BDD" w:rsidP="006B6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Имеется в наличии по данному фонду</w:t>
      </w:r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включенных</w:t>
      </w:r>
      <w:proofErr w:type="gramEnd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описи) 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(количество)</w:t>
      </w:r>
    </w:p>
    <w:p w:rsidR="006B6BDD" w:rsidRPr="006B6BDD" w:rsidRDefault="006B6BDD" w:rsidP="006B6B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требующих: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дезинфекции___________________________________________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дезенсекции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(количество)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реставрации________________________________________________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(количество)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переплета или подшивки_____________________________________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(количество)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восстановления затухающих текстов___________________________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(количество)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неисправимо поврежденных__________________________________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(количество)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__________________________________________________________ 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з) 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и) 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к) 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л) ___________________________________________________________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Имеется не </w:t>
      </w:r>
      <w:proofErr w:type="gramStart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включенных</w:t>
      </w:r>
      <w:proofErr w:type="gramEnd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описи ____________________________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(количество)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.Итого по данному фонд</w:t>
      </w:r>
      <w:proofErr w:type="gramStart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у(</w:t>
      </w:r>
      <w:proofErr w:type="gramEnd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включенных и не включенных в описи),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имеющихся</w:t>
      </w:r>
      <w:proofErr w:type="gramEnd"/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наличии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3683" w:firstLine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(количество)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условий их хранения.</w:t>
      </w:r>
    </w:p>
    <w:p w:rsidR="006B6BDD" w:rsidRPr="006B6BDD" w:rsidRDefault="006B6BDD" w:rsidP="006B6BDD">
      <w:pPr>
        <w:pBdr>
          <w:bottom w:val="single" w:sz="12" w:space="1" w:color="auto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Отрицательные явления в состоянии и условиях хранения.</w:t>
      </w:r>
    </w:p>
    <w:p w:rsidR="006B6BDD" w:rsidRPr="006B6BDD" w:rsidRDefault="006B6BDD" w:rsidP="006B6BDD">
      <w:pPr>
        <w:pBdr>
          <w:bottom w:val="single" w:sz="12" w:space="1" w:color="auto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pBdr>
          <w:top w:val="single" w:sz="12" w:space="1" w:color="auto"/>
          <w:bottom w:val="single" w:sz="12" w:space="1" w:color="auto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производили: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 наименование должностей работников)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 подписи, расшифровка подписей)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отделом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(архивохранилищем)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       ______________________</w:t>
      </w:r>
    </w:p>
    <w:p w:rsidR="006B6BDD" w:rsidRPr="006B6BDD" w:rsidRDefault="006B6BDD" w:rsidP="006B6BD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(расшифровка подписи)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«____»___________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BDD" w:rsidRDefault="006B6BDD" w:rsidP="006B6BDD">
      <w:pPr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6B6BDD" w:rsidRPr="006B6BDD" w:rsidRDefault="006B6BDD" w:rsidP="006B6B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 «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Курской области»</w:t>
      </w:r>
    </w:p>
    <w:p w:rsidR="006B6BDD" w:rsidRPr="006B6BDD" w:rsidRDefault="006B6BDD" w:rsidP="006B6BDD">
      <w:pPr>
        <w:ind w:left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_________№________________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ОКУ «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</w:p>
    <w:p w:rsidR="006B6BDD" w:rsidRPr="006B6BDD" w:rsidRDefault="006B6BDD" w:rsidP="006B6BD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Курской области»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обнаружении документов,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__________(Н. А, Елагина</w:t>
      </w:r>
      <w:proofErr w:type="gramEnd"/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данному фонду,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архиву,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неучтенных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«_____»___________(дата)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(вид работы)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(в фонде, хранилище, рабочем помещении)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0"/>
        <w:tblW w:w="0" w:type="auto"/>
        <w:tblLayout w:type="fixed"/>
        <w:tblLook w:val="04A0" w:firstRow="1" w:lastRow="0" w:firstColumn="1" w:lastColumn="0" w:noHBand="0" w:noVBand="1"/>
      </w:tblPr>
      <w:tblGrid>
        <w:gridCol w:w="647"/>
        <w:gridCol w:w="3289"/>
        <w:gridCol w:w="850"/>
        <w:gridCol w:w="1134"/>
        <w:gridCol w:w="992"/>
        <w:gridCol w:w="993"/>
        <w:gridCol w:w="1028"/>
      </w:tblGrid>
      <w:tr w:rsidR="006B6BDD" w:rsidRPr="006B6BDD" w:rsidTr="00926453">
        <w:trPr>
          <w:trHeight w:val="852"/>
        </w:trPr>
        <w:tc>
          <w:tcPr>
            <w:tcW w:w="647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8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Заголовок</w:t>
            </w: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ед.хр</w:t>
            </w:r>
            <w:proofErr w:type="spell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(если есть)</w:t>
            </w:r>
          </w:p>
        </w:tc>
        <w:tc>
          <w:tcPr>
            <w:tcW w:w="1134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Крайние</w:t>
            </w: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992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993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к какому фонду относится</w:t>
            </w:r>
          </w:p>
        </w:tc>
        <w:tc>
          <w:tcPr>
            <w:tcW w:w="102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B6BDD" w:rsidRPr="006B6BDD" w:rsidTr="00926453">
        <w:trPr>
          <w:trHeight w:val="431"/>
        </w:trPr>
        <w:tc>
          <w:tcPr>
            <w:tcW w:w="647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B6BDD" w:rsidRPr="006B6BDD" w:rsidTr="00926453">
        <w:trPr>
          <w:trHeight w:val="489"/>
        </w:trPr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647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B6BDD" w:rsidRPr="006B6BDD" w:rsidRDefault="006B6BDD" w:rsidP="006B6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BDD" w:rsidRPr="006B6BDD" w:rsidRDefault="006B6BDD" w:rsidP="006B6BD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обнаружено___________________________________________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(цифрами и прописью)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(должность)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(расшифровка подписи)</w:t>
      </w:r>
    </w:p>
    <w:p w:rsidR="006B6BDD" w:rsidRPr="006B6BDD" w:rsidRDefault="006B6BDD" w:rsidP="006B6BD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учетные документы внесены</w:t>
      </w:r>
    </w:p>
    <w:p w:rsidR="006B6BDD" w:rsidRPr="006B6BDD" w:rsidRDefault="006B6BDD" w:rsidP="006B6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(расшифровка подписи)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BDD" w:rsidRPr="006B6BDD" w:rsidRDefault="006B6BDD" w:rsidP="006B6BDD">
      <w:pPr>
        <w:spacing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6B6BDD" w:rsidRPr="006B6BDD" w:rsidRDefault="006B6BDD" w:rsidP="006B6B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ОКУ «ГОСУДАРСТВЕННЫЙ АРХИВ</w:t>
      </w:r>
    </w:p>
    <w:p w:rsidR="006B6BDD" w:rsidRPr="006B6BDD" w:rsidRDefault="006B6BDD" w:rsidP="006B6B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КУРСКОЙ ОБЛАСТИ»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 Т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УТВЕРЖДАЮ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_______________№____________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ОКУ «Государственный</w:t>
      </w:r>
    </w:p>
    <w:p w:rsidR="006B6BDD" w:rsidRPr="006B6BDD" w:rsidRDefault="006B6BDD" w:rsidP="006B6BDD">
      <w:pPr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архив Курской области»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_________________(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Н.А.Елагина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необнаружении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архивных документов,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розыска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исчерпаны 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«___»______________ (дата)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№________________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выверки учетных документов установлено отсутствие в фонде перечисленных ниже дел. Предпринятые архивом меры по розыску положительных результатов не дали, в связи с чем, считаем возможным  снять с учета: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734"/>
        <w:gridCol w:w="927"/>
        <w:gridCol w:w="1071"/>
        <w:gridCol w:w="1860"/>
        <w:gridCol w:w="1225"/>
        <w:gridCol w:w="1087"/>
        <w:gridCol w:w="1707"/>
      </w:tblGrid>
      <w:tr w:rsidR="006B6BDD" w:rsidRPr="006B6BDD" w:rsidTr="00926453">
        <w:tc>
          <w:tcPr>
            <w:tcW w:w="73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2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Номер описи</w:t>
            </w:r>
          </w:p>
        </w:tc>
        <w:tc>
          <w:tcPr>
            <w:tcW w:w="1071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Номер ед. хр.</w:t>
            </w:r>
          </w:p>
        </w:tc>
        <w:tc>
          <w:tcPr>
            <w:tcW w:w="1860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</w:t>
            </w:r>
            <w:proofErr w:type="gramStart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повреждённой</w:t>
            </w:r>
            <w:proofErr w:type="gramEnd"/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 ед. хр.</w:t>
            </w:r>
          </w:p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Крайние даты</w:t>
            </w:r>
          </w:p>
        </w:tc>
        <w:tc>
          <w:tcPr>
            <w:tcW w:w="108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70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Сущность и причины повреждения</w:t>
            </w:r>
          </w:p>
        </w:tc>
      </w:tr>
      <w:tr w:rsidR="006B6BDD" w:rsidRPr="006B6BDD" w:rsidTr="00926453">
        <w:tc>
          <w:tcPr>
            <w:tcW w:w="73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B6BDD" w:rsidRPr="006B6BDD" w:rsidTr="00926453">
        <w:tc>
          <w:tcPr>
            <w:tcW w:w="73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DD" w:rsidRPr="006B6BDD" w:rsidTr="00926453">
        <w:tc>
          <w:tcPr>
            <w:tcW w:w="734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6BDD" w:rsidRPr="006B6BDD" w:rsidRDefault="006B6BDD" w:rsidP="006B6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 xml:space="preserve">Итого обнаружено неисправимо </w:t>
      </w:r>
      <w:proofErr w:type="gramStart"/>
      <w:r w:rsidRPr="006B6BDD">
        <w:rPr>
          <w:rFonts w:ascii="Times New Roman" w:hAnsi="Times New Roman" w:cs="Times New Roman"/>
          <w:sz w:val="24"/>
          <w:szCs w:val="24"/>
        </w:rPr>
        <w:t>повреждённых</w:t>
      </w:r>
      <w:proofErr w:type="gramEnd"/>
      <w:r w:rsidRPr="006B6BDD">
        <w:rPr>
          <w:rFonts w:ascii="Times New Roman" w:hAnsi="Times New Roman" w:cs="Times New Roman"/>
          <w:sz w:val="24"/>
          <w:szCs w:val="24"/>
        </w:rPr>
        <w:t>_____________________</w:t>
      </w:r>
      <w:proofErr w:type="spellStart"/>
      <w:r w:rsidRPr="006B6BDD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6B6BDD">
        <w:rPr>
          <w:rFonts w:ascii="Times New Roman" w:hAnsi="Times New Roman" w:cs="Times New Roman"/>
          <w:sz w:val="24"/>
          <w:szCs w:val="24"/>
        </w:rPr>
        <w:t>.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>(цифрами и прописью)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Начальник отдела___________________________________________________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(подпись, расшифровка подписи)</w:t>
      </w:r>
      <w:r w:rsidRPr="006B6BDD">
        <w:rPr>
          <w:rFonts w:ascii="Times New Roman" w:hAnsi="Times New Roman" w:cs="Times New Roman"/>
          <w:sz w:val="24"/>
          <w:szCs w:val="24"/>
        </w:rPr>
        <w:tab/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Заведующий архивохранилищем_______________________________________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>(подпись, расшифровка подписи)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 xml:space="preserve">Перечисленные документы подлежат списанию </w:t>
      </w:r>
      <w:proofErr w:type="gramStart"/>
      <w:r w:rsidRPr="006B6BDD">
        <w:rPr>
          <w:rFonts w:ascii="Times New Roman" w:hAnsi="Times New Roman" w:cs="Times New Roman"/>
          <w:sz w:val="24"/>
          <w:szCs w:val="24"/>
        </w:rPr>
        <w:t>ввиду</w:t>
      </w:r>
      <w:proofErr w:type="gramEnd"/>
      <w:r w:rsidRPr="006B6BDD">
        <w:rPr>
          <w:rFonts w:ascii="Times New Roman" w:hAnsi="Times New Roman" w:cs="Times New Roman"/>
          <w:sz w:val="24"/>
          <w:szCs w:val="24"/>
        </w:rPr>
        <w:t>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Эксперты:_________________________________________________________</w:t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(наименование должностей экспертов,  подписи, расшифровка подписей, дата)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______________  __________________________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6BDD">
        <w:rPr>
          <w:rFonts w:ascii="Times New Roman" w:hAnsi="Times New Roman" w:cs="Times New Roman"/>
          <w:sz w:val="24"/>
          <w:szCs w:val="24"/>
        </w:rPr>
        <w:t>(№ и дата приказа руководителя</w:t>
      </w:r>
      <w:proofErr w:type="gramEnd"/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 xml:space="preserve">архива о снятии с учета </w:t>
      </w:r>
      <w:proofErr w:type="gramStart"/>
      <w:r w:rsidRPr="006B6BDD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документов, пути розыска которых исчерпаны)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Изменения в учетные документы внесены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Гл. хранитель фондов ____________________</w:t>
      </w:r>
      <w:proofErr w:type="spellStart"/>
      <w:r w:rsidRPr="006B6BDD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6B6BD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B6BDD">
        <w:rPr>
          <w:rFonts w:ascii="Times New Roman" w:hAnsi="Times New Roman" w:cs="Times New Roman"/>
          <w:sz w:val="24"/>
          <w:szCs w:val="24"/>
        </w:rPr>
        <w:t>.</w:t>
      </w:r>
      <w:proofErr w:type="spellEnd"/>
    </w:p>
    <w:p w:rsidR="006B6BDD" w:rsidRPr="006B6BDD" w:rsidRDefault="006B6BDD" w:rsidP="006B6B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BDD" w:rsidRPr="006B6BDD" w:rsidRDefault="006B6BDD" w:rsidP="006B6B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Наименование должности работника</w:t>
      </w:r>
      <w:r w:rsidRPr="006B6BDD">
        <w:rPr>
          <w:rFonts w:ascii="Times New Roman" w:hAnsi="Times New Roman" w:cs="Times New Roman"/>
          <w:sz w:val="24"/>
          <w:szCs w:val="24"/>
        </w:rPr>
        <w:tab/>
      </w:r>
      <w:r w:rsidRPr="006B6BDD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6B6BDD">
        <w:rPr>
          <w:rFonts w:ascii="Times New Roman" w:hAnsi="Times New Roman" w:cs="Times New Roman"/>
          <w:sz w:val="24"/>
          <w:szCs w:val="24"/>
        </w:rPr>
        <w:tab/>
        <w:t xml:space="preserve"> Расшифровка подписи</w:t>
      </w:r>
    </w:p>
    <w:p w:rsidR="006B6BDD" w:rsidRPr="006B6BDD" w:rsidRDefault="006B6BDD" w:rsidP="006B6B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DD">
        <w:rPr>
          <w:rFonts w:ascii="Times New Roman" w:hAnsi="Times New Roman" w:cs="Times New Roman"/>
          <w:sz w:val="24"/>
          <w:szCs w:val="24"/>
        </w:rPr>
        <w:t>Дата</w:t>
      </w:r>
    </w:p>
    <w:p w:rsidR="006B6BDD" w:rsidRPr="006B6BDD" w:rsidRDefault="006B6BDD" w:rsidP="006B6BDD">
      <w:pPr>
        <w:spacing w:after="0" w:line="240" w:lineRule="auto"/>
        <w:ind w:left="720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20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20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20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6B6BDD" w:rsidRPr="006B6BDD" w:rsidRDefault="006B6BDD" w:rsidP="006B6B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ОКУ «ГОСУДАРСТВЕННЫЙ АРХИВ</w:t>
      </w:r>
    </w:p>
    <w:p w:rsidR="006B6BDD" w:rsidRPr="006B6BDD" w:rsidRDefault="006B6BDD" w:rsidP="006B6B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КУРСКОЙ ОБЛАСТИ»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85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К Т</w:t>
      </w: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УТВЕРЖДАЮ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_______________№____________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ОКУ «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</w:p>
    <w:p w:rsidR="006B6BDD" w:rsidRPr="006B6BDD" w:rsidRDefault="006B6BDD" w:rsidP="006B6BDD">
      <w:pPr>
        <w:spacing w:after="0" w:line="240" w:lineRule="auto"/>
        <w:ind w:left="85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Курской области»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__________(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Н.А.Елагина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B6BDD" w:rsidRPr="006B6BDD" w:rsidRDefault="006B6BDD" w:rsidP="006B6BDD">
      <w:pPr>
        <w:spacing w:after="0" w:line="240" w:lineRule="auto"/>
        <w:ind w:left="851" w:hanging="5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технических ошибках в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ind w:left="851" w:hanging="5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учётных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«____»____________ (дата)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№________________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фонда______________________________________________________________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выполнения ________________________________________обнаружены технические ошибки в записях: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7278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7"/>
        <w:gridCol w:w="3685"/>
        <w:gridCol w:w="2485"/>
      </w:tblGrid>
      <w:tr w:rsidR="006B6BDD" w:rsidRPr="006B6BDD" w:rsidTr="00926453">
        <w:trPr>
          <w:trHeight w:val="266"/>
        </w:trPr>
        <w:tc>
          <w:tcPr>
            <w:tcW w:w="2727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3685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запись</w:t>
            </w:r>
          </w:p>
        </w:tc>
        <w:tc>
          <w:tcPr>
            <w:tcW w:w="2485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Следует записать</w:t>
            </w:r>
          </w:p>
        </w:tc>
      </w:tr>
      <w:tr w:rsidR="006B6BDD" w:rsidRPr="006B6BDD" w:rsidTr="00926453">
        <w:trPr>
          <w:trHeight w:val="266"/>
        </w:trPr>
        <w:tc>
          <w:tcPr>
            <w:tcW w:w="2727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6B6BDD" w:rsidRPr="006B6BDD" w:rsidRDefault="006B6BDD" w:rsidP="006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5" w:type="dxa"/>
          </w:tcPr>
          <w:p w:rsidR="006B6BDD" w:rsidRPr="006B6BDD" w:rsidRDefault="006B6BDD" w:rsidP="006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6BDD" w:rsidRPr="006B6BDD" w:rsidTr="00926453">
        <w:trPr>
          <w:trHeight w:val="1271"/>
        </w:trPr>
        <w:tc>
          <w:tcPr>
            <w:tcW w:w="2727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6BDD" w:rsidRPr="006B6BDD" w:rsidRDefault="006B6BDD" w:rsidP="006B6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количество ед. хр. увеличилось (уменьшилось) на ___________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(цифрами и прописью)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 подписи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учётные документы внесены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работника                                        Подпись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 подписи</w:t>
      </w:r>
    </w:p>
    <w:p w:rsidR="006B6BDD" w:rsidRPr="006B6BDD" w:rsidRDefault="006B6BDD" w:rsidP="006B6BDD">
      <w:pPr>
        <w:spacing w:after="0" w:line="240" w:lineRule="auto"/>
        <w:ind w:left="5820" w:hanging="5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6B6BDD" w:rsidRPr="006B6BDD" w:rsidRDefault="006B6BDD" w:rsidP="006B6B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ОКУ «ГОСУДАРСТВЕННЫЙ АРХИВ</w:t>
      </w:r>
    </w:p>
    <w:p w:rsidR="006B6BDD" w:rsidRPr="006B6BDD" w:rsidRDefault="006B6BDD" w:rsidP="006B6B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КУРСКОЙ ОБЛАСТИ» 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УТВЕРЖДАЮ</w:t>
      </w:r>
    </w:p>
    <w:p w:rsidR="006B6BDD" w:rsidRPr="006B6BDD" w:rsidRDefault="006B6BDD" w:rsidP="006B6BDD">
      <w:pPr>
        <w:spacing w:after="0" w:line="240" w:lineRule="auto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ОКУ «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Госархив</w:t>
      </w:r>
      <w:proofErr w:type="spellEnd"/>
    </w:p>
    <w:p w:rsidR="006B6BDD" w:rsidRPr="006B6BDD" w:rsidRDefault="006B6BDD" w:rsidP="006B6BDD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 Т</w:t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«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области»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_______________№____________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________________(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Н.А.Елагина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(подпись)</w:t>
      </w:r>
    </w:p>
    <w:p w:rsidR="006B6BDD" w:rsidRPr="006B6BDD" w:rsidRDefault="006B6BDD" w:rsidP="006B6BD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«_____»_______________(дата)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необнаружении</w:t>
      </w:r>
      <w:proofErr w:type="spell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архивных документов,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розыска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исчерпаны  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№________________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выверки учетных документов установлено отсутствие в фонде перечисленных ниже дел. Предпринятые архивом меры по розыску положительных результатов не дали, в связи с чем, считаем возможным  снять с учета: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1134"/>
        <w:gridCol w:w="2416"/>
        <w:gridCol w:w="992"/>
        <w:gridCol w:w="1276"/>
        <w:gridCol w:w="1948"/>
      </w:tblGrid>
      <w:tr w:rsidR="006B6BDD" w:rsidRPr="006B6BDD" w:rsidTr="00926453"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опии-си</w:t>
            </w: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хр.</w:t>
            </w: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</w:t>
            </w:r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хр.</w:t>
            </w: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Край-</w:t>
            </w:r>
            <w:proofErr w:type="spellStart"/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</w:t>
            </w: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</w:t>
            </w:r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звучания, метраж)</w:t>
            </w: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</w:t>
            </w:r>
            <w:proofErr w:type="gramEnd"/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причины         </w:t>
            </w:r>
          </w:p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отсутствия </w:t>
            </w:r>
          </w:p>
        </w:tc>
      </w:tr>
      <w:tr w:rsidR="006B6BDD" w:rsidRPr="006B6BDD" w:rsidTr="00926453"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6BDD" w:rsidRPr="006B6BDD" w:rsidTr="00926453">
        <w:trPr>
          <w:trHeight w:val="325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BDD" w:rsidRPr="006B6BDD" w:rsidTr="00926453">
        <w:trPr>
          <w:cantSplit/>
          <w:trHeight w:val="234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BDD" w:rsidRPr="006B6BDD" w:rsidTr="00926453">
        <w:trPr>
          <w:cantSplit/>
          <w:trHeight w:val="234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BDD" w:rsidRPr="006B6BDD" w:rsidTr="00926453">
        <w:trPr>
          <w:cantSplit/>
          <w:trHeight w:val="234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BDD" w:rsidRPr="006B6BDD" w:rsidTr="00926453">
        <w:trPr>
          <w:cantSplit/>
          <w:trHeight w:val="234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BDD" w:rsidRPr="006B6BDD" w:rsidTr="00926453">
        <w:trPr>
          <w:cantSplit/>
          <w:trHeight w:val="234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BDD" w:rsidRPr="006B6BDD" w:rsidTr="00926453">
        <w:trPr>
          <w:cantSplit/>
          <w:trHeight w:val="234"/>
        </w:trPr>
        <w:tc>
          <w:tcPr>
            <w:tcW w:w="1134" w:type="dxa"/>
            <w:shd w:val="clear" w:color="auto" w:fill="auto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6B6BDD" w:rsidRPr="006B6BDD" w:rsidRDefault="006B6BDD" w:rsidP="006B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Итого___________________________________________________________________ед.хр.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утраченных материалов может быть частично восполнено следующими ед. хр.: 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отдела______________________________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хранилище_________________________ 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хранитель _____________________________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(№ и дата приказа руководителя архива о снятии с учета необнаруженных документов, пути розыска которых исчерпаны)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учетные документы внесены</w:t>
      </w: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Гл. хранитель фондов ____________________</w:t>
      </w:r>
      <w:proofErr w:type="spell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</w:p>
    <w:p w:rsidR="006B6BDD" w:rsidRPr="006B6BDD" w:rsidRDefault="006B6BDD" w:rsidP="006B6B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B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6B6BDD" w:rsidRPr="006B6BDD" w:rsidRDefault="006B6BDD" w:rsidP="006B6BD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6BDD">
        <w:rPr>
          <w:rFonts w:ascii="Times New Roman" w:hAnsi="Times New Roman" w:cs="Times New Roman"/>
          <w:sz w:val="28"/>
          <w:szCs w:val="28"/>
        </w:rPr>
        <w:t>КАРТА – ЗАМЕСТИТЕЛЬ</w:t>
      </w: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6BDD">
        <w:rPr>
          <w:rFonts w:ascii="Times New Roman" w:hAnsi="Times New Roman" w:cs="Times New Roman"/>
          <w:sz w:val="28"/>
          <w:szCs w:val="28"/>
        </w:rPr>
        <w:t>ВЫДАНО</w:t>
      </w: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BDD" w:rsidRPr="006B6BDD" w:rsidRDefault="006B6BDD" w:rsidP="006B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768"/>
        <w:gridCol w:w="969"/>
        <w:gridCol w:w="1105"/>
        <w:gridCol w:w="1096"/>
        <w:gridCol w:w="1105"/>
      </w:tblGrid>
      <w:tr w:rsidR="006B6BDD" w:rsidRPr="006B6BDD" w:rsidTr="00926453">
        <w:trPr>
          <w:trHeight w:val="537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Номер описи</w:t>
            </w: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ед. хр.</w:t>
            </w: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>Дата возврата</w:t>
            </w: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BDD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</w:tr>
      <w:tr w:rsidR="006B6BDD" w:rsidRPr="006B6BDD" w:rsidTr="00926453">
        <w:trPr>
          <w:trHeight w:val="712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B6BDD" w:rsidRPr="006B6BDD" w:rsidTr="00926453">
        <w:trPr>
          <w:trHeight w:val="712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B6BDD" w:rsidRPr="006B6BDD" w:rsidTr="00926453">
        <w:trPr>
          <w:trHeight w:val="712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B6BDD" w:rsidRPr="006B6BDD" w:rsidTr="00926453">
        <w:trPr>
          <w:trHeight w:val="712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B6BDD" w:rsidRPr="006B6BDD" w:rsidTr="00926453">
        <w:trPr>
          <w:trHeight w:val="712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B6BDD" w:rsidRPr="006B6BDD" w:rsidTr="00926453">
        <w:trPr>
          <w:trHeight w:val="725"/>
        </w:trPr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8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8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69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96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5" w:type="dxa"/>
          </w:tcPr>
          <w:p w:rsidR="006B6BDD" w:rsidRPr="006B6BDD" w:rsidRDefault="006B6BDD" w:rsidP="006B6B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B6BDD" w:rsidRPr="006B6BDD" w:rsidRDefault="006B6BDD" w:rsidP="006B6BD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B6BDD" w:rsidRPr="006B6BDD" w:rsidRDefault="006B6BDD" w:rsidP="006B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BDD" w:rsidRPr="006B6BDD" w:rsidRDefault="006B6BDD" w:rsidP="006B6BD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B6BDD" w:rsidRPr="006B6BDD" w:rsidRDefault="006B6BDD" w:rsidP="006B6BD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B6BDD" w:rsidRPr="006B6BDD" w:rsidRDefault="006B6BDD" w:rsidP="006B6BD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73D73" w:rsidRDefault="00E73D73"/>
    <w:sectPr w:rsidR="00E73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489761"/>
      <w:docPartObj>
        <w:docPartGallery w:val="Page Numbers (Bottom of Page)"/>
        <w:docPartUnique/>
      </w:docPartObj>
    </w:sdtPr>
    <w:sdtEndPr/>
    <w:sdtContent>
      <w:p w:rsidR="008E5AF2" w:rsidRDefault="006B6BD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E5AF2" w:rsidRDefault="006B6BDD">
    <w:pPr>
      <w:pStyle w:val="af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41C8"/>
    <w:multiLevelType w:val="multilevel"/>
    <w:tmpl w:val="B426B1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i w:val="0"/>
      </w:rPr>
    </w:lvl>
  </w:abstractNum>
  <w:abstractNum w:abstractNumId="1">
    <w:nsid w:val="05582A25"/>
    <w:multiLevelType w:val="multilevel"/>
    <w:tmpl w:val="3134F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A3497"/>
    <w:multiLevelType w:val="hybridMultilevel"/>
    <w:tmpl w:val="880221E8"/>
    <w:lvl w:ilvl="0" w:tplc="DECA8E0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83052BA"/>
    <w:multiLevelType w:val="hybridMultilevel"/>
    <w:tmpl w:val="AE928780"/>
    <w:lvl w:ilvl="0" w:tplc="11C62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6567A"/>
    <w:multiLevelType w:val="hybridMultilevel"/>
    <w:tmpl w:val="9F7A9620"/>
    <w:lvl w:ilvl="0" w:tplc="62C230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D04FEA"/>
    <w:multiLevelType w:val="hybridMultilevel"/>
    <w:tmpl w:val="3900391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94092C"/>
    <w:multiLevelType w:val="multilevel"/>
    <w:tmpl w:val="1F82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D5D8E"/>
    <w:multiLevelType w:val="hybridMultilevel"/>
    <w:tmpl w:val="966E9E32"/>
    <w:lvl w:ilvl="0" w:tplc="0419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B22149"/>
    <w:multiLevelType w:val="hybridMultilevel"/>
    <w:tmpl w:val="594C17D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4F388F"/>
    <w:multiLevelType w:val="hybridMultilevel"/>
    <w:tmpl w:val="308615F6"/>
    <w:lvl w:ilvl="0" w:tplc="F0045A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4908EC"/>
    <w:multiLevelType w:val="multilevel"/>
    <w:tmpl w:val="10BE9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2819109C"/>
    <w:multiLevelType w:val="hybridMultilevel"/>
    <w:tmpl w:val="F6D83EC8"/>
    <w:lvl w:ilvl="0" w:tplc="E3D2A9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50BEB"/>
    <w:multiLevelType w:val="hybridMultilevel"/>
    <w:tmpl w:val="14E60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B24949"/>
    <w:multiLevelType w:val="hybridMultilevel"/>
    <w:tmpl w:val="D7A2EEC2"/>
    <w:lvl w:ilvl="0" w:tplc="E02A34CC">
      <w:start w:val="10"/>
      <w:numFmt w:val="decimal"/>
      <w:lvlText w:val="%1."/>
      <w:lvlJc w:val="left"/>
      <w:pPr>
        <w:ind w:left="2077" w:hanging="37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4">
    <w:nsid w:val="344D37D6"/>
    <w:multiLevelType w:val="hybridMultilevel"/>
    <w:tmpl w:val="CD9686E4"/>
    <w:lvl w:ilvl="0" w:tplc="B1DA8DC2">
      <w:start w:val="10"/>
      <w:numFmt w:val="decimal"/>
      <w:lvlText w:val="%1."/>
      <w:lvlJc w:val="left"/>
      <w:pPr>
        <w:ind w:left="1791" w:hanging="37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3A0C1C23"/>
    <w:multiLevelType w:val="hybridMultilevel"/>
    <w:tmpl w:val="32B493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437664"/>
    <w:multiLevelType w:val="hybridMultilevel"/>
    <w:tmpl w:val="DFB0F0CA"/>
    <w:lvl w:ilvl="0" w:tplc="E83A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7">
    <w:nsid w:val="42690A13"/>
    <w:multiLevelType w:val="hybridMultilevel"/>
    <w:tmpl w:val="5710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A7DE3"/>
    <w:multiLevelType w:val="hybridMultilevel"/>
    <w:tmpl w:val="2892E6F6"/>
    <w:lvl w:ilvl="0" w:tplc="235E4F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FF7F83"/>
    <w:multiLevelType w:val="multilevel"/>
    <w:tmpl w:val="9D1A6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52BA6A4C"/>
    <w:multiLevelType w:val="hybridMultilevel"/>
    <w:tmpl w:val="F816E9C6"/>
    <w:lvl w:ilvl="0" w:tplc="556C9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F23DE"/>
    <w:multiLevelType w:val="hybridMultilevel"/>
    <w:tmpl w:val="50402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D20437"/>
    <w:multiLevelType w:val="hybridMultilevel"/>
    <w:tmpl w:val="F90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1E17C9"/>
    <w:multiLevelType w:val="hybridMultilevel"/>
    <w:tmpl w:val="A43C17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3F7C64"/>
    <w:multiLevelType w:val="hybridMultilevel"/>
    <w:tmpl w:val="9D8CA21E"/>
    <w:lvl w:ilvl="0" w:tplc="1C30C7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93405A"/>
    <w:multiLevelType w:val="multilevel"/>
    <w:tmpl w:val="FAEA6A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77810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7">
    <w:nsid w:val="7DBD00FB"/>
    <w:multiLevelType w:val="multilevel"/>
    <w:tmpl w:val="4F62BF6C"/>
    <w:lvl w:ilvl="0">
      <w:start w:val="1"/>
      <w:numFmt w:val="decimal"/>
      <w:lvlText w:val="%1."/>
      <w:lvlJc w:val="left"/>
      <w:pPr>
        <w:ind w:left="1143" w:hanging="360"/>
      </w:pPr>
    </w:lvl>
    <w:lvl w:ilvl="1">
      <w:start w:val="1"/>
      <w:numFmt w:val="decimal"/>
      <w:isLgl/>
      <w:lvlText w:val="%1.%2."/>
      <w:lvlJc w:val="left"/>
      <w:pPr>
        <w:ind w:left="3128" w:hanging="720"/>
      </w:pPr>
    </w:lvl>
    <w:lvl w:ilvl="2">
      <w:start w:val="1"/>
      <w:numFmt w:val="decimal"/>
      <w:isLgl/>
      <w:lvlText w:val="%1.%2.%3."/>
      <w:lvlJc w:val="left"/>
      <w:pPr>
        <w:ind w:left="2943" w:hanging="720"/>
      </w:pPr>
    </w:lvl>
    <w:lvl w:ilvl="3">
      <w:start w:val="1"/>
      <w:numFmt w:val="decimal"/>
      <w:isLgl/>
      <w:lvlText w:val="%1.%2.%3.%4."/>
      <w:lvlJc w:val="left"/>
      <w:pPr>
        <w:ind w:left="4023" w:hanging="1080"/>
      </w:pPr>
    </w:lvl>
    <w:lvl w:ilvl="4">
      <w:start w:val="1"/>
      <w:numFmt w:val="decimal"/>
      <w:isLgl/>
      <w:lvlText w:val="%1.%2.%3.%4.%5."/>
      <w:lvlJc w:val="left"/>
      <w:pPr>
        <w:ind w:left="4743" w:hanging="1080"/>
      </w:pPr>
    </w:lvl>
    <w:lvl w:ilvl="5">
      <w:start w:val="1"/>
      <w:numFmt w:val="decimal"/>
      <w:isLgl/>
      <w:lvlText w:val="%1.%2.%3.%4.%5.%6."/>
      <w:lvlJc w:val="left"/>
      <w:pPr>
        <w:ind w:left="5823" w:hanging="1440"/>
      </w:pPr>
    </w:lvl>
    <w:lvl w:ilvl="6">
      <w:start w:val="1"/>
      <w:numFmt w:val="decimal"/>
      <w:isLgl/>
      <w:lvlText w:val="%1.%2.%3.%4.%5.%6.%7."/>
      <w:lvlJc w:val="left"/>
      <w:pPr>
        <w:ind w:left="6903" w:hanging="1800"/>
      </w:pPr>
    </w:lvl>
    <w:lvl w:ilvl="7">
      <w:start w:val="1"/>
      <w:numFmt w:val="decimal"/>
      <w:isLgl/>
      <w:lvlText w:val="%1.%2.%3.%4.%5.%6.%7.%8."/>
      <w:lvlJc w:val="left"/>
      <w:pPr>
        <w:ind w:left="7623" w:hanging="1800"/>
      </w:pPr>
    </w:lvl>
    <w:lvl w:ilvl="8">
      <w:start w:val="1"/>
      <w:numFmt w:val="decimal"/>
      <w:isLgl/>
      <w:lvlText w:val="%1.%2.%3.%4.%5.%6.%7.%8.%9."/>
      <w:lvlJc w:val="left"/>
      <w:pPr>
        <w:ind w:left="8703" w:hanging="2160"/>
      </w:pPr>
    </w:lvl>
  </w:abstractNum>
  <w:num w:numId="1">
    <w:abstractNumId w:val="12"/>
  </w:num>
  <w:num w:numId="2">
    <w:abstractNumId w:val="1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6"/>
  </w:num>
  <w:num w:numId="14">
    <w:abstractNumId w:val="10"/>
  </w:num>
  <w:num w:numId="15">
    <w:abstractNumId w:val="21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</w:num>
  <w:num w:numId="19">
    <w:abstractNumId w:val="7"/>
  </w:num>
  <w:num w:numId="20">
    <w:abstractNumId w:val="17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5"/>
  </w:num>
  <w:num w:numId="25">
    <w:abstractNumId w:val="2"/>
  </w:num>
  <w:num w:numId="26">
    <w:abstractNumId w:val="22"/>
  </w:num>
  <w:num w:numId="27">
    <w:abstractNumId w:val="20"/>
  </w:num>
  <w:num w:numId="28">
    <w:abstractNumId w:val="3"/>
  </w:num>
  <w:num w:numId="29">
    <w:abstractNumId w:val="19"/>
  </w:num>
  <w:num w:numId="30">
    <w:abstractNumId w:val="11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F2"/>
    <w:rsid w:val="006668F2"/>
    <w:rsid w:val="006B6BDD"/>
    <w:rsid w:val="00E7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6BD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BD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BD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6BD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6BD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6BDD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6BDD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6BDD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6BDD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6BDD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6BDD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B6BDD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basedOn w:val="a0"/>
    <w:link w:val="4"/>
    <w:uiPriority w:val="9"/>
    <w:semiHidden/>
    <w:rsid w:val="006B6BDD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basedOn w:val="a0"/>
    <w:link w:val="5"/>
    <w:uiPriority w:val="9"/>
    <w:semiHidden/>
    <w:rsid w:val="006B6BDD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basedOn w:val="a0"/>
    <w:link w:val="6"/>
    <w:uiPriority w:val="9"/>
    <w:semiHidden/>
    <w:rsid w:val="006B6BDD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6B6BDD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6B6BDD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6BD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6BDD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6BDD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B6BDD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B6BDD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B6BDD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6B6BDD"/>
    <w:rPr>
      <w:b/>
      <w:bCs/>
    </w:rPr>
  </w:style>
  <w:style w:type="character" w:styleId="a9">
    <w:name w:val="Emphasis"/>
    <w:uiPriority w:val="20"/>
    <w:qFormat/>
    <w:rsid w:val="006B6BDD"/>
    <w:rPr>
      <w:i/>
      <w:iCs/>
    </w:rPr>
  </w:style>
  <w:style w:type="paragraph" w:styleId="aa">
    <w:name w:val="No Spacing"/>
    <w:uiPriority w:val="1"/>
    <w:qFormat/>
    <w:rsid w:val="006B6BD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B6BD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6BDD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B6BDD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6B6BDD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basedOn w:val="a0"/>
    <w:link w:val="ac"/>
    <w:uiPriority w:val="30"/>
    <w:rsid w:val="006B6BDD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6B6BDD"/>
    <w:rPr>
      <w:i/>
      <w:iCs/>
      <w:color w:val="808080"/>
    </w:rPr>
  </w:style>
  <w:style w:type="character" w:styleId="af">
    <w:name w:val="Intense Emphasis"/>
    <w:uiPriority w:val="21"/>
    <w:qFormat/>
    <w:rsid w:val="006B6BDD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6B6BDD"/>
    <w:rPr>
      <w:smallCaps/>
      <w:color w:val="DA1F28"/>
      <w:u w:val="single"/>
    </w:rPr>
  </w:style>
  <w:style w:type="character" w:styleId="af1">
    <w:name w:val="Intense Reference"/>
    <w:uiPriority w:val="32"/>
    <w:qFormat/>
    <w:rsid w:val="006B6BDD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6B6BD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B6BDD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6B6BDD"/>
  </w:style>
  <w:style w:type="paragraph" w:styleId="af4">
    <w:name w:val="header"/>
    <w:basedOn w:val="a"/>
    <w:link w:val="af5"/>
    <w:uiPriority w:val="99"/>
    <w:rsid w:val="006B6B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6B6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6B6BDD"/>
  </w:style>
  <w:style w:type="paragraph" w:styleId="af7">
    <w:name w:val="footer"/>
    <w:basedOn w:val="a"/>
    <w:link w:val="af8"/>
    <w:uiPriority w:val="99"/>
    <w:rsid w:val="006B6B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6B6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BDD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B6B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B6BDD"/>
    <w:rPr>
      <w:rFonts w:ascii="Times New Roman" w:hAnsi="Times New Roman" w:cs="Times New Roman" w:hint="default"/>
      <w:sz w:val="26"/>
      <w:szCs w:val="26"/>
    </w:rPr>
  </w:style>
  <w:style w:type="table" w:styleId="af9">
    <w:name w:val="Table Grid"/>
    <w:basedOn w:val="a1"/>
    <w:uiPriority w:val="59"/>
    <w:rsid w:val="006B6B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uiPriority w:val="99"/>
    <w:semiHidden/>
    <w:unhideWhenUsed/>
    <w:rsid w:val="006B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B6B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6B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B6BD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B6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anounce">
    <w:name w:val="anounce"/>
    <w:basedOn w:val="a"/>
    <w:rsid w:val="006B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6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6B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6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6B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6B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6B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6B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6B6BDD"/>
  </w:style>
  <w:style w:type="numbering" w:customStyle="1" w:styleId="110">
    <w:name w:val="Нет списка11"/>
    <w:next w:val="a2"/>
    <w:uiPriority w:val="99"/>
    <w:semiHidden/>
    <w:unhideWhenUsed/>
    <w:rsid w:val="006B6BDD"/>
  </w:style>
  <w:style w:type="table" w:customStyle="1" w:styleId="31">
    <w:name w:val="Сетка таблицы3"/>
    <w:basedOn w:val="a1"/>
    <w:next w:val="af9"/>
    <w:uiPriority w:val="59"/>
    <w:rsid w:val="006B6B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9"/>
    <w:uiPriority w:val="59"/>
    <w:rsid w:val="006B6B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6BD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BD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BD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6BD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6BD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6BDD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6BDD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6BDD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6BDD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6BDD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6BDD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B6BDD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basedOn w:val="a0"/>
    <w:link w:val="4"/>
    <w:uiPriority w:val="9"/>
    <w:semiHidden/>
    <w:rsid w:val="006B6BDD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basedOn w:val="a0"/>
    <w:link w:val="5"/>
    <w:uiPriority w:val="9"/>
    <w:semiHidden/>
    <w:rsid w:val="006B6BDD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basedOn w:val="a0"/>
    <w:link w:val="6"/>
    <w:uiPriority w:val="9"/>
    <w:semiHidden/>
    <w:rsid w:val="006B6BDD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basedOn w:val="a0"/>
    <w:link w:val="7"/>
    <w:uiPriority w:val="9"/>
    <w:semiHidden/>
    <w:rsid w:val="006B6BDD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6B6BDD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6BD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6BDD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6BDD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B6BDD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B6BDD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B6BDD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6B6BDD"/>
    <w:rPr>
      <w:b/>
      <w:bCs/>
    </w:rPr>
  </w:style>
  <w:style w:type="character" w:styleId="a9">
    <w:name w:val="Emphasis"/>
    <w:uiPriority w:val="20"/>
    <w:qFormat/>
    <w:rsid w:val="006B6BDD"/>
    <w:rPr>
      <w:i/>
      <w:iCs/>
    </w:rPr>
  </w:style>
  <w:style w:type="paragraph" w:styleId="aa">
    <w:name w:val="No Spacing"/>
    <w:uiPriority w:val="1"/>
    <w:qFormat/>
    <w:rsid w:val="006B6BD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B6BD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6BDD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B6BDD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6B6BDD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basedOn w:val="a0"/>
    <w:link w:val="ac"/>
    <w:uiPriority w:val="30"/>
    <w:rsid w:val="006B6BDD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6B6BDD"/>
    <w:rPr>
      <w:i/>
      <w:iCs/>
      <w:color w:val="808080"/>
    </w:rPr>
  </w:style>
  <w:style w:type="character" w:styleId="af">
    <w:name w:val="Intense Emphasis"/>
    <w:uiPriority w:val="21"/>
    <w:qFormat/>
    <w:rsid w:val="006B6BDD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6B6BDD"/>
    <w:rPr>
      <w:smallCaps/>
      <w:color w:val="DA1F28"/>
      <w:u w:val="single"/>
    </w:rPr>
  </w:style>
  <w:style w:type="character" w:styleId="af1">
    <w:name w:val="Intense Reference"/>
    <w:uiPriority w:val="32"/>
    <w:qFormat/>
    <w:rsid w:val="006B6BDD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6B6BD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B6BDD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6B6BDD"/>
  </w:style>
  <w:style w:type="paragraph" w:styleId="af4">
    <w:name w:val="header"/>
    <w:basedOn w:val="a"/>
    <w:link w:val="af5"/>
    <w:uiPriority w:val="99"/>
    <w:rsid w:val="006B6B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6B6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6B6BDD"/>
  </w:style>
  <w:style w:type="paragraph" w:styleId="af7">
    <w:name w:val="footer"/>
    <w:basedOn w:val="a"/>
    <w:link w:val="af8"/>
    <w:uiPriority w:val="99"/>
    <w:rsid w:val="006B6B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6B6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BDD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B6B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B6BDD"/>
    <w:rPr>
      <w:rFonts w:ascii="Times New Roman" w:hAnsi="Times New Roman" w:cs="Times New Roman" w:hint="default"/>
      <w:sz w:val="26"/>
      <w:szCs w:val="26"/>
    </w:rPr>
  </w:style>
  <w:style w:type="table" w:styleId="af9">
    <w:name w:val="Table Grid"/>
    <w:basedOn w:val="a1"/>
    <w:uiPriority w:val="59"/>
    <w:rsid w:val="006B6B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uiPriority w:val="99"/>
    <w:semiHidden/>
    <w:unhideWhenUsed/>
    <w:rsid w:val="006B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B6B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6B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B6BD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B6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anounce">
    <w:name w:val="anounce"/>
    <w:basedOn w:val="a"/>
    <w:rsid w:val="006B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6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6B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6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6B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6B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6B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6B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6B6BDD"/>
  </w:style>
  <w:style w:type="numbering" w:customStyle="1" w:styleId="110">
    <w:name w:val="Нет списка11"/>
    <w:next w:val="a2"/>
    <w:uiPriority w:val="99"/>
    <w:semiHidden/>
    <w:unhideWhenUsed/>
    <w:rsid w:val="006B6BDD"/>
  </w:style>
  <w:style w:type="table" w:customStyle="1" w:styleId="31">
    <w:name w:val="Сетка таблицы3"/>
    <w:basedOn w:val="a1"/>
    <w:next w:val="af9"/>
    <w:uiPriority w:val="59"/>
    <w:rsid w:val="006B6B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9"/>
    <w:uiPriority w:val="59"/>
    <w:rsid w:val="006B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9"/>
    <w:uiPriority w:val="59"/>
    <w:rsid w:val="006B6B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3808</Words>
  <Characters>21707</Characters>
  <Application>Microsoft Office Word</Application>
  <DocSecurity>0</DocSecurity>
  <Lines>180</Lines>
  <Paragraphs>50</Paragraphs>
  <ScaleCrop>false</ScaleCrop>
  <Company/>
  <LinksUpToDate>false</LinksUpToDate>
  <CharactersWithSpaces>25465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2</cp:revision>
  <dcterms:created xsi:type="dcterms:W3CDTF">2017-01-10T12:00:00Z</dcterms:created>
  <dcterms:modified xsi:type="dcterms:W3CDTF">2017-01-10T12:01:00Z</dcterms:modified>
</cp:coreProperties>
</file>