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C" w:rsidRDefault="006C41EC" w:rsidP="006C41E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Информация о работе </w:t>
      </w:r>
    </w:p>
    <w:p w:rsidR="006C41EC" w:rsidRDefault="006C41EC" w:rsidP="006C41EC">
      <w:pPr>
        <w:jc w:val="center"/>
        <w:rPr>
          <w:b/>
          <w:sz w:val="28"/>
        </w:rPr>
      </w:pPr>
      <w:r>
        <w:rPr>
          <w:b/>
          <w:sz w:val="28"/>
        </w:rPr>
        <w:t>ОКУ «ГАОПИ Курской области»</w:t>
      </w:r>
    </w:p>
    <w:p w:rsidR="006C41EC" w:rsidRDefault="006C41EC" w:rsidP="006C41EC">
      <w:pPr>
        <w:jc w:val="center"/>
        <w:rPr>
          <w:b/>
          <w:sz w:val="28"/>
        </w:rPr>
      </w:pPr>
      <w:r>
        <w:rPr>
          <w:b/>
          <w:sz w:val="28"/>
        </w:rPr>
        <w:t>в 2013 г.</w:t>
      </w:r>
    </w:p>
    <w:p w:rsidR="006C41EC" w:rsidRDefault="006C41EC" w:rsidP="006C41EC">
      <w:pPr>
        <w:jc w:val="center"/>
        <w:rPr>
          <w:b/>
          <w:sz w:val="28"/>
        </w:rPr>
      </w:pPr>
    </w:p>
    <w:p w:rsidR="006C41EC" w:rsidRDefault="006C41EC" w:rsidP="006C41EC">
      <w:pPr>
        <w:jc w:val="center"/>
        <w:rPr>
          <w:b/>
          <w:sz w:val="28"/>
        </w:rPr>
      </w:pPr>
    </w:p>
    <w:p w:rsidR="006C41EC" w:rsidRDefault="006C41EC" w:rsidP="006C41EC">
      <w:pPr>
        <w:jc w:val="both"/>
        <w:rPr>
          <w:sz w:val="28"/>
        </w:rPr>
      </w:pP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Главными направлениями деятельности в 2013 году оставались: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- принятие необходимых мер по соблюдению нормативных режимов хранения документов;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- работа по комплектованию архивными документами и обеспечение их сохранности;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- организация доступа и предоставление архивной информации по запросам;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- использование архивных документов.</w:t>
      </w:r>
    </w:p>
    <w:p w:rsidR="006C41EC" w:rsidRDefault="006C41EC" w:rsidP="006C41EC">
      <w:pPr>
        <w:ind w:firstLine="708"/>
        <w:jc w:val="both"/>
        <w:rPr>
          <w:sz w:val="28"/>
        </w:rPr>
      </w:pP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 xml:space="preserve">В рамках областной целевой программы «Энергосбережение и повышение энергетической эффективности в Курской области на 2010-2015 годы и на перспективу до 2020 года» ОКУ «ГАОПИ Курской области» были закуплены энергосберегающие и светодиодные лампы накаливания на сумму 60 тысяч рублей.  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По областной целевой программе «Сохранение и развитие архивного дела в Курской области на 2011-2015 годы» средства не выделялись. Однако решались вопросы по обеспечению нормативных условий работы архива.</w:t>
      </w:r>
    </w:p>
    <w:p w:rsidR="006C41EC" w:rsidRDefault="006C41EC" w:rsidP="00340013">
      <w:pPr>
        <w:ind w:firstLine="708"/>
        <w:jc w:val="both"/>
        <w:rPr>
          <w:sz w:val="28"/>
        </w:rPr>
      </w:pPr>
      <w:r>
        <w:rPr>
          <w:sz w:val="28"/>
        </w:rPr>
        <w:t>Был выполнен комплекс мероприятий, связанных с регулировкой и промывкой систем отопления, вентиляции и кондиционирования. Установлена фильтрующая станция для обеспечения бесперебойной работы вентиляционной установки здания.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 xml:space="preserve">Проведено 3 заседания котировочной комиссии по рассмотрению котировочных заявок на приобретение лицензионных прав на программное обеспечение, на поставку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хозинвентаря</w:t>
      </w:r>
      <w:proofErr w:type="spellEnd"/>
      <w:r>
        <w:rPr>
          <w:sz w:val="28"/>
        </w:rPr>
        <w:t>, на поставку персональных компьютеров. В течение года приобретены 5 компьютеров, 1 сканер, выставочный шкаф, стулья для читального зала.</w:t>
      </w:r>
    </w:p>
    <w:p w:rsidR="00BF6892" w:rsidRDefault="00BF6892" w:rsidP="00BF6892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плану мероприятий по улучшению и оздоровлению условий труда, в соответствии с нормами бесплатной выдачи медицинской одежды, специальной обуви и других </w:t>
      </w:r>
      <w:proofErr w:type="gramStart"/>
      <w:r>
        <w:rPr>
          <w:sz w:val="28"/>
        </w:rPr>
        <w:t>СИЗ</w:t>
      </w:r>
      <w:proofErr w:type="gramEnd"/>
      <w:r>
        <w:rPr>
          <w:sz w:val="28"/>
        </w:rPr>
        <w:t>, была осуществлена закупка СИЗ, смывающих и обезвреживающих средств.</w:t>
      </w:r>
    </w:p>
    <w:p w:rsidR="006C41EC" w:rsidRDefault="006C41EC" w:rsidP="006C41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Изданы приказы директора об установлении противопожарного режима, о назначении ответственного лица за противопожарное состояние ОКУ «ГАОПИ Курской области», о порядке действий работников при пожаре, о порядке обесточивания оргтехники, электрооборудования по окончании рабочего дня и в случае пожара, о порядке осмотра служебных помещений перед закрытием по окончании рабочего времени, о создании учебных групп и проведении занятий в системе подготовки сотрудников по</w:t>
      </w:r>
      <w:proofErr w:type="gramEnd"/>
      <w:r>
        <w:rPr>
          <w:sz w:val="28"/>
        </w:rPr>
        <w:t xml:space="preserve"> ГО И ЧС (приказы №№ 27-33 от 29.03.2013).</w:t>
      </w:r>
      <w:r>
        <w:rPr>
          <w:sz w:val="28"/>
          <w:szCs w:val="28"/>
        </w:rPr>
        <w:t xml:space="preserve"> Произведена перезарядка </w:t>
      </w:r>
      <w:r>
        <w:rPr>
          <w:sz w:val="28"/>
          <w:szCs w:val="28"/>
        </w:rPr>
        <w:lastRenderedPageBreak/>
        <w:t>огнетушителей ОУ-8 в количестве 32 шт. Проведен противопожарный инструктаж с работниками архива.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На официальном сайте Российской Федерации размещен «Отчет о результатах деятельности областного казенного учреждения, подведомственного архивному управлению Курской области, и об использовании закрепленного за ним государственного имущества Курской области по состоянию на 01 января 2013 года». Ежеквартально вносились сведения в раздел «Информация о бюджетных обязательствах и их исполнении (бюджетная смета)».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На заседании коллегии архивного управления Курской области 29 ноября 2013 г. заслушана информация директора «О выполнении мероприятий областной целевой программы «Сохранение и развитие архивного дела в Курской области на 2011-2015 годы» ОКУ «ГАОПИ Курской области» за 2011-2013 годы».</w:t>
      </w:r>
    </w:p>
    <w:p w:rsidR="006C41EC" w:rsidRDefault="006C41EC" w:rsidP="006C41EC">
      <w:pPr>
        <w:tabs>
          <w:tab w:val="left" w:pos="-180"/>
        </w:tabs>
        <w:jc w:val="both"/>
        <w:rPr>
          <w:sz w:val="28"/>
        </w:rPr>
      </w:pPr>
      <w:r>
        <w:rPr>
          <w:sz w:val="28"/>
        </w:rPr>
        <w:tab/>
        <w:t xml:space="preserve">В 2013 году проведено 1 производственное совещание сотрудников архива по итогам работы за 2012 год; 8 заседаний дирекции по вопросам планирования и отчетности архива; выполнения плановых заданий; о премировании; о работе по исполнению обращений граждан, органов государственной власти и местного самоуправления; рассмотрения вопросов обеспечения сохранности архивных документов. Проведено 9 заседаний экспертной комиссии по рассмотрению описей дел и актов; согласованию номенклатур дел организаций, положений об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>; включению</w:t>
      </w:r>
      <w:r w:rsidR="00BF6892">
        <w:rPr>
          <w:sz w:val="28"/>
        </w:rPr>
        <w:t xml:space="preserve"> организаций</w:t>
      </w:r>
      <w:r>
        <w:rPr>
          <w:sz w:val="28"/>
        </w:rPr>
        <w:t xml:space="preserve"> в список источников комплектования архива</w:t>
      </w:r>
      <w:r w:rsidR="0002084B">
        <w:rPr>
          <w:sz w:val="28"/>
        </w:rPr>
        <w:t>.</w:t>
      </w:r>
      <w:r>
        <w:rPr>
          <w:sz w:val="28"/>
        </w:rPr>
        <w:t xml:space="preserve">  </w:t>
      </w:r>
    </w:p>
    <w:p w:rsidR="006C41EC" w:rsidRDefault="006C41EC" w:rsidP="006C41EC">
      <w:pPr>
        <w:tabs>
          <w:tab w:val="left" w:pos="-180"/>
        </w:tabs>
        <w:jc w:val="both"/>
        <w:rPr>
          <w:sz w:val="28"/>
        </w:rPr>
      </w:pPr>
    </w:p>
    <w:p w:rsidR="006C41EC" w:rsidRDefault="006C41EC" w:rsidP="006C41EC">
      <w:pPr>
        <w:tabs>
          <w:tab w:val="left" w:pos="-180"/>
        </w:tabs>
        <w:jc w:val="both"/>
        <w:rPr>
          <w:sz w:val="28"/>
        </w:rPr>
      </w:pPr>
      <w:r>
        <w:rPr>
          <w:sz w:val="28"/>
        </w:rPr>
        <w:tab/>
      </w:r>
    </w:p>
    <w:p w:rsidR="006C41EC" w:rsidRDefault="006C41EC" w:rsidP="006C41EC">
      <w:pPr>
        <w:jc w:val="center"/>
        <w:rPr>
          <w:b/>
          <w:sz w:val="28"/>
        </w:rPr>
      </w:pPr>
      <w:r>
        <w:rPr>
          <w:b/>
          <w:sz w:val="28"/>
        </w:rPr>
        <w:t>Обеспечение сохранности и государственный учет  документов Архивного фонда Российской Федерации.</w:t>
      </w:r>
    </w:p>
    <w:p w:rsidR="006C41EC" w:rsidRDefault="006C41EC" w:rsidP="006C41EC">
      <w:pPr>
        <w:ind w:left="2490"/>
        <w:jc w:val="both"/>
        <w:rPr>
          <w:sz w:val="28"/>
        </w:rPr>
      </w:pPr>
    </w:p>
    <w:p w:rsidR="004A125B" w:rsidRDefault="006C41EC" w:rsidP="006C41EC">
      <w:pPr>
        <w:jc w:val="both"/>
        <w:rPr>
          <w:sz w:val="28"/>
        </w:rPr>
      </w:pPr>
      <w:r>
        <w:rPr>
          <w:sz w:val="28"/>
        </w:rPr>
        <w:tab/>
        <w:t xml:space="preserve">В соответствии с годовым планом сотрудниками осуществлен ряд мероприятий по обеспечению сохранности архивных документов. </w:t>
      </w:r>
    </w:p>
    <w:p w:rsidR="006C41EC" w:rsidRDefault="006C41EC" w:rsidP="004819CD">
      <w:pPr>
        <w:ind w:firstLine="708"/>
        <w:jc w:val="both"/>
        <w:rPr>
          <w:sz w:val="28"/>
        </w:rPr>
      </w:pPr>
      <w:r>
        <w:rPr>
          <w:sz w:val="28"/>
        </w:rPr>
        <w:t xml:space="preserve">Осуществлено </w:t>
      </w:r>
      <w:proofErr w:type="spellStart"/>
      <w:r w:rsidR="004819CD">
        <w:rPr>
          <w:sz w:val="28"/>
        </w:rPr>
        <w:t>пере</w:t>
      </w:r>
      <w:r>
        <w:rPr>
          <w:sz w:val="28"/>
        </w:rPr>
        <w:t>картонирование</w:t>
      </w:r>
      <w:proofErr w:type="spellEnd"/>
      <w:r>
        <w:rPr>
          <w:sz w:val="28"/>
        </w:rPr>
        <w:t xml:space="preserve"> 2543 </w:t>
      </w:r>
      <w:proofErr w:type="spellStart"/>
      <w:r w:rsidR="004819CD">
        <w:rPr>
          <w:sz w:val="28"/>
        </w:rPr>
        <w:t>ед.хр</w:t>
      </w:r>
      <w:proofErr w:type="spellEnd"/>
      <w:r w:rsidR="004819CD">
        <w:rPr>
          <w:sz w:val="28"/>
        </w:rPr>
        <w:t>.</w:t>
      </w:r>
      <w:r>
        <w:rPr>
          <w:sz w:val="28"/>
        </w:rPr>
        <w:t xml:space="preserve"> в новые 352 короба. </w:t>
      </w:r>
      <w:r w:rsidR="004819CD">
        <w:rPr>
          <w:sz w:val="28"/>
        </w:rPr>
        <w:t xml:space="preserve">Проведено </w:t>
      </w:r>
      <w:proofErr w:type="spellStart"/>
      <w:r w:rsidR="004819CD">
        <w:rPr>
          <w:sz w:val="28"/>
        </w:rPr>
        <w:t>обеспыливание</w:t>
      </w:r>
      <w:proofErr w:type="spellEnd"/>
      <w:r w:rsidR="004819CD">
        <w:rPr>
          <w:sz w:val="28"/>
        </w:rPr>
        <w:t xml:space="preserve"> 248 связок дел. 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Проведена подшивка 337 ед</w:t>
      </w:r>
      <w:r w:rsidR="004819CD">
        <w:rPr>
          <w:sz w:val="28"/>
        </w:rPr>
        <w:t xml:space="preserve">. </w:t>
      </w:r>
      <w:r>
        <w:rPr>
          <w:sz w:val="28"/>
        </w:rPr>
        <w:t>х</w:t>
      </w:r>
      <w:r w:rsidR="004819CD">
        <w:rPr>
          <w:sz w:val="28"/>
        </w:rPr>
        <w:t>р.</w:t>
      </w:r>
      <w:r>
        <w:rPr>
          <w:sz w:val="28"/>
        </w:rPr>
        <w:t xml:space="preserve">, пришедших в ветхое состояние, осуществлена реставрация (мелкий ремонт) 179 </w:t>
      </w:r>
      <w:proofErr w:type="spellStart"/>
      <w:r w:rsidR="004819CD">
        <w:rPr>
          <w:sz w:val="28"/>
        </w:rPr>
        <w:t>ед.хр</w:t>
      </w:r>
      <w:proofErr w:type="spellEnd"/>
      <w:r w:rsidR="004819CD">
        <w:rPr>
          <w:sz w:val="28"/>
        </w:rPr>
        <w:t>.</w:t>
      </w:r>
      <w:r>
        <w:rPr>
          <w:sz w:val="28"/>
        </w:rPr>
        <w:t xml:space="preserve"> (691 лист).</w:t>
      </w:r>
    </w:p>
    <w:p w:rsidR="006C41EC" w:rsidRDefault="006C41EC" w:rsidP="00340013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В плановом порядке проведена проверка наличия и состояния </w:t>
      </w:r>
      <w:proofErr w:type="gramStart"/>
      <w:r>
        <w:rPr>
          <w:sz w:val="28"/>
        </w:rPr>
        <w:t xml:space="preserve">документов с простановкой на обложках дел нового номера фонда (на делах фондов, переданных из ГАКО) 11 фондов  № П-5395/Р-710 «Обоянское уездное бюро профсоюзов и его отделения» за 1920-1924 гг. – 68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.; фонда № П-5396/Р-759 «»Курский областной совет союза спортивных обществ и организаций»  за 1959-1963 гг. – 166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.; фонда № П-5397/Р-794 «Курский групповой комитет профсоюза рабочих городского и сельского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строительства» за 1955-1956 гг. -12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.; фонда № П-5398/Р-806 «Курское губернское бюро пролетарского студенчества» за 1923-1928 гг. – 38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.; фонда № П-5399/Р-815  «</w:t>
      </w:r>
      <w:proofErr w:type="spellStart"/>
      <w:r>
        <w:rPr>
          <w:sz w:val="28"/>
        </w:rPr>
        <w:t>Райпрофсож</w:t>
      </w:r>
      <w:proofErr w:type="spellEnd"/>
      <w:r>
        <w:rPr>
          <w:sz w:val="28"/>
        </w:rPr>
        <w:t xml:space="preserve"> Курского отделения Московской железной дороги» за 1943-1960 гг. – 103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.; фонда № П-5400/Р-824 </w:t>
      </w:r>
      <w:r>
        <w:rPr>
          <w:sz w:val="28"/>
        </w:rPr>
        <w:lastRenderedPageBreak/>
        <w:t xml:space="preserve">«Курский обком профсоюза рабочих лесной, бумажной и деревообрабатывающей промышленности» за 1967-1974 гг. – 364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.; фонда № П-5401/Р-832 «Ленинский волостной секретариат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профсоюзов» за 1925-1926 гг. - 11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.; фонда № П-5402/Р-833 «Курский обком профсоюза рабочих коммунально-бытовых предприятий» за 1957-1994 гг. – 799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.; фонда № П-5414/Р-992 «ДСО «Спартак» за 1935-1987 гг. в количестве 47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.; фонд № П-5427/Р-1119 «Районные комитеты отраслевых профессиональных союзов Льговского района Курской области» за 1954-1980 гг. – 405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.; фонд № П-5496/Р-2938 «Курский </w:t>
      </w:r>
      <w:proofErr w:type="spellStart"/>
      <w:r>
        <w:rPr>
          <w:sz w:val="28"/>
        </w:rPr>
        <w:t>горрайонный</w:t>
      </w:r>
      <w:proofErr w:type="spellEnd"/>
      <w:r>
        <w:rPr>
          <w:sz w:val="28"/>
        </w:rPr>
        <w:t xml:space="preserve"> Совет профсоюзов</w:t>
      </w:r>
      <w:proofErr w:type="gramEnd"/>
      <w:r>
        <w:rPr>
          <w:sz w:val="28"/>
        </w:rPr>
        <w:t xml:space="preserve">» за 1927-1934 гг.  - 412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  Итого осуществлена проверка наличия и состояния документов   и выверка учетных документов </w:t>
      </w:r>
      <w:r w:rsidR="004A125B">
        <w:rPr>
          <w:sz w:val="28"/>
        </w:rPr>
        <w:t xml:space="preserve">11 </w:t>
      </w:r>
      <w:r>
        <w:rPr>
          <w:sz w:val="28"/>
        </w:rPr>
        <w:t xml:space="preserve">фондов в количестве 2488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</w:t>
      </w:r>
      <w:r>
        <w:rPr>
          <w:sz w:val="28"/>
          <w:szCs w:val="28"/>
        </w:rPr>
        <w:t xml:space="preserve">     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 xml:space="preserve">Осуществлена проверка наличия и состояния страхового фонда в количестве 532 микрофиш (216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., 37259 кадров).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proofErr w:type="gramStart"/>
      <w:r>
        <w:rPr>
          <w:sz w:val="28"/>
        </w:rPr>
        <w:t xml:space="preserve">Согласно плану усовершенствования НСА на 2011-2015 гг.  проведена переработка описей дел фонда № П-75 «Кореневский райком ВЛКСМ» за  1928-1990 гг. в количестве 1124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.; фонда № П-128 «Бесединский райком ВЛКСМ» за 1928-1962 гг. в количестве 768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.; фонда № П-171 «Ясеновский райком ВЛКСМ» за 1935-1956 гг. в количестве 173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.; фонда № П-142 «Горшеченский райком ВЛКСМ» за 1927-1989 гг. в количестве</w:t>
      </w:r>
      <w:proofErr w:type="gramEnd"/>
      <w:r>
        <w:rPr>
          <w:sz w:val="28"/>
        </w:rPr>
        <w:t xml:space="preserve"> 893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 Итого 2958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., из них 2817 – дела постоянного хранения, 141 – дел</w:t>
      </w:r>
      <w:r w:rsidR="004A125B">
        <w:rPr>
          <w:sz w:val="28"/>
        </w:rPr>
        <w:t>а</w:t>
      </w:r>
      <w:r>
        <w:rPr>
          <w:sz w:val="28"/>
        </w:rPr>
        <w:t xml:space="preserve"> по личному составу. Дела переработанных фондов перешифрованы и </w:t>
      </w:r>
      <w:proofErr w:type="spellStart"/>
      <w:r>
        <w:rPr>
          <w:sz w:val="28"/>
        </w:rPr>
        <w:t>перекартонированы</w:t>
      </w:r>
      <w:proofErr w:type="spellEnd"/>
      <w:r>
        <w:rPr>
          <w:sz w:val="28"/>
        </w:rPr>
        <w:t>.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>Проведен полистный просмотр документов  переработанных фондов №№ П-75, П-128, П-142, П-171 с целью выявления  особо ценных документов. Особо ценных  документов не выявлено.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 xml:space="preserve">На ЭПК архивного управления  представлен лист  учета и описания уникального документа фонда № П-2 «Списки личного </w:t>
      </w:r>
      <w:proofErr w:type="gramStart"/>
      <w:r>
        <w:rPr>
          <w:sz w:val="28"/>
        </w:rPr>
        <w:t>состава полка народного ополчения Ленинского района гор</w:t>
      </w:r>
      <w:proofErr w:type="gramEnd"/>
      <w:r w:rsidR="004819CD">
        <w:rPr>
          <w:sz w:val="28"/>
        </w:rPr>
        <w:t>.</w:t>
      </w:r>
      <w:r>
        <w:rPr>
          <w:sz w:val="28"/>
        </w:rPr>
        <w:t xml:space="preserve"> Курска</w:t>
      </w:r>
      <w:r w:rsidR="00340013">
        <w:rPr>
          <w:sz w:val="28"/>
        </w:rPr>
        <w:t xml:space="preserve"> за 1941 г.</w:t>
      </w:r>
      <w:r>
        <w:rPr>
          <w:sz w:val="28"/>
        </w:rPr>
        <w:t xml:space="preserve">», который включен в Реестр уникальных документов </w:t>
      </w:r>
      <w:r w:rsidR="004A125B">
        <w:rPr>
          <w:sz w:val="28"/>
        </w:rPr>
        <w:t>Архивного фонда Курской области.</w:t>
      </w:r>
    </w:p>
    <w:p w:rsidR="003A0574" w:rsidRDefault="003A0574" w:rsidP="003A0574">
      <w:pPr>
        <w:ind w:firstLine="708"/>
        <w:jc w:val="both"/>
        <w:rPr>
          <w:sz w:val="28"/>
        </w:rPr>
      </w:pPr>
      <w:r>
        <w:rPr>
          <w:sz w:val="28"/>
        </w:rPr>
        <w:t xml:space="preserve">Для исполнения запросов, подготовки статей, радиопередач, информаций из архивохранилищ сотрудникам архива выдано 2782  </w:t>
      </w:r>
      <w:proofErr w:type="spellStart"/>
      <w:r w:rsidR="004819CD">
        <w:rPr>
          <w:sz w:val="28"/>
        </w:rPr>
        <w:t>ед.хр</w:t>
      </w:r>
      <w:proofErr w:type="spellEnd"/>
      <w:r w:rsidR="004819CD">
        <w:rPr>
          <w:sz w:val="28"/>
        </w:rPr>
        <w:t>.</w:t>
      </w:r>
      <w:r>
        <w:rPr>
          <w:sz w:val="28"/>
        </w:rPr>
        <w:t xml:space="preserve"> и 715 описей.</w:t>
      </w:r>
    </w:p>
    <w:p w:rsidR="003A0574" w:rsidRDefault="003A0574" w:rsidP="003A0574">
      <w:pPr>
        <w:jc w:val="both"/>
        <w:rPr>
          <w:sz w:val="28"/>
        </w:rPr>
      </w:pPr>
    </w:p>
    <w:p w:rsidR="004A125B" w:rsidRDefault="004A125B" w:rsidP="006C41EC">
      <w:pPr>
        <w:jc w:val="both"/>
        <w:rPr>
          <w:color w:val="008000"/>
          <w:sz w:val="28"/>
        </w:rPr>
      </w:pPr>
    </w:p>
    <w:p w:rsidR="006C41EC" w:rsidRDefault="006C41EC" w:rsidP="006C41EC">
      <w:pPr>
        <w:jc w:val="center"/>
        <w:rPr>
          <w:b/>
          <w:sz w:val="28"/>
        </w:rPr>
      </w:pPr>
      <w:r>
        <w:rPr>
          <w:b/>
          <w:sz w:val="28"/>
        </w:rPr>
        <w:t>Формирование Архивного фонда Курской области. Организационно-методическое руководство архивами организаций</w:t>
      </w:r>
    </w:p>
    <w:p w:rsidR="006C41EC" w:rsidRDefault="006C41EC" w:rsidP="006C41EC">
      <w:pPr>
        <w:jc w:val="center"/>
        <w:rPr>
          <w:sz w:val="28"/>
        </w:rPr>
      </w:pP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В пределах предоставленных архиву полномочий оказывалась методическая и практическая  помощь по обеспечению сохранности архивных документов организациям – источникам комплектования.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 xml:space="preserve">На 01.01.2014 источниками комплектования ОКУ «ГАОПИ Курской области» являются 33 организации, из них государственные – 2, общественные объединения – 31. В список граждан (собственников </w:t>
      </w:r>
      <w:r>
        <w:rPr>
          <w:sz w:val="28"/>
        </w:rPr>
        <w:lastRenderedPageBreak/>
        <w:t>документов личного происхождения) - источников комплектования включена Галина Павловна Окорокова, общественный деятель, заслуженный работник культуры Российской Федерации.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 xml:space="preserve">В течение года оказана методическая и практическая помощь 12 организациям – источникам комплектования по вопросам архивного дела и организации документов в делопроизводстве: </w:t>
      </w:r>
      <w:proofErr w:type="gramStart"/>
      <w:r>
        <w:rPr>
          <w:sz w:val="28"/>
        </w:rPr>
        <w:t>Избирательной комиссии Курской области, Курским региональным отделениям политических партий «Единая Россия», «КПРФ», Курским областной, городской Центрального округа общественным организациям ветеранов (пенсионеров) войны, труда, Вооруженных Сил и правоохранительных органов, Курской областной общественной организации «Союз женщин России», поисковому военно-патриотическому клубу «Красная гвоздика» при ОГОШИ «Лицей-интернат № 1 города Курска; Курской региональной детской миротворческой общественной организации «Детский центр мира»;</w:t>
      </w:r>
      <w:proofErr w:type="gramEnd"/>
      <w:r>
        <w:rPr>
          <w:sz w:val="28"/>
        </w:rPr>
        <w:t xml:space="preserve"> Курской региональной организации «Школа молодых лидеров. Городской трудовой молодежный лагерь «Вертикаль»; Курской региональной организации общественно-государственного объединения «ВФСО «Динамо»».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 xml:space="preserve">На ЭПК архивного управления представлены и утверждены описи на 1282 дела, в том числе 772 дела  постоянного хранения, 483  дела по личному составу, 27 дел личного происхождения; и 112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 фотодокументов.</w:t>
      </w:r>
    </w:p>
    <w:p w:rsidR="006C41EC" w:rsidRDefault="006C41EC" w:rsidP="006C41EC">
      <w:pPr>
        <w:pStyle w:val="a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Осуществлен прием на постоянное хранение документов от 14 организаций и 1 собственника документов личного происхождения в количестве 2131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., в том числе 1672 ед. постоянного хранения, 432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 по личному составу, 27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 xml:space="preserve">. (129 документов) личного происхождения. Оформлен прием  112 </w:t>
      </w:r>
      <w:proofErr w:type="spellStart"/>
      <w:r>
        <w:rPr>
          <w:sz w:val="28"/>
        </w:rPr>
        <w:t>ед.хр</w:t>
      </w:r>
      <w:proofErr w:type="spellEnd"/>
      <w:r>
        <w:rPr>
          <w:sz w:val="28"/>
        </w:rPr>
        <w:t>. фотодокументов.</w:t>
      </w:r>
    </w:p>
    <w:p w:rsidR="006C41EC" w:rsidRDefault="006C41EC" w:rsidP="006C41EC">
      <w:pPr>
        <w:pStyle w:val="a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Согласованы 3 номенклатуры дел, 3 положения об </w:t>
      </w:r>
      <w:proofErr w:type="gramStart"/>
      <w:r>
        <w:rPr>
          <w:sz w:val="28"/>
        </w:rPr>
        <w:t>ЭК</w:t>
      </w:r>
      <w:proofErr w:type="gramEnd"/>
      <w:r>
        <w:rPr>
          <w:sz w:val="28"/>
        </w:rPr>
        <w:t xml:space="preserve"> организаций (КРООГО «ВДФСО «Динамо»», Избирательной комиссии Курской области, базовой территориальной избирательной комиссии Сеймского округа города Курска).</w:t>
      </w:r>
      <w:r>
        <w:rPr>
          <w:sz w:val="28"/>
        </w:rPr>
        <w:tab/>
        <w:t xml:space="preserve">       </w:t>
      </w:r>
    </w:p>
    <w:p w:rsidR="006C41EC" w:rsidRDefault="006C41EC" w:rsidP="006C41EC">
      <w:pPr>
        <w:pStyle w:val="a5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>Оказана помощь в обработке документов на платной основе:  по переплету дел областной прокуратуре -  172   дела; по упорядочению документов избирательной комиссии Курской области – 312 дел, КР</w:t>
      </w:r>
      <w:r w:rsidR="00340013">
        <w:rPr>
          <w:sz w:val="28"/>
        </w:rPr>
        <w:t>ООГО «ВДФСО «Динамо»» - 300 дел. В</w:t>
      </w:r>
      <w:r>
        <w:rPr>
          <w:sz w:val="28"/>
        </w:rPr>
        <w:t>сего на сумму  191476 рублей.</w:t>
      </w:r>
    </w:p>
    <w:p w:rsidR="004A125B" w:rsidRDefault="004A125B" w:rsidP="006C41EC">
      <w:pPr>
        <w:pStyle w:val="a5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 процессе упорядочения документов организаций на безвозмездной и платной основе сотрудниками проведены работы по переплету 484 дел; подшивке 982 дел с проведением экспертизы ценности, уточнением заголовков, оформлением обложек, заверителей; нумерации 44 608 листов.</w:t>
      </w:r>
    </w:p>
    <w:p w:rsidR="006C41EC" w:rsidRDefault="006C41EC" w:rsidP="006C41EC">
      <w:pPr>
        <w:pStyle w:val="a5"/>
        <w:jc w:val="center"/>
        <w:rPr>
          <w:sz w:val="28"/>
        </w:rPr>
      </w:pPr>
    </w:p>
    <w:p w:rsidR="006C41EC" w:rsidRDefault="006C41EC" w:rsidP="006C41EC">
      <w:pPr>
        <w:pStyle w:val="a5"/>
        <w:jc w:val="center"/>
        <w:rPr>
          <w:b/>
          <w:sz w:val="28"/>
        </w:rPr>
      </w:pPr>
      <w:r>
        <w:rPr>
          <w:b/>
          <w:sz w:val="28"/>
        </w:rPr>
        <w:t>Автоматизированные архивные технологии. Создание учетных БД и НСА.</w:t>
      </w:r>
    </w:p>
    <w:p w:rsidR="006C41EC" w:rsidRDefault="006C41EC" w:rsidP="006C41EC">
      <w:pPr>
        <w:pStyle w:val="a5"/>
        <w:jc w:val="center"/>
        <w:rPr>
          <w:sz w:val="28"/>
        </w:rPr>
      </w:pP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 xml:space="preserve">Внесены данные в </w:t>
      </w:r>
      <w:r w:rsidR="00B0400A">
        <w:rPr>
          <w:sz w:val="28"/>
        </w:rPr>
        <w:t xml:space="preserve">традиционные </w:t>
      </w:r>
      <w:r>
        <w:rPr>
          <w:sz w:val="28"/>
        </w:rPr>
        <w:t>учетные документы архива по 31 фонду в связи с приемом, переработкой описей дел, проверкой наличия и состояния документов архивных  фондов</w:t>
      </w:r>
      <w:r w:rsidR="004819CD">
        <w:rPr>
          <w:sz w:val="28"/>
        </w:rPr>
        <w:t>, а также</w:t>
      </w:r>
      <w:r w:rsidR="00B0400A">
        <w:rPr>
          <w:sz w:val="28"/>
        </w:rPr>
        <w:t xml:space="preserve"> в</w:t>
      </w:r>
      <w:r>
        <w:rPr>
          <w:sz w:val="28"/>
        </w:rPr>
        <w:t xml:space="preserve"> БД</w:t>
      </w:r>
      <w:r w:rsidR="00B0400A">
        <w:rPr>
          <w:sz w:val="28"/>
        </w:rPr>
        <w:t xml:space="preserve"> программного комплекса</w:t>
      </w:r>
      <w:r>
        <w:rPr>
          <w:sz w:val="28"/>
        </w:rPr>
        <w:t xml:space="preserve"> «Архивный фонд</w:t>
      </w:r>
      <w:r w:rsidR="00B0400A">
        <w:rPr>
          <w:sz w:val="28"/>
        </w:rPr>
        <w:t>-4.3</w:t>
      </w:r>
      <w:r>
        <w:rPr>
          <w:sz w:val="28"/>
        </w:rPr>
        <w:t xml:space="preserve">». </w:t>
      </w:r>
    </w:p>
    <w:p w:rsidR="006C41EC" w:rsidRDefault="00B0400A" w:rsidP="006C41E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Проводилось заполнение БД</w:t>
      </w:r>
      <w:r w:rsidR="006C41EC">
        <w:rPr>
          <w:sz w:val="28"/>
        </w:rPr>
        <w:t xml:space="preserve"> ПК «Архивный фонд</w:t>
      </w:r>
      <w:r>
        <w:rPr>
          <w:sz w:val="28"/>
        </w:rPr>
        <w:t>-4.3</w:t>
      </w:r>
      <w:r w:rsidR="006C41EC">
        <w:rPr>
          <w:sz w:val="28"/>
        </w:rPr>
        <w:t>»</w:t>
      </w:r>
      <w:r w:rsidR="0002084B">
        <w:rPr>
          <w:sz w:val="28"/>
        </w:rPr>
        <w:t xml:space="preserve"> на уровне единицы хранения</w:t>
      </w:r>
      <w:r w:rsidR="006C41EC">
        <w:rPr>
          <w:sz w:val="28"/>
        </w:rPr>
        <w:t xml:space="preserve">. В отчетный период введено 15949 </w:t>
      </w:r>
      <w:r w:rsidR="004A125B">
        <w:rPr>
          <w:sz w:val="28"/>
        </w:rPr>
        <w:t xml:space="preserve">заголовков </w:t>
      </w:r>
      <w:r w:rsidR="006C41EC">
        <w:rPr>
          <w:sz w:val="28"/>
        </w:rPr>
        <w:t xml:space="preserve">единиц хранения </w:t>
      </w:r>
      <w:r>
        <w:rPr>
          <w:sz w:val="28"/>
        </w:rPr>
        <w:t>по 12 фондам райкомов КПСС</w:t>
      </w:r>
      <w:r w:rsidR="006C41EC">
        <w:rPr>
          <w:sz w:val="28"/>
        </w:rPr>
        <w:t xml:space="preserve">. </w:t>
      </w:r>
      <w:r w:rsidR="003A0574">
        <w:rPr>
          <w:sz w:val="28"/>
        </w:rPr>
        <w:t xml:space="preserve">Всего БД содержит 31635 заголовков </w:t>
      </w:r>
      <w:r w:rsidR="00A77C9B">
        <w:rPr>
          <w:sz w:val="28"/>
        </w:rPr>
        <w:t>единиц хранения</w:t>
      </w:r>
      <w:r w:rsidR="003A0574">
        <w:rPr>
          <w:sz w:val="28"/>
        </w:rPr>
        <w:t>.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>Объем введенной базы данных "Архивный фонд" (версия 4.3) за год состав</w:t>
      </w:r>
      <w:r w:rsidR="00A77C9B">
        <w:rPr>
          <w:sz w:val="28"/>
        </w:rPr>
        <w:t>и</w:t>
      </w:r>
      <w:r>
        <w:rPr>
          <w:sz w:val="28"/>
        </w:rPr>
        <w:t xml:space="preserve">л 32,1 Мбайт. 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</w:r>
      <w:r w:rsidR="004A125B">
        <w:rPr>
          <w:sz w:val="28"/>
        </w:rPr>
        <w:t>Продолжена работа по формированию БД тематической программы «Учетные карточки членов и кандидатов в члены КПСС образца 1973 года»</w:t>
      </w:r>
      <w:r w:rsidR="00A77C9B">
        <w:rPr>
          <w:sz w:val="28"/>
        </w:rPr>
        <w:t xml:space="preserve"> -</w:t>
      </w:r>
      <w:r w:rsidR="004A125B">
        <w:rPr>
          <w:sz w:val="28"/>
        </w:rPr>
        <w:t xml:space="preserve"> </w:t>
      </w:r>
      <w:r w:rsidR="00A77C9B">
        <w:rPr>
          <w:sz w:val="28"/>
        </w:rPr>
        <w:t>5550 записей (</w:t>
      </w:r>
      <w:r w:rsidR="004A125B">
        <w:rPr>
          <w:sz w:val="28"/>
        </w:rPr>
        <w:t>1,01 Мбайт</w:t>
      </w:r>
      <w:r w:rsidR="00A77C9B">
        <w:rPr>
          <w:sz w:val="28"/>
        </w:rPr>
        <w:t>)</w:t>
      </w:r>
      <w:r w:rsidR="004A125B">
        <w:rPr>
          <w:sz w:val="28"/>
        </w:rPr>
        <w:t xml:space="preserve">. </w:t>
      </w:r>
      <w:r w:rsidR="003A0574">
        <w:rPr>
          <w:sz w:val="28"/>
        </w:rPr>
        <w:t>Всего БД содержит 16150 записей</w:t>
      </w:r>
      <w:r w:rsidR="00A77C9B">
        <w:rPr>
          <w:sz w:val="28"/>
        </w:rPr>
        <w:t xml:space="preserve"> (3,38 Мбайт)</w:t>
      </w:r>
      <w:r w:rsidR="003A0574">
        <w:rPr>
          <w:sz w:val="28"/>
        </w:rPr>
        <w:t>.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Проводилась работа по созданию установленного комплекта описей на архивные документы. Создано 3 экземпляра описей 9 фондов: 5 фондов (5 описей, 207 листов) путем ксерокопирования; в процессе переработки описей  4 фондов (8 описей) -  создание описей в электронном виде.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6C41EC" w:rsidRDefault="006C41EC" w:rsidP="006C41EC">
      <w:pPr>
        <w:pStyle w:val="a5"/>
        <w:ind w:left="0"/>
        <w:jc w:val="both"/>
        <w:rPr>
          <w:sz w:val="28"/>
        </w:rPr>
      </w:pPr>
    </w:p>
    <w:p w:rsidR="006C41EC" w:rsidRDefault="006C41EC" w:rsidP="003A0574">
      <w:pPr>
        <w:ind w:left="2130"/>
        <w:jc w:val="both"/>
        <w:rPr>
          <w:b/>
          <w:sz w:val="28"/>
        </w:rPr>
      </w:pPr>
      <w:r>
        <w:rPr>
          <w:b/>
          <w:sz w:val="28"/>
        </w:rPr>
        <w:t>Научная информация и использование  документов.</w:t>
      </w:r>
    </w:p>
    <w:p w:rsidR="006C41EC" w:rsidRDefault="006C41EC" w:rsidP="006C41EC">
      <w:pPr>
        <w:ind w:left="2490"/>
        <w:jc w:val="both"/>
        <w:rPr>
          <w:sz w:val="28"/>
        </w:rPr>
      </w:pP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планом работы межведомственной экспертной комиссии Курской области по рассекречиванию архивных документов просмотрены документы фонда П-1 "Курский обком КПСС" по описям №№  72, 75, 77а за 1976-1982 годы в количестве 589 дел, по описи № 1 фонда № 1334 «Первичная организация КПСС отдела юстиции Курского облисполкома» за 1948-1982 гг. в количестве 33 дела;</w:t>
      </w:r>
      <w:proofErr w:type="gramEnd"/>
      <w:r>
        <w:rPr>
          <w:sz w:val="28"/>
        </w:rPr>
        <w:t xml:space="preserve"> по описи № 1 фонда № П-1389 «Первичная организация КПСС Курского областного суда» за 1923-1982 гг. в количестве 79 дел. </w:t>
      </w:r>
      <w:proofErr w:type="gramStart"/>
      <w:r>
        <w:rPr>
          <w:sz w:val="28"/>
        </w:rPr>
        <w:t>Итого рассекречено 701 дело, из них 265 дел рассекречены полностью, 436 дел оставлены на ограниченном доступе.</w:t>
      </w:r>
      <w:proofErr w:type="gramEnd"/>
    </w:p>
    <w:p w:rsidR="003A0574" w:rsidRDefault="006C41EC" w:rsidP="006C41EC">
      <w:pPr>
        <w:jc w:val="both"/>
        <w:rPr>
          <w:sz w:val="28"/>
        </w:rPr>
      </w:pPr>
      <w:r>
        <w:rPr>
          <w:sz w:val="28"/>
        </w:rPr>
        <w:tab/>
        <w:t>В рамках празднования 110-летия образования архивной службы Курской области проведено заседание «круглого стола» на тему</w:t>
      </w:r>
      <w:r w:rsidR="00BF6892">
        <w:rPr>
          <w:sz w:val="28"/>
        </w:rPr>
        <w:t>:</w:t>
      </w:r>
      <w:r>
        <w:rPr>
          <w:sz w:val="28"/>
        </w:rPr>
        <w:t xml:space="preserve"> «Об улучшении информационной насыщенности архивных фондов ОКУ «ГАОПИ Курской области» как важнейших исторических источников в деле гражданско-патриотического воспитания».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>Подготовлен и издан краткий справочник «О фондах ОКУ «ГАОПИ Курской области»».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Подготовлены</w:t>
      </w:r>
      <w:proofErr w:type="gramEnd"/>
      <w:r>
        <w:rPr>
          <w:sz w:val="28"/>
        </w:rPr>
        <w:t xml:space="preserve"> 6 радиопередач: «Товарищ Артем (К 130-летию со дня рождения Ф.А. Сергеева (Артема</w:t>
      </w:r>
      <w:r w:rsidR="00BF6892">
        <w:rPr>
          <w:sz w:val="28"/>
        </w:rPr>
        <w:t>)</w:t>
      </w:r>
      <w:r>
        <w:rPr>
          <w:sz w:val="28"/>
        </w:rPr>
        <w:t>)», «Дважды к</w:t>
      </w:r>
      <w:r w:rsidR="00BF6892">
        <w:rPr>
          <w:sz w:val="28"/>
        </w:rPr>
        <w:t>азненный (о В.И. Третьякевиче)»</w:t>
      </w:r>
      <w:r>
        <w:rPr>
          <w:sz w:val="28"/>
        </w:rPr>
        <w:t>; «</w:t>
      </w:r>
      <w:r w:rsidR="00BF6892">
        <w:rPr>
          <w:sz w:val="28"/>
        </w:rPr>
        <w:t>Л.А. Ефремова»; «Запечатленное время»</w:t>
      </w:r>
      <w:r>
        <w:rPr>
          <w:sz w:val="28"/>
        </w:rPr>
        <w:t>; «Боевые годы»; «</w:t>
      </w:r>
      <w:r w:rsidR="00BF6892">
        <w:rPr>
          <w:sz w:val="28"/>
        </w:rPr>
        <w:t>А.Д. Федосюткин».</w:t>
      </w:r>
    </w:p>
    <w:p w:rsidR="006C41EC" w:rsidRPr="00A77C9B" w:rsidRDefault="006C41EC" w:rsidP="00BF6892">
      <w:pPr>
        <w:ind w:firstLine="708"/>
        <w:jc w:val="both"/>
        <w:rPr>
          <w:sz w:val="28"/>
        </w:rPr>
      </w:pPr>
      <w:r>
        <w:rPr>
          <w:sz w:val="28"/>
          <w:szCs w:val="28"/>
        </w:rPr>
        <w:t>2 радиопередачи</w:t>
      </w:r>
      <w:r w:rsidR="00BF6892">
        <w:rPr>
          <w:sz w:val="28"/>
          <w:szCs w:val="28"/>
        </w:rPr>
        <w:t xml:space="preserve"> прозвучали в</w:t>
      </w:r>
      <w:r>
        <w:rPr>
          <w:sz w:val="28"/>
          <w:szCs w:val="28"/>
        </w:rPr>
        <w:t xml:space="preserve"> повторе: «Курский комсомол – шеф Высшего военно-морского инженерного ордена Ленина училища им. Ф.Э. Дзержинского»; «Страницы истории курского комсомола».</w:t>
      </w:r>
      <w:r>
        <w:rPr>
          <w:sz w:val="28"/>
        </w:rPr>
        <w:tab/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 xml:space="preserve">Подготовлены 4 телесюжета: 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>- на телеканале «Сейм» о молодых ученых, защитивших кандидатские диссертации по документам ОКУ «ГАОПИ Курской области»;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- на телеканале «Вести-Курск»</w:t>
      </w:r>
      <w:r>
        <w:rPr>
          <w:sz w:val="28"/>
        </w:rPr>
        <w:tab/>
        <w:t xml:space="preserve"> о строительстве железной дороги Старый Оскол – </w:t>
      </w:r>
      <w:proofErr w:type="gramStart"/>
      <w:r>
        <w:rPr>
          <w:sz w:val="28"/>
        </w:rPr>
        <w:t>Ржава</w:t>
      </w:r>
      <w:proofErr w:type="gramEnd"/>
      <w:r>
        <w:rPr>
          <w:sz w:val="28"/>
        </w:rPr>
        <w:t xml:space="preserve">; </w:t>
      </w:r>
      <w:r w:rsidR="00BF6892">
        <w:rPr>
          <w:sz w:val="28"/>
        </w:rPr>
        <w:t>о</w:t>
      </w:r>
      <w:r>
        <w:rPr>
          <w:sz w:val="28"/>
        </w:rPr>
        <w:t xml:space="preserve"> А.Д. Федосюткине; </w:t>
      </w:r>
    </w:p>
    <w:p w:rsidR="006C41EC" w:rsidRDefault="006C41EC" w:rsidP="00A77C9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на телеканале «Такт» о документах периода Великой Отечественной войны, хранящихся в ОКУ «ГАОПИ Курской области».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 xml:space="preserve">В здании ОКУ «Государственный архив Курской области» </w:t>
      </w:r>
      <w:r w:rsidR="003A0574">
        <w:rPr>
          <w:sz w:val="28"/>
        </w:rPr>
        <w:t xml:space="preserve">подготовлен </w:t>
      </w:r>
      <w:r>
        <w:rPr>
          <w:sz w:val="28"/>
        </w:rPr>
        <w:t>раздел «ОКУ «ГАОПИ Курской области» выставки «К 110-летию со дня создания архивной службы Курской области».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 xml:space="preserve">В читальном зале ОКУ «ГАОПИ Курской области» были оформлены </w:t>
      </w:r>
      <w:r w:rsidR="00BF6892">
        <w:rPr>
          <w:sz w:val="28"/>
        </w:rPr>
        <w:t xml:space="preserve">4 </w:t>
      </w:r>
      <w:r>
        <w:rPr>
          <w:sz w:val="28"/>
        </w:rPr>
        <w:t>выставки: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>- «Хранители политической истории»;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>- «Была война…»;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>- «Комсомол не просто возраст… (К 95-летию ВЛКСМ)»;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- «Конституция Российской Федерации: вчера, сегодня, завтра».</w:t>
      </w:r>
      <w:r>
        <w:rPr>
          <w:sz w:val="28"/>
        </w:rPr>
        <w:tab/>
      </w:r>
    </w:p>
    <w:p w:rsidR="006C41EC" w:rsidRDefault="006C41EC" w:rsidP="006C4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архивных документов, посвященных народному ополчению города Курска, периоду оккупации Курской области в 1941-1943 гг., проведен урок для детей с ограниченными возможностями здоровья  областного бюджетного образовательного учреждения «Новые технологии». 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В Курском военно-историческом сборнике (выпуск 11) опубликована статья научного сотрудника «Дважды казненный».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Подготовлен материал для издания «Хранители памяти» (Архивной службе Курской области – 110 лет).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 xml:space="preserve">Подготовлено выступление «Хранители общественно-политической истории Курской области» для «круглого стола» «Из истории развития архивного дела в Курской области», посвященного 110-летию образования архивной службы Курской области». 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Сотрудники также принимали участие в работе всероссийской научной конференции «Огненная дуга», посвященной 70-летию разгрома немецко-фашистских войск в Курской битве; научного совета архивного управления Курской области «Роль архивов в формировании исторического сознания»; работе «круглого стола» «Великая Отечественная война в дневниках, воспоминаниях, народной памяти», посвященного 70-летию освобождения Курской области от немецко-фашистских захватчиков; в заседании редколлегии по подготовке и изданию 17 тома Курской областной книги Памяти.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>Для опубликования в «Календаре знаменательных и памятных дат на 2014 год» предоставлены 3 документа: протокол  объединенного пленума Курского обкома ВКП (б) и облисполкома от 24 июня 1934 года; постановление бюро Курского обкома ВЛКСМ от 15 декабря 1989 года о создании Центра «Поиск»; копия письма А. Гайдара.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Для администрации Суджанского района подготовлена информация о первых руководителях района за 1928-1991 годы; подборка документов по истории комсомола для музея «Юные защитники Родины»; документы о Н.А. Масленниковой для газеты «Курский вестник».</w:t>
      </w:r>
    </w:p>
    <w:p w:rsidR="006C41EC" w:rsidRDefault="006C41EC" w:rsidP="006C41EC">
      <w:pPr>
        <w:ind w:firstLine="708"/>
        <w:jc w:val="both"/>
        <w:rPr>
          <w:sz w:val="28"/>
        </w:rPr>
      </w:pPr>
      <w:r>
        <w:rPr>
          <w:sz w:val="28"/>
        </w:rPr>
        <w:t>В адрес Тамбовского областного государственного бюджетного учреждения «Государственный архив социально-политической истории Тамбовской области» направлена рецензия на хрестоматию «Общественно-политическая жизнь в Тамбовской области» (1985-1991 гг.)».</w:t>
      </w:r>
    </w:p>
    <w:p w:rsidR="006C41EC" w:rsidRDefault="006C41EC" w:rsidP="00A77C9B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Для ВНИИДАД подготовлены ответы на Анкету-вопросник по теме 1.2.2  плана НИР на 2013 г. «Подготовка методических рекомендаций «Экспертиза ценности и отбор в состав Архивного фонда Российской Федерации документов по личному составу»».</w:t>
      </w:r>
      <w:r>
        <w:rPr>
          <w:sz w:val="28"/>
        </w:rPr>
        <w:tab/>
      </w:r>
      <w:r>
        <w:rPr>
          <w:sz w:val="28"/>
          <w:szCs w:val="28"/>
        </w:rPr>
        <w:t xml:space="preserve"> 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>За 2013 год в архив поступило 502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запроса, в том числе 17 - </w:t>
      </w:r>
      <w:proofErr w:type="gramStart"/>
      <w:r>
        <w:rPr>
          <w:sz w:val="28"/>
        </w:rPr>
        <w:t>тематических</w:t>
      </w:r>
      <w:proofErr w:type="gramEnd"/>
      <w:r>
        <w:rPr>
          <w:sz w:val="28"/>
        </w:rPr>
        <w:t>. Запросы социально-правового характера – 485, из них положительных - 379, отрицательных - 82 , переадресовано без просмотра документов -  23, 1 – запрошены дополнительные сведения.</w:t>
      </w:r>
      <w:r w:rsidR="003A0574">
        <w:rPr>
          <w:sz w:val="28"/>
        </w:rPr>
        <w:t xml:space="preserve"> П</w:t>
      </w:r>
      <w:r>
        <w:rPr>
          <w:sz w:val="28"/>
        </w:rPr>
        <w:t xml:space="preserve">о запросам социально-правового характера изготовлено 348 листов ксерокопий документов. 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 xml:space="preserve">Подготовлена Памятка «Обеспечение доступа пользователей к документам, хранящимся в областном казенном учреждении «Государственный архив общественно-политической истории Курской области», и организация пользования ими». </w:t>
      </w:r>
    </w:p>
    <w:p w:rsidR="006C41EC" w:rsidRDefault="006C41EC" w:rsidP="006C41EC">
      <w:pPr>
        <w:jc w:val="both"/>
        <w:rPr>
          <w:sz w:val="28"/>
        </w:rPr>
      </w:pPr>
      <w:r>
        <w:rPr>
          <w:sz w:val="28"/>
        </w:rPr>
        <w:tab/>
        <w:t>В читальном зале архива занимались 29 исследователей, из них впервые оформлено 5. Ими сделано 192 посещения. В читальный зал было выдано 678 дел, 69 описей. По их заказам изготовлено 169 листов ксерокопий документов.</w:t>
      </w:r>
    </w:p>
    <w:p w:rsidR="006C41EC" w:rsidRDefault="006C41EC" w:rsidP="006C41EC">
      <w:pPr>
        <w:jc w:val="both"/>
        <w:rPr>
          <w:sz w:val="28"/>
        </w:rPr>
      </w:pPr>
    </w:p>
    <w:p w:rsidR="006C41EC" w:rsidRDefault="006C41EC" w:rsidP="003A0574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Научно-методическое обеспечение. Повышение квалификации кадров.</w:t>
      </w:r>
    </w:p>
    <w:p w:rsidR="006C41EC" w:rsidRDefault="006C41EC" w:rsidP="006C41EC">
      <w:pPr>
        <w:jc w:val="center"/>
        <w:rPr>
          <w:b/>
          <w:sz w:val="28"/>
        </w:rPr>
      </w:pPr>
    </w:p>
    <w:p w:rsidR="006C41EC" w:rsidRDefault="006C41EC" w:rsidP="006C4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№ 81/1  от 17.11.2013 директора ОКУ «ГАОПИ Курской области» проведена плановая аттестация. 2 сотрудника прошли аттестацию на соответствие занимаемой должности.</w:t>
      </w:r>
    </w:p>
    <w:p w:rsidR="00340013" w:rsidRDefault="00340013" w:rsidP="00340013">
      <w:pPr>
        <w:ind w:firstLine="708"/>
        <w:jc w:val="both"/>
        <w:rPr>
          <w:sz w:val="28"/>
        </w:rPr>
      </w:pPr>
      <w:r>
        <w:rPr>
          <w:sz w:val="28"/>
          <w:szCs w:val="28"/>
        </w:rPr>
        <w:t>Приказом № 3/1 от 10.01.2013 директора утверждено «Положение о поощрении морального характера сотрудников ОКУ «ГАОПИ Курской области».</w:t>
      </w:r>
      <w:r w:rsidR="00A77C9B">
        <w:rPr>
          <w:sz w:val="28"/>
          <w:szCs w:val="28"/>
        </w:rPr>
        <w:t xml:space="preserve"> </w:t>
      </w:r>
    </w:p>
    <w:p w:rsidR="00340013" w:rsidRDefault="0002084B" w:rsidP="006C41E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целях реализации положений Трудового кодекса РФ, регламентирующих требования охраны труда, в соответствии с «Порядком проведения предварительных и медицинских осмотров работников и медицинских регламентов допуска к профессии» </w:t>
      </w:r>
      <w:proofErr w:type="gramStart"/>
      <w:r>
        <w:rPr>
          <w:sz w:val="28"/>
        </w:rPr>
        <w:t>проведен</w:t>
      </w:r>
      <w:proofErr w:type="gramEnd"/>
      <w:r>
        <w:rPr>
          <w:sz w:val="28"/>
        </w:rPr>
        <w:t xml:space="preserve"> медицинский </w:t>
      </w:r>
      <w:proofErr w:type="spellStart"/>
      <w:r>
        <w:rPr>
          <w:sz w:val="28"/>
        </w:rPr>
        <w:t>профосмотр</w:t>
      </w:r>
      <w:proofErr w:type="spellEnd"/>
      <w:r>
        <w:rPr>
          <w:sz w:val="28"/>
        </w:rPr>
        <w:t xml:space="preserve"> сотрудников архива. </w:t>
      </w:r>
    </w:p>
    <w:p w:rsidR="006C41EC" w:rsidRDefault="006C41EC" w:rsidP="006C41EC">
      <w:pPr>
        <w:jc w:val="both"/>
        <w:rPr>
          <w:sz w:val="28"/>
          <w:szCs w:val="28"/>
        </w:rPr>
      </w:pPr>
      <w:r>
        <w:rPr>
          <w:sz w:val="28"/>
        </w:rPr>
        <w:tab/>
        <w:t>В отчетном году прошли обучение:</w:t>
      </w:r>
      <w:r>
        <w:rPr>
          <w:sz w:val="28"/>
          <w:szCs w:val="28"/>
        </w:rPr>
        <w:t xml:space="preserve"> </w:t>
      </w:r>
    </w:p>
    <w:p w:rsidR="006C41EC" w:rsidRDefault="006C41EC" w:rsidP="006C41EC">
      <w:pPr>
        <w:jc w:val="both"/>
        <w:rPr>
          <w:sz w:val="28"/>
          <w:szCs w:val="28"/>
        </w:rPr>
      </w:pPr>
      <w:r>
        <w:rPr>
          <w:sz w:val="28"/>
          <w:szCs w:val="28"/>
        </w:rPr>
        <w:t>4 сотрудника – в автономном образовательном учреждении высшего профессионального образования Курской области «Курская академия государственной и муниципальной службы» по теме «Управление государственными и муниципальными заказами»;</w:t>
      </w:r>
    </w:p>
    <w:p w:rsidR="006C41EC" w:rsidRDefault="006C41EC" w:rsidP="006C4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сотрудник  на семинаре по вопросам теории и практики архивного дела и организации делопроизводства на базе ОКУ «ГАКО»; </w:t>
      </w:r>
    </w:p>
    <w:p w:rsidR="00552CAD" w:rsidRDefault="00340013" w:rsidP="006C41EC">
      <w:r>
        <w:rPr>
          <w:sz w:val="28"/>
          <w:szCs w:val="28"/>
        </w:rPr>
        <w:t>2</w:t>
      </w:r>
      <w:r w:rsidR="006C41EC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="006C41EC">
        <w:rPr>
          <w:sz w:val="28"/>
          <w:szCs w:val="28"/>
        </w:rPr>
        <w:t xml:space="preserve">  в учебно-методическом инженерно-техническом центре по программам: «Безопасность эксплуатации электроустановок потребителей», «Безопасность эксплуатации тепловых энергоустановок</w:t>
      </w:r>
      <w:r>
        <w:rPr>
          <w:sz w:val="28"/>
          <w:szCs w:val="28"/>
        </w:rPr>
        <w:t>».</w:t>
      </w:r>
    </w:p>
    <w:sectPr w:rsidR="0055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263D"/>
    <w:multiLevelType w:val="hybridMultilevel"/>
    <w:tmpl w:val="4EA21B3E"/>
    <w:lvl w:ilvl="0" w:tplc="66C05DB4">
      <w:start w:val="5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29195A56"/>
    <w:multiLevelType w:val="hybridMultilevel"/>
    <w:tmpl w:val="F6165558"/>
    <w:lvl w:ilvl="0" w:tplc="E4FE80CE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EC"/>
    <w:rsid w:val="0002084B"/>
    <w:rsid w:val="0012465E"/>
    <w:rsid w:val="00261898"/>
    <w:rsid w:val="00340013"/>
    <w:rsid w:val="003A0574"/>
    <w:rsid w:val="004819CD"/>
    <w:rsid w:val="004A125B"/>
    <w:rsid w:val="00552CAD"/>
    <w:rsid w:val="006C41EC"/>
    <w:rsid w:val="00A77C9B"/>
    <w:rsid w:val="00B0400A"/>
    <w:rsid w:val="00B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1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4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C41EC"/>
    <w:pPr>
      <w:ind w:left="-180"/>
    </w:pPr>
  </w:style>
  <w:style w:type="character" w:customStyle="1" w:styleId="a6">
    <w:name w:val="Основной текст с отступом Знак"/>
    <w:basedOn w:val="a0"/>
    <w:link w:val="a5"/>
    <w:semiHidden/>
    <w:rsid w:val="006C4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1E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41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C41EC"/>
    <w:pPr>
      <w:ind w:left="-180"/>
    </w:pPr>
  </w:style>
  <w:style w:type="character" w:customStyle="1" w:styleId="a6">
    <w:name w:val="Основной текст с отступом Знак"/>
    <w:basedOn w:val="a0"/>
    <w:link w:val="a5"/>
    <w:semiHidden/>
    <w:rsid w:val="006C4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Ульянкина Наталья</cp:lastModifiedBy>
  <cp:revision>4</cp:revision>
  <dcterms:created xsi:type="dcterms:W3CDTF">2014-04-03T08:04:00Z</dcterms:created>
  <dcterms:modified xsi:type="dcterms:W3CDTF">2014-04-03T11:13:00Z</dcterms:modified>
</cp:coreProperties>
</file>