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725" w:rsidRDefault="00E45725" w:rsidP="00E45725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АРХИВНОЕ УПРАВЛЕНИЕ КУРСКОЙ ОБЛАСТИ </w:t>
      </w:r>
    </w:p>
    <w:p w:rsidR="00E45725" w:rsidRDefault="00E45725" w:rsidP="00E45725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ОКУ «ГОСАРХИВ КУРСКОЙ ОБЛАСТИ»</w:t>
      </w:r>
    </w:p>
    <w:p w:rsidR="00E45725" w:rsidRDefault="00E45725" w:rsidP="00E45725">
      <w:pPr>
        <w:ind w:firstLine="708"/>
        <w:jc w:val="center"/>
        <w:rPr>
          <w:sz w:val="32"/>
          <w:szCs w:val="32"/>
        </w:rPr>
      </w:pPr>
    </w:p>
    <w:p w:rsidR="00E45725" w:rsidRDefault="00E45725" w:rsidP="00E45725">
      <w:pPr>
        <w:ind w:firstLine="708"/>
        <w:jc w:val="center"/>
        <w:rPr>
          <w:sz w:val="12"/>
          <w:szCs w:val="12"/>
        </w:rPr>
      </w:pPr>
    </w:p>
    <w:p w:rsidR="00E45725" w:rsidRPr="004E292E" w:rsidRDefault="00E45725" w:rsidP="00E45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Архивное управление Курской области и ОКУ «Госархив Курской о</w:t>
      </w:r>
      <w:r w:rsidR="004E292E">
        <w:rPr>
          <w:sz w:val="28"/>
          <w:szCs w:val="28"/>
        </w:rPr>
        <w:t>бласти» готовят к изданию в 2018</w:t>
      </w:r>
      <w:r>
        <w:rPr>
          <w:sz w:val="28"/>
          <w:szCs w:val="28"/>
        </w:rPr>
        <w:t xml:space="preserve"> г. </w:t>
      </w:r>
      <w:r w:rsidR="005C33FC">
        <w:rPr>
          <w:sz w:val="28"/>
          <w:szCs w:val="28"/>
          <w:lang w:val="en-US"/>
        </w:rPr>
        <w:t>X</w:t>
      </w:r>
      <w:r w:rsidR="007C4CD0">
        <w:rPr>
          <w:sz w:val="28"/>
          <w:szCs w:val="28"/>
          <w:lang w:val="en-US"/>
        </w:rPr>
        <w:t>V</w:t>
      </w:r>
      <w:r w:rsidR="004E292E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-й выпуск сборника </w:t>
      </w:r>
      <w:r>
        <w:rPr>
          <w:b/>
          <w:caps/>
          <w:sz w:val="28"/>
          <w:szCs w:val="28"/>
        </w:rPr>
        <w:t>«События и люди в документах КУРСКИХ архивов»</w:t>
      </w:r>
      <w:r w:rsidR="004E292E">
        <w:rPr>
          <w:b/>
          <w:caps/>
          <w:sz w:val="28"/>
          <w:szCs w:val="28"/>
        </w:rPr>
        <w:t xml:space="preserve">, </w:t>
      </w:r>
      <w:r w:rsidR="004E292E" w:rsidRPr="004E292E">
        <w:rPr>
          <w:sz w:val="28"/>
          <w:szCs w:val="28"/>
        </w:rPr>
        <w:t xml:space="preserve">посвященный 100-летию </w:t>
      </w:r>
      <w:r w:rsidR="00107826">
        <w:rPr>
          <w:sz w:val="28"/>
          <w:szCs w:val="28"/>
        </w:rPr>
        <w:t>государственной архивной службы России</w:t>
      </w:r>
      <w:r w:rsidR="00CB1FDF">
        <w:rPr>
          <w:sz w:val="28"/>
          <w:szCs w:val="28"/>
        </w:rPr>
        <w:t xml:space="preserve"> и 115-летию архивной службы Курской области</w:t>
      </w:r>
      <w:r w:rsidR="004E292E" w:rsidRPr="004E292E">
        <w:rPr>
          <w:sz w:val="28"/>
          <w:szCs w:val="28"/>
        </w:rPr>
        <w:t>.</w:t>
      </w:r>
    </w:p>
    <w:p w:rsidR="00E45725" w:rsidRDefault="00E45725" w:rsidP="00E45725">
      <w:pPr>
        <w:ind w:firstLine="709"/>
        <w:jc w:val="both"/>
        <w:rPr>
          <w:sz w:val="28"/>
          <w:szCs w:val="28"/>
        </w:rPr>
      </w:pPr>
      <w:r w:rsidRPr="005C33FC">
        <w:rPr>
          <w:sz w:val="28"/>
          <w:szCs w:val="28"/>
        </w:rPr>
        <w:t>Основными исследовательскими проблемами сборника 201</w:t>
      </w:r>
      <w:r w:rsidR="004E292E">
        <w:rPr>
          <w:sz w:val="28"/>
          <w:szCs w:val="28"/>
        </w:rPr>
        <w:t>8</w:t>
      </w:r>
      <w:r w:rsidRPr="005C33F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являются:</w:t>
      </w:r>
    </w:p>
    <w:p w:rsidR="00E45725" w:rsidRDefault="00E45725" w:rsidP="00E45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история архивного дела и архивной службы; </w:t>
      </w:r>
    </w:p>
    <w:p w:rsidR="00E45725" w:rsidRDefault="00E45725" w:rsidP="00E45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архивные документы в системе культурных ценностей;</w:t>
      </w:r>
    </w:p>
    <w:p w:rsidR="00E45725" w:rsidRDefault="00E45725" w:rsidP="00E45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историография и источниковедение истории курского края;</w:t>
      </w:r>
    </w:p>
    <w:p w:rsidR="00E45725" w:rsidRDefault="00135C41" w:rsidP="00E45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военная</w:t>
      </w:r>
      <w:r w:rsidR="00E45725">
        <w:rPr>
          <w:sz w:val="28"/>
          <w:szCs w:val="28"/>
        </w:rPr>
        <w:t xml:space="preserve"> история курского края;</w:t>
      </w:r>
    </w:p>
    <w:p w:rsidR="00E45725" w:rsidRDefault="005C33FC" w:rsidP="00E45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5C41">
        <w:rPr>
          <w:sz w:val="28"/>
          <w:szCs w:val="28"/>
        </w:rPr>
        <w:t xml:space="preserve">общественно-политическая, </w:t>
      </w:r>
      <w:r w:rsidR="00E45725">
        <w:rPr>
          <w:sz w:val="28"/>
          <w:szCs w:val="28"/>
        </w:rPr>
        <w:t>социально-экономическая история курского края;</w:t>
      </w:r>
    </w:p>
    <w:p w:rsidR="00E45725" w:rsidRDefault="00E45725" w:rsidP="00E45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церковная история курского края;</w:t>
      </w:r>
    </w:p>
    <w:p w:rsidR="00E45725" w:rsidRPr="00E45725" w:rsidRDefault="00E45725" w:rsidP="00E45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культурно-историческое наследие курского края;</w:t>
      </w:r>
    </w:p>
    <w:p w:rsidR="00E45725" w:rsidRDefault="00E45725" w:rsidP="00E45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-вспомогательные исторические дисциплины (генеалогия, биографистика и просопография, историческая география, топонимика </w:t>
      </w:r>
      <w:r w:rsidR="00135C41">
        <w:rPr>
          <w:sz w:val="28"/>
          <w:szCs w:val="28"/>
        </w:rPr>
        <w:t>и др.) об истории курского края;</w:t>
      </w:r>
    </w:p>
    <w:p w:rsidR="00135C41" w:rsidRDefault="00135C41" w:rsidP="00E45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курского края по документам</w:t>
      </w:r>
      <w:r w:rsidRPr="00135C41">
        <w:rPr>
          <w:sz w:val="28"/>
          <w:szCs w:val="28"/>
        </w:rPr>
        <w:t xml:space="preserve"> зарубежных, центральных и региональных архивов</w:t>
      </w:r>
      <w:r>
        <w:rPr>
          <w:sz w:val="28"/>
          <w:szCs w:val="28"/>
        </w:rPr>
        <w:t>.</w:t>
      </w:r>
    </w:p>
    <w:p w:rsidR="000024BC" w:rsidRPr="005C33FC" w:rsidRDefault="00107826" w:rsidP="005C33F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Принимаются статьи по истории к</w:t>
      </w:r>
      <w:r w:rsidR="009275A6" w:rsidRPr="005C33FC">
        <w:rPr>
          <w:b/>
          <w:sz w:val="28"/>
          <w:szCs w:val="28"/>
        </w:rPr>
        <w:t xml:space="preserve">урского края, подготовленные с </w:t>
      </w:r>
      <w:r w:rsidR="002369DF" w:rsidRPr="005C33FC">
        <w:rPr>
          <w:b/>
          <w:sz w:val="28"/>
          <w:szCs w:val="28"/>
        </w:rPr>
        <w:t>использованием документов</w:t>
      </w:r>
      <w:r w:rsidR="009275A6" w:rsidRPr="005C33FC">
        <w:rPr>
          <w:b/>
          <w:sz w:val="28"/>
          <w:szCs w:val="28"/>
        </w:rPr>
        <w:t xml:space="preserve"> зарубежных, центральных, региональных архивов и</w:t>
      </w:r>
      <w:r w:rsidR="005C33FC">
        <w:rPr>
          <w:b/>
          <w:sz w:val="28"/>
          <w:szCs w:val="28"/>
        </w:rPr>
        <w:t xml:space="preserve"> (или)</w:t>
      </w:r>
      <w:r w:rsidR="009275A6" w:rsidRPr="005C33FC">
        <w:rPr>
          <w:b/>
          <w:sz w:val="28"/>
          <w:szCs w:val="28"/>
        </w:rPr>
        <w:t xml:space="preserve"> архивов Курской области. </w:t>
      </w:r>
    </w:p>
    <w:p w:rsidR="00D51378" w:rsidRPr="00015D40" w:rsidRDefault="00E45725" w:rsidP="00D5137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Требования к оформлению статьи</w:t>
      </w:r>
      <w:r w:rsidR="0045612A">
        <w:rPr>
          <w:b/>
          <w:sz w:val="28"/>
          <w:szCs w:val="28"/>
        </w:rPr>
        <w:t xml:space="preserve"> </w:t>
      </w:r>
      <w:r w:rsidR="0045612A" w:rsidRPr="0045612A">
        <w:rPr>
          <w:sz w:val="28"/>
          <w:szCs w:val="28"/>
        </w:rPr>
        <w:t>(Приложение 1)</w:t>
      </w:r>
      <w:r w:rsidR="0045612A">
        <w:rPr>
          <w:sz w:val="28"/>
          <w:szCs w:val="28"/>
        </w:rPr>
        <w:t xml:space="preserve">: Поля: верхнее, нижнее – 2 см., </w:t>
      </w:r>
      <w:r>
        <w:rPr>
          <w:sz w:val="28"/>
          <w:szCs w:val="28"/>
        </w:rPr>
        <w:t>левое, правое – 2</w:t>
      </w:r>
      <w:r w:rsidR="0045612A">
        <w:rPr>
          <w:sz w:val="28"/>
          <w:szCs w:val="28"/>
        </w:rPr>
        <w:t xml:space="preserve">,5 </w:t>
      </w:r>
      <w:r>
        <w:rPr>
          <w:sz w:val="28"/>
          <w:szCs w:val="28"/>
        </w:rPr>
        <w:t xml:space="preserve">см.; межстрочный интервал 1,0; отступ 1,25; размер шрифта (кегль) – 14; тип – </w:t>
      </w:r>
      <w:r>
        <w:rPr>
          <w:sz w:val="28"/>
          <w:szCs w:val="28"/>
          <w:lang w:val="en-US"/>
        </w:rPr>
        <w:t>Times</w:t>
      </w:r>
      <w:r w:rsidRPr="00E457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E457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; стиль «Обычный». На первой строке печатаются инициалы и фамилия автора(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), шрифт </w:t>
      </w:r>
      <w:r w:rsidR="00107826">
        <w:rPr>
          <w:sz w:val="28"/>
          <w:szCs w:val="28"/>
        </w:rPr>
        <w:t>жирный, выравнивание</w:t>
      </w:r>
      <w:r>
        <w:rPr>
          <w:sz w:val="28"/>
          <w:szCs w:val="28"/>
        </w:rPr>
        <w:t xml:space="preserve"> текста по</w:t>
      </w:r>
      <w:r w:rsidR="002369DF">
        <w:rPr>
          <w:sz w:val="28"/>
          <w:szCs w:val="28"/>
        </w:rPr>
        <w:t xml:space="preserve"> центру</w:t>
      </w:r>
      <w:r>
        <w:rPr>
          <w:sz w:val="28"/>
          <w:szCs w:val="28"/>
        </w:rPr>
        <w:t xml:space="preserve">. На второй строке печатается название статьи прописными буквами, шрифт жирный, выравнивание по центру.  </w:t>
      </w:r>
      <w:r w:rsidR="00D51378">
        <w:rPr>
          <w:sz w:val="28"/>
          <w:szCs w:val="28"/>
        </w:rPr>
        <w:t>Выравнивание основного текста - по ширине.</w:t>
      </w:r>
    </w:p>
    <w:p w:rsidR="00D51378" w:rsidRDefault="00D51378" w:rsidP="00D51378">
      <w:pPr>
        <w:ind w:firstLine="851"/>
        <w:jc w:val="both"/>
        <w:rPr>
          <w:sz w:val="28"/>
          <w:szCs w:val="28"/>
        </w:rPr>
      </w:pPr>
      <w:r w:rsidRPr="00015D40">
        <w:rPr>
          <w:sz w:val="28"/>
          <w:szCs w:val="28"/>
        </w:rPr>
        <w:t xml:space="preserve">Текст публикации оформляется с применением </w:t>
      </w:r>
      <w:proofErr w:type="spellStart"/>
      <w:r w:rsidRPr="00015D40">
        <w:rPr>
          <w:sz w:val="28"/>
          <w:szCs w:val="28"/>
        </w:rPr>
        <w:t>затекстовых</w:t>
      </w:r>
      <w:proofErr w:type="spellEnd"/>
      <w:r w:rsidRPr="00015D40">
        <w:rPr>
          <w:sz w:val="28"/>
          <w:szCs w:val="28"/>
        </w:rPr>
        <w:t xml:space="preserve"> библиографических ссылок. После основного текста помещается общий список источников и литературы с выходными данными архивных источников и работ, процитированных в тексте, в алфавитном порядке (размер шрифта (кегль) – 14). Нумерация в списке источников</w:t>
      </w:r>
      <w:r>
        <w:rPr>
          <w:sz w:val="28"/>
          <w:szCs w:val="28"/>
        </w:rPr>
        <w:t xml:space="preserve"> и литературы осуществляется без использования функции автоматической нумерации.  Оформление библиографических ссылок и списка источников и литературы в соответствии с государственным стандартом (ГОСТ Р 7.05-2008). Отсылки в тексте документа заключаются в квадратные скобки, например: [1, с. 45] или (для архивной ссылки) [1, л. 9]. </w:t>
      </w:r>
    </w:p>
    <w:p w:rsidR="00D51378" w:rsidRDefault="00D51378" w:rsidP="00D51378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Объём статьи не менее 3 с. (не менее 8 тыс. знаков с пробелами) и не более 6 с. </w:t>
      </w:r>
      <w:r w:rsidR="00A87C90">
        <w:rPr>
          <w:b/>
          <w:sz w:val="28"/>
          <w:szCs w:val="28"/>
        </w:rPr>
        <w:t>(не более 17</w:t>
      </w:r>
      <w:r>
        <w:rPr>
          <w:b/>
          <w:sz w:val="28"/>
          <w:szCs w:val="28"/>
        </w:rPr>
        <w:t xml:space="preserve"> тыс. знаков с пробелами) без учета списка источников и литературы.</w:t>
      </w:r>
    </w:p>
    <w:p w:rsidR="00D51378" w:rsidRDefault="00D51378" w:rsidP="00D513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оставляет за собой право редактирования предоставленных текстов, не изменяющего авторской позиции и общего смысла работы. Материалы, не соответствующие тематике сборника, а также установленным требованиям,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не принимаются.</w:t>
      </w:r>
    </w:p>
    <w:p w:rsidR="005B6A0D" w:rsidRDefault="00A87C90" w:rsidP="005B6A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Тексты статей и анкеты</w:t>
      </w:r>
      <w:r w:rsidR="0045612A">
        <w:rPr>
          <w:sz w:val="28"/>
          <w:szCs w:val="28"/>
        </w:rPr>
        <w:t xml:space="preserve"> (Приложение 2) </w:t>
      </w:r>
      <w:r w:rsidR="00D51378" w:rsidRPr="00135C41">
        <w:rPr>
          <w:sz w:val="28"/>
          <w:szCs w:val="28"/>
        </w:rPr>
        <w:t xml:space="preserve">предоставляются </w:t>
      </w:r>
      <w:r w:rsidR="00D51378" w:rsidRPr="00135C41">
        <w:rPr>
          <w:b/>
          <w:sz w:val="28"/>
          <w:szCs w:val="28"/>
        </w:rPr>
        <w:t xml:space="preserve">до </w:t>
      </w:r>
      <w:r w:rsidR="005B6A0D">
        <w:rPr>
          <w:b/>
          <w:sz w:val="28"/>
          <w:szCs w:val="28"/>
        </w:rPr>
        <w:t>1 июля 2018</w:t>
      </w:r>
      <w:r w:rsidR="00D51378" w:rsidRPr="00135C41">
        <w:rPr>
          <w:b/>
          <w:sz w:val="28"/>
          <w:szCs w:val="28"/>
        </w:rPr>
        <w:t xml:space="preserve"> г.</w:t>
      </w:r>
      <w:r w:rsidR="00D51378" w:rsidRPr="00135C41">
        <w:rPr>
          <w:sz w:val="28"/>
          <w:szCs w:val="28"/>
        </w:rPr>
        <w:t xml:space="preserve"> </w:t>
      </w:r>
    </w:p>
    <w:p w:rsidR="005B6A0D" w:rsidRPr="00112340" w:rsidRDefault="005B6A0D" w:rsidP="005B6A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Тексты статей и анкеты</w:t>
      </w:r>
      <w:r w:rsidRPr="00112340">
        <w:rPr>
          <w:sz w:val="28"/>
          <w:szCs w:val="28"/>
        </w:rPr>
        <w:t xml:space="preserve"> предоставляются в электронном виде по адресу: </w:t>
      </w:r>
      <w:r w:rsidRPr="00112340">
        <w:rPr>
          <w:i/>
          <w:sz w:val="28"/>
          <w:szCs w:val="28"/>
        </w:rPr>
        <w:t>305000, г. Курск, ул. Ленина, д.57, ОКУ «Госархив Курской области»</w:t>
      </w:r>
      <w:r w:rsidRPr="00112340">
        <w:rPr>
          <w:sz w:val="28"/>
          <w:szCs w:val="28"/>
        </w:rPr>
        <w:t xml:space="preserve">, </w:t>
      </w:r>
      <w:r w:rsidRPr="00112340">
        <w:rPr>
          <w:i/>
          <w:sz w:val="28"/>
          <w:szCs w:val="28"/>
        </w:rPr>
        <w:t>читальный зал</w:t>
      </w:r>
      <w:r w:rsidRPr="00112340">
        <w:rPr>
          <w:sz w:val="28"/>
          <w:szCs w:val="28"/>
        </w:rPr>
        <w:t xml:space="preserve"> </w:t>
      </w:r>
      <w:r w:rsidRPr="00112340">
        <w:rPr>
          <w:i/>
          <w:sz w:val="28"/>
          <w:szCs w:val="28"/>
        </w:rPr>
        <w:t>или по электронной почте</w:t>
      </w:r>
      <w:r w:rsidRPr="00112340">
        <w:rPr>
          <w:sz w:val="28"/>
          <w:szCs w:val="28"/>
        </w:rPr>
        <w:t xml:space="preserve"> </w:t>
      </w:r>
      <w:hyperlink r:id="rId6" w:history="1">
        <w:r w:rsidRPr="00112340">
          <w:rPr>
            <w:rStyle w:val="a3"/>
            <w:i/>
            <w:color w:val="auto"/>
            <w:sz w:val="28"/>
            <w:szCs w:val="28"/>
            <w:u w:val="none"/>
            <w:lang w:val="en-US"/>
          </w:rPr>
          <w:t>arxiv</w:t>
        </w:r>
        <w:r w:rsidRPr="00112340">
          <w:rPr>
            <w:rStyle w:val="a3"/>
            <w:i/>
            <w:color w:val="auto"/>
            <w:sz w:val="28"/>
            <w:szCs w:val="28"/>
            <w:u w:val="none"/>
          </w:rPr>
          <w:t>.</w:t>
        </w:r>
        <w:r w:rsidRPr="00112340">
          <w:rPr>
            <w:rStyle w:val="a3"/>
            <w:i/>
            <w:color w:val="auto"/>
            <w:sz w:val="28"/>
            <w:szCs w:val="28"/>
            <w:u w:val="none"/>
            <w:lang w:val="en-US"/>
          </w:rPr>
          <w:t>oleg</w:t>
        </w:r>
        <w:r w:rsidRPr="00112340">
          <w:rPr>
            <w:rStyle w:val="a3"/>
            <w:i/>
            <w:color w:val="auto"/>
            <w:sz w:val="28"/>
            <w:szCs w:val="28"/>
            <w:u w:val="none"/>
          </w:rPr>
          <w:t>@</w:t>
        </w:r>
        <w:r w:rsidRPr="00112340">
          <w:rPr>
            <w:rStyle w:val="a3"/>
            <w:i/>
            <w:color w:val="auto"/>
            <w:sz w:val="28"/>
            <w:szCs w:val="28"/>
            <w:u w:val="none"/>
            <w:lang w:val="en-US"/>
          </w:rPr>
          <w:t>mail</w:t>
        </w:r>
        <w:r w:rsidRPr="00112340">
          <w:rPr>
            <w:rStyle w:val="a3"/>
            <w:i/>
            <w:color w:val="auto"/>
            <w:sz w:val="28"/>
            <w:szCs w:val="28"/>
            <w:u w:val="none"/>
          </w:rPr>
          <w:t>.</w:t>
        </w:r>
        <w:proofErr w:type="spellStart"/>
        <w:r w:rsidRPr="00112340">
          <w:rPr>
            <w:rStyle w:val="a3"/>
            <w:i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hyperlink r:id="rId7" w:history="1">
        <w:r w:rsidRPr="00112340">
          <w:rPr>
            <w:rStyle w:val="a3"/>
            <w:i/>
            <w:color w:val="auto"/>
            <w:sz w:val="28"/>
            <w:szCs w:val="28"/>
            <w:u w:val="none"/>
          </w:rPr>
          <w:t>, Черникову</w:t>
        </w:r>
      </w:hyperlink>
      <w:r w:rsidRPr="00112340">
        <w:rPr>
          <w:i/>
          <w:sz w:val="28"/>
          <w:szCs w:val="28"/>
        </w:rPr>
        <w:t xml:space="preserve"> Олегу Алексеевичу.</w:t>
      </w:r>
      <w:r w:rsidRPr="00112340">
        <w:rPr>
          <w:sz w:val="28"/>
          <w:szCs w:val="28"/>
        </w:rPr>
        <w:t xml:space="preserve">  Тел. для справок: (4712) 51-49-85. </w:t>
      </w:r>
    </w:p>
    <w:p w:rsidR="005B6A0D" w:rsidRDefault="005B6A0D" w:rsidP="005B6A0D">
      <w:pPr>
        <w:ind w:firstLine="709"/>
        <w:jc w:val="both"/>
        <w:rPr>
          <w:sz w:val="28"/>
          <w:szCs w:val="28"/>
        </w:rPr>
      </w:pPr>
    </w:p>
    <w:p w:rsidR="00BF45F1" w:rsidRDefault="00BF45F1" w:rsidP="00E45725">
      <w:pPr>
        <w:jc w:val="both"/>
      </w:pPr>
    </w:p>
    <w:p w:rsidR="00BF45F1" w:rsidRDefault="00BF45F1" w:rsidP="00E45725">
      <w:pPr>
        <w:jc w:val="both"/>
      </w:pPr>
    </w:p>
    <w:p w:rsidR="00BF45F1" w:rsidRDefault="00BF45F1" w:rsidP="00E45725">
      <w:pPr>
        <w:jc w:val="both"/>
      </w:pPr>
    </w:p>
    <w:p w:rsidR="00BF45F1" w:rsidRDefault="00BF45F1" w:rsidP="00E45725">
      <w:pPr>
        <w:jc w:val="both"/>
      </w:pPr>
    </w:p>
    <w:p w:rsidR="00BF45F1" w:rsidRDefault="00BF45F1" w:rsidP="00E45725">
      <w:pPr>
        <w:jc w:val="both"/>
      </w:pPr>
    </w:p>
    <w:p w:rsidR="00BF45F1" w:rsidRDefault="00BF45F1" w:rsidP="00E45725">
      <w:pPr>
        <w:jc w:val="both"/>
      </w:pPr>
    </w:p>
    <w:p w:rsidR="00BF45F1" w:rsidRDefault="00BF45F1" w:rsidP="00E45725">
      <w:pPr>
        <w:jc w:val="both"/>
      </w:pPr>
    </w:p>
    <w:p w:rsidR="00BF45F1" w:rsidRDefault="00BF45F1" w:rsidP="00E45725">
      <w:pPr>
        <w:jc w:val="both"/>
      </w:pPr>
    </w:p>
    <w:p w:rsidR="00BF45F1" w:rsidRDefault="00BF45F1" w:rsidP="00E45725">
      <w:pPr>
        <w:jc w:val="both"/>
      </w:pPr>
    </w:p>
    <w:p w:rsidR="00BF45F1" w:rsidRDefault="00BF45F1" w:rsidP="00E45725">
      <w:pPr>
        <w:jc w:val="both"/>
      </w:pPr>
    </w:p>
    <w:p w:rsidR="00BF45F1" w:rsidRDefault="00BF45F1" w:rsidP="00E45725">
      <w:pPr>
        <w:jc w:val="both"/>
      </w:pPr>
    </w:p>
    <w:p w:rsidR="00BF45F1" w:rsidRDefault="00BF45F1" w:rsidP="00E45725">
      <w:pPr>
        <w:jc w:val="both"/>
      </w:pPr>
    </w:p>
    <w:p w:rsidR="00BF45F1" w:rsidRDefault="00BF45F1" w:rsidP="00E45725">
      <w:pPr>
        <w:jc w:val="both"/>
      </w:pPr>
    </w:p>
    <w:p w:rsidR="00BF45F1" w:rsidRDefault="00BF45F1" w:rsidP="00E45725">
      <w:pPr>
        <w:jc w:val="both"/>
      </w:pPr>
    </w:p>
    <w:p w:rsidR="00BF45F1" w:rsidRDefault="00BF45F1" w:rsidP="00E45725">
      <w:pPr>
        <w:jc w:val="both"/>
      </w:pPr>
    </w:p>
    <w:p w:rsidR="00BF45F1" w:rsidRDefault="00BF45F1" w:rsidP="00E45725">
      <w:pPr>
        <w:jc w:val="both"/>
      </w:pPr>
    </w:p>
    <w:p w:rsidR="00BF45F1" w:rsidRDefault="00BF45F1" w:rsidP="00E45725">
      <w:pPr>
        <w:jc w:val="both"/>
      </w:pPr>
    </w:p>
    <w:p w:rsidR="00BF45F1" w:rsidRDefault="00BF45F1" w:rsidP="00E45725">
      <w:pPr>
        <w:jc w:val="both"/>
      </w:pPr>
    </w:p>
    <w:p w:rsidR="00BF45F1" w:rsidRDefault="00BF45F1" w:rsidP="00E45725">
      <w:pPr>
        <w:jc w:val="both"/>
      </w:pPr>
    </w:p>
    <w:p w:rsidR="00BF45F1" w:rsidRDefault="00BF45F1" w:rsidP="00E45725">
      <w:pPr>
        <w:jc w:val="both"/>
      </w:pPr>
    </w:p>
    <w:p w:rsidR="00BF45F1" w:rsidRDefault="00BF45F1" w:rsidP="00E45725">
      <w:pPr>
        <w:jc w:val="both"/>
      </w:pPr>
    </w:p>
    <w:p w:rsidR="00BF45F1" w:rsidRDefault="00BF45F1" w:rsidP="00E45725">
      <w:pPr>
        <w:jc w:val="both"/>
      </w:pPr>
    </w:p>
    <w:p w:rsidR="00BF45F1" w:rsidRDefault="00BF45F1" w:rsidP="00E45725">
      <w:pPr>
        <w:jc w:val="both"/>
      </w:pPr>
    </w:p>
    <w:p w:rsidR="00BF45F1" w:rsidRDefault="00BF45F1" w:rsidP="00E45725">
      <w:pPr>
        <w:jc w:val="both"/>
      </w:pPr>
    </w:p>
    <w:p w:rsidR="00BF45F1" w:rsidRDefault="00BF45F1" w:rsidP="00E45725">
      <w:pPr>
        <w:jc w:val="both"/>
      </w:pPr>
    </w:p>
    <w:p w:rsidR="00BF45F1" w:rsidRDefault="00BF45F1" w:rsidP="00E45725">
      <w:pPr>
        <w:jc w:val="both"/>
      </w:pPr>
    </w:p>
    <w:p w:rsidR="00BF45F1" w:rsidRDefault="00BF45F1" w:rsidP="00E45725">
      <w:pPr>
        <w:jc w:val="both"/>
      </w:pPr>
    </w:p>
    <w:p w:rsidR="00BF45F1" w:rsidRDefault="00BF45F1" w:rsidP="00E45725">
      <w:pPr>
        <w:jc w:val="both"/>
      </w:pPr>
    </w:p>
    <w:p w:rsidR="00BF45F1" w:rsidRDefault="00BF45F1" w:rsidP="00E45725">
      <w:pPr>
        <w:jc w:val="both"/>
      </w:pPr>
    </w:p>
    <w:p w:rsidR="00BF45F1" w:rsidRDefault="00BF45F1" w:rsidP="00E45725">
      <w:pPr>
        <w:jc w:val="both"/>
      </w:pPr>
    </w:p>
    <w:p w:rsidR="00BF45F1" w:rsidRDefault="00BF45F1" w:rsidP="00BF45F1"/>
    <w:p w:rsidR="0045612A" w:rsidRDefault="0045612A" w:rsidP="00BF45F1">
      <w:pPr>
        <w:rPr>
          <w:b/>
          <w:sz w:val="28"/>
          <w:szCs w:val="28"/>
        </w:rPr>
      </w:pPr>
    </w:p>
    <w:p w:rsidR="00D008C9" w:rsidRDefault="00D008C9" w:rsidP="00BF45F1">
      <w:pPr>
        <w:rPr>
          <w:b/>
          <w:sz w:val="28"/>
          <w:szCs w:val="28"/>
        </w:rPr>
      </w:pPr>
    </w:p>
    <w:p w:rsidR="00D008C9" w:rsidRDefault="00D008C9" w:rsidP="00BF45F1">
      <w:pPr>
        <w:rPr>
          <w:b/>
          <w:sz w:val="28"/>
          <w:szCs w:val="28"/>
        </w:rPr>
      </w:pPr>
    </w:p>
    <w:p w:rsidR="00D008C9" w:rsidRDefault="00D008C9" w:rsidP="00BF45F1">
      <w:pPr>
        <w:rPr>
          <w:b/>
          <w:sz w:val="28"/>
          <w:szCs w:val="28"/>
        </w:rPr>
      </w:pPr>
      <w:bookmarkStart w:id="0" w:name="_GoBack"/>
      <w:bookmarkEnd w:id="0"/>
    </w:p>
    <w:p w:rsidR="00BF45F1" w:rsidRDefault="00BF45F1" w:rsidP="00BF45F1">
      <w:pPr>
        <w:ind w:firstLine="709"/>
        <w:jc w:val="right"/>
        <w:rPr>
          <w:bCs/>
          <w:caps/>
          <w:sz w:val="28"/>
          <w:szCs w:val="28"/>
        </w:rPr>
      </w:pPr>
      <w:r w:rsidRPr="00F045FE">
        <w:rPr>
          <w:bCs/>
          <w:sz w:val="28"/>
          <w:szCs w:val="28"/>
        </w:rPr>
        <w:lastRenderedPageBreak/>
        <w:t>Приложение</w:t>
      </w:r>
      <w:r w:rsidRPr="00F045FE">
        <w:rPr>
          <w:bCs/>
          <w:caps/>
          <w:sz w:val="28"/>
          <w:szCs w:val="28"/>
        </w:rPr>
        <w:t xml:space="preserve"> </w:t>
      </w:r>
      <w:r w:rsidR="0045612A">
        <w:rPr>
          <w:bCs/>
          <w:caps/>
          <w:sz w:val="28"/>
          <w:szCs w:val="28"/>
        </w:rPr>
        <w:t>1</w:t>
      </w:r>
    </w:p>
    <w:p w:rsidR="00BF45F1" w:rsidRPr="00635D37" w:rsidRDefault="00BF45F1" w:rsidP="00BF45F1">
      <w:pPr>
        <w:ind w:firstLine="709"/>
        <w:jc w:val="right"/>
        <w:rPr>
          <w:bCs/>
          <w:caps/>
          <w:sz w:val="28"/>
          <w:szCs w:val="28"/>
        </w:rPr>
      </w:pPr>
    </w:p>
    <w:p w:rsidR="00BF45F1" w:rsidRDefault="00BF45F1" w:rsidP="00BF45F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 оформления статьи</w:t>
      </w:r>
    </w:p>
    <w:p w:rsidR="00BF45F1" w:rsidRPr="004D5F7D" w:rsidRDefault="00BF45F1" w:rsidP="00BF45F1">
      <w:pPr>
        <w:ind w:firstLine="709"/>
        <w:jc w:val="right"/>
        <w:rPr>
          <w:b/>
          <w:sz w:val="28"/>
          <w:szCs w:val="28"/>
        </w:rPr>
      </w:pPr>
    </w:p>
    <w:p w:rsidR="00BF45F1" w:rsidRPr="004D5F7D" w:rsidRDefault="006841BB" w:rsidP="006841BB">
      <w:pPr>
        <w:ind w:firstLine="709"/>
        <w:jc w:val="center"/>
        <w:rPr>
          <w:b/>
          <w:sz w:val="28"/>
          <w:szCs w:val="28"/>
        </w:rPr>
      </w:pPr>
      <w:r w:rsidRPr="004D5F7D">
        <w:rPr>
          <w:b/>
          <w:sz w:val="28"/>
          <w:szCs w:val="28"/>
        </w:rPr>
        <w:t>А. А. ВАСИЛЬЕВ</w:t>
      </w:r>
    </w:p>
    <w:p w:rsidR="00BF45F1" w:rsidRDefault="00BF45F1" w:rsidP="00BF45F1">
      <w:pPr>
        <w:ind w:firstLine="709"/>
        <w:jc w:val="center"/>
        <w:rPr>
          <w:b/>
          <w:sz w:val="28"/>
          <w:szCs w:val="28"/>
        </w:rPr>
      </w:pPr>
    </w:p>
    <w:p w:rsidR="00BF45F1" w:rsidRDefault="00BF45F1" w:rsidP="00BF45F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ПЕРВЫЕ КУРСКИЕ КООПЕРАТИВЫ</w:t>
      </w:r>
    </w:p>
    <w:p w:rsidR="00BF45F1" w:rsidRDefault="00BF45F1" w:rsidP="00BF45F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(К 150-ЛЕТИЮ МЕСТНОЙ ПОТРЕБИТЕЛЬСКОЙ КООПЕРАЦИИ)</w:t>
      </w:r>
    </w:p>
    <w:p w:rsidR="00BF45F1" w:rsidRDefault="00BF45F1" w:rsidP="00BF45F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F45F1" w:rsidRPr="005275C8" w:rsidRDefault="00BF45F1" w:rsidP="00BF45F1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753C">
        <w:rPr>
          <w:rFonts w:ascii="Times New Roman" w:hAnsi="Times New Roman"/>
          <w:sz w:val="28"/>
          <w:szCs w:val="28"/>
        </w:rPr>
        <w:t xml:space="preserve">История отечественной потребительской кооперации имеет давнюю историю. Ряд авторов первым потребительским кооперативом считают артель, созданную </w:t>
      </w:r>
      <w:r w:rsidRPr="00C7753C">
        <w:rPr>
          <w:rFonts w:ascii="Times New Roman" w:hAnsi="Times New Roman"/>
          <w:color w:val="000000"/>
          <w:sz w:val="28"/>
          <w:szCs w:val="28"/>
        </w:rPr>
        <w:t>узниками-декабристами в Петровс</w:t>
      </w:r>
      <w:r w:rsidRPr="00C7753C">
        <w:rPr>
          <w:rFonts w:ascii="Times New Roman" w:hAnsi="Times New Roman"/>
          <w:color w:val="000000"/>
          <w:sz w:val="28"/>
          <w:szCs w:val="28"/>
        </w:rPr>
        <w:softHyphen/>
        <w:t xml:space="preserve">кий Завод, устав которой был </w:t>
      </w:r>
      <w:r w:rsidRPr="00C7753C">
        <w:rPr>
          <w:rFonts w:ascii="Times New Roman" w:hAnsi="Times New Roman"/>
          <w:sz w:val="28"/>
          <w:szCs w:val="28"/>
        </w:rPr>
        <w:t xml:space="preserve">принят в </w:t>
      </w:r>
      <w:r w:rsidRPr="00C7753C">
        <w:rPr>
          <w:rFonts w:ascii="Times New Roman" w:hAnsi="Times New Roman"/>
          <w:color w:val="000000"/>
          <w:sz w:val="28"/>
          <w:szCs w:val="28"/>
        </w:rPr>
        <w:t>1831 г. Эту версию ныне официально разделяют органы потребительской коопер</w:t>
      </w:r>
      <w:r>
        <w:rPr>
          <w:rFonts w:ascii="Times New Roman" w:hAnsi="Times New Roman"/>
          <w:color w:val="000000"/>
          <w:sz w:val="28"/>
          <w:szCs w:val="28"/>
        </w:rPr>
        <w:t>ации страны. Тем не менее в полно</w:t>
      </w:r>
      <w:r w:rsidRPr="00C7753C">
        <w:rPr>
          <w:rFonts w:ascii="Times New Roman" w:hAnsi="Times New Roman"/>
          <w:color w:val="000000"/>
          <w:sz w:val="28"/>
          <w:szCs w:val="28"/>
        </w:rPr>
        <w:t>й мере кооперативной организацией, данную артель считать нельзя. Подлинные общества стали</w:t>
      </w:r>
      <w:r>
        <w:rPr>
          <w:rFonts w:ascii="Times New Roman" w:hAnsi="Times New Roman"/>
          <w:color w:val="000000"/>
          <w:sz w:val="28"/>
          <w:szCs w:val="28"/>
        </w:rPr>
        <w:t xml:space="preserve"> появляться только в 60-е гг. XIX</w:t>
      </w:r>
      <w:r w:rsidRPr="00C7753C">
        <w:rPr>
          <w:rFonts w:ascii="Times New Roman" w:hAnsi="Times New Roman"/>
          <w:color w:val="000000"/>
          <w:sz w:val="28"/>
          <w:szCs w:val="28"/>
        </w:rPr>
        <w:t xml:space="preserve"> в.</w:t>
      </w:r>
      <w:r w:rsidRPr="00C775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[4, с. 86].</w:t>
      </w:r>
    </w:p>
    <w:p w:rsidR="00BF45F1" w:rsidRPr="00980002" w:rsidRDefault="00BF45F1" w:rsidP="00BF45F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7753C">
        <w:rPr>
          <w:rFonts w:ascii="Times New Roman" w:hAnsi="Times New Roman"/>
          <w:sz w:val="28"/>
          <w:szCs w:val="28"/>
        </w:rPr>
        <w:t>Зачинателем местного движения стало Курское товарищество потребителей, устав которого был утвержден 3 мая 1867 г.</w:t>
      </w:r>
      <w:r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</w:rPr>
        <w:t>1, л. 12.</w:t>
      </w:r>
      <w:r>
        <w:rPr>
          <w:rFonts w:ascii="Times New Roman" w:hAnsi="Times New Roman"/>
          <w:sz w:val="28"/>
          <w:szCs w:val="28"/>
        </w:rPr>
        <w:t xml:space="preserve">]. </w:t>
      </w:r>
      <w:r w:rsidRPr="00C775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7753C">
        <w:rPr>
          <w:rFonts w:ascii="Times New Roman" w:hAnsi="Times New Roman"/>
          <w:sz w:val="28"/>
          <w:szCs w:val="28"/>
        </w:rPr>
        <w:t xml:space="preserve"> 1869 г. право на</w:t>
      </w:r>
      <w:r>
        <w:rPr>
          <w:rFonts w:ascii="Times New Roman" w:hAnsi="Times New Roman"/>
          <w:sz w:val="28"/>
          <w:szCs w:val="28"/>
        </w:rPr>
        <w:t xml:space="preserve"> функционирование получили еще 2</w:t>
      </w:r>
      <w:r w:rsidRPr="00C7753C">
        <w:rPr>
          <w:rFonts w:ascii="Times New Roman" w:hAnsi="Times New Roman"/>
          <w:sz w:val="28"/>
          <w:szCs w:val="28"/>
        </w:rPr>
        <w:t xml:space="preserve"> учреждения: 9 января – </w:t>
      </w:r>
      <w:proofErr w:type="spellStart"/>
      <w:r w:rsidRPr="00C7753C">
        <w:rPr>
          <w:rFonts w:ascii="Times New Roman" w:hAnsi="Times New Roman"/>
          <w:sz w:val="28"/>
          <w:szCs w:val="28"/>
        </w:rPr>
        <w:t>Корочанское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[2</w:t>
      </w:r>
      <w:r>
        <w:rPr>
          <w:rFonts w:ascii="Times New Roman" w:hAnsi="Times New Roman"/>
          <w:sz w:val="28"/>
        </w:rPr>
        <w:t>, л. 9</w:t>
      </w:r>
      <w:r>
        <w:rPr>
          <w:rFonts w:ascii="Times New Roman" w:hAnsi="Times New Roman"/>
          <w:sz w:val="28"/>
          <w:szCs w:val="28"/>
        </w:rPr>
        <w:t>]</w:t>
      </w:r>
      <w:r w:rsidRPr="00C7753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10 июня – </w:t>
      </w:r>
      <w:proofErr w:type="spellStart"/>
      <w:r>
        <w:rPr>
          <w:rFonts w:ascii="Times New Roman" w:hAnsi="Times New Roman"/>
          <w:sz w:val="28"/>
          <w:szCs w:val="28"/>
        </w:rPr>
        <w:t>Рыльское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[2</w:t>
      </w:r>
      <w:r>
        <w:rPr>
          <w:rFonts w:ascii="Times New Roman" w:hAnsi="Times New Roman"/>
          <w:sz w:val="28"/>
        </w:rPr>
        <w:t>, л. 10</w:t>
      </w:r>
      <w:r>
        <w:rPr>
          <w:rFonts w:ascii="Times New Roman" w:hAnsi="Times New Roman"/>
          <w:sz w:val="28"/>
          <w:szCs w:val="28"/>
        </w:rPr>
        <w:t>]</w:t>
      </w:r>
      <w:r w:rsidRPr="00C7753C">
        <w:rPr>
          <w:rFonts w:ascii="Times New Roman" w:hAnsi="Times New Roman"/>
          <w:sz w:val="28"/>
          <w:szCs w:val="28"/>
        </w:rPr>
        <w:t>.</w:t>
      </w:r>
    </w:p>
    <w:p w:rsidR="00BF45F1" w:rsidRDefault="00BF45F1" w:rsidP="00BF45F1">
      <w:pPr>
        <w:ind w:firstLine="709"/>
        <w:jc w:val="center"/>
        <w:rPr>
          <w:b/>
          <w:sz w:val="28"/>
          <w:szCs w:val="28"/>
        </w:rPr>
      </w:pPr>
    </w:p>
    <w:p w:rsidR="00BF45F1" w:rsidRDefault="00BF45F1" w:rsidP="00BF45F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и литература</w:t>
      </w:r>
    </w:p>
    <w:p w:rsidR="00BF45F1" w:rsidRPr="00980002" w:rsidRDefault="00BF45F1" w:rsidP="00BF45F1">
      <w:pPr>
        <w:rPr>
          <w:sz w:val="28"/>
          <w:szCs w:val="28"/>
        </w:rPr>
      </w:pPr>
    </w:p>
    <w:p w:rsidR="00BF45F1" w:rsidRDefault="00BF45F1" w:rsidP="00BF45F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80002">
        <w:rPr>
          <w:rFonts w:ascii="Times New Roman" w:hAnsi="Times New Roman"/>
          <w:sz w:val="28"/>
          <w:szCs w:val="28"/>
        </w:rPr>
        <w:t xml:space="preserve">Российский государственный исторический архив (далее – РГИА).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80002">
        <w:rPr>
          <w:rFonts w:ascii="Times New Roman" w:hAnsi="Times New Roman"/>
          <w:sz w:val="28"/>
          <w:szCs w:val="28"/>
        </w:rPr>
        <w:t>Ф. 1287. Оп. 8. Д. 1551.</w:t>
      </w:r>
    </w:p>
    <w:p w:rsidR="00BF45F1" w:rsidRDefault="00BF45F1" w:rsidP="00BF45F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80002">
        <w:rPr>
          <w:rFonts w:ascii="Times New Roman" w:hAnsi="Times New Roman"/>
          <w:sz w:val="28"/>
          <w:szCs w:val="28"/>
        </w:rPr>
        <w:t>РГИА. 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002">
        <w:rPr>
          <w:rFonts w:ascii="Times New Roman" w:hAnsi="Times New Roman"/>
          <w:sz w:val="28"/>
          <w:szCs w:val="28"/>
        </w:rPr>
        <w:t xml:space="preserve">1287. Оп. 9. Д.1. </w:t>
      </w:r>
    </w:p>
    <w:p w:rsidR="00BF45F1" w:rsidRDefault="00BF45F1" w:rsidP="00BF45F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80002">
        <w:rPr>
          <w:rFonts w:ascii="Times New Roman" w:hAnsi="Times New Roman"/>
          <w:sz w:val="28"/>
          <w:szCs w:val="28"/>
        </w:rPr>
        <w:t>Государственный архив Курской области. Ф. 184. О</w:t>
      </w:r>
      <w:r>
        <w:rPr>
          <w:rFonts w:ascii="Times New Roman" w:hAnsi="Times New Roman"/>
          <w:sz w:val="28"/>
          <w:szCs w:val="28"/>
        </w:rPr>
        <w:t xml:space="preserve">п. </w:t>
      </w:r>
      <w:r w:rsidRPr="0098000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Д. </w:t>
      </w:r>
      <w:r w:rsidRPr="00980002">
        <w:rPr>
          <w:rFonts w:ascii="Times New Roman" w:hAnsi="Times New Roman"/>
          <w:sz w:val="28"/>
          <w:szCs w:val="28"/>
        </w:rPr>
        <w:t>6406.</w:t>
      </w:r>
    </w:p>
    <w:p w:rsidR="00BF45F1" w:rsidRDefault="00BF45F1" w:rsidP="00BF45F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980002">
        <w:rPr>
          <w:rFonts w:ascii="Times New Roman" w:hAnsi="Times New Roman"/>
          <w:bCs/>
          <w:color w:val="000000"/>
          <w:sz w:val="28"/>
          <w:szCs w:val="28"/>
        </w:rPr>
        <w:t>Вахитов</w:t>
      </w:r>
      <w:proofErr w:type="spellEnd"/>
      <w:r w:rsidRPr="00980002">
        <w:rPr>
          <w:rFonts w:ascii="Times New Roman" w:hAnsi="Times New Roman"/>
          <w:bCs/>
          <w:color w:val="000000"/>
          <w:sz w:val="28"/>
          <w:szCs w:val="28"/>
        </w:rPr>
        <w:t xml:space="preserve"> К.И. История потребительской кооперации России. - М.</w:t>
      </w:r>
      <w:r w:rsidRPr="00980002">
        <w:rPr>
          <w:rFonts w:ascii="Times New Roman" w:hAnsi="Times New Roman"/>
          <w:color w:val="000000"/>
          <w:sz w:val="28"/>
          <w:szCs w:val="28"/>
        </w:rPr>
        <w:t xml:space="preserve">: Издательско-торговая корпорация «Дашков и </w:t>
      </w:r>
      <w:proofErr w:type="gramStart"/>
      <w:r w:rsidRPr="00980002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980002">
        <w:rPr>
          <w:rFonts w:ascii="Times New Roman" w:hAnsi="Times New Roman"/>
          <w:color w:val="000000"/>
          <w:sz w:val="28"/>
          <w:szCs w:val="28"/>
        </w:rPr>
        <w:t>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980002">
        <w:rPr>
          <w:rFonts w:ascii="Times New Roman" w:hAnsi="Times New Roman"/>
          <w:color w:val="000000"/>
          <w:sz w:val="28"/>
          <w:szCs w:val="28"/>
        </w:rPr>
        <w:t xml:space="preserve">, 2007.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80002">
        <w:rPr>
          <w:rFonts w:ascii="Times New Roman" w:hAnsi="Times New Roman"/>
          <w:color w:val="000000"/>
          <w:sz w:val="28"/>
          <w:szCs w:val="28"/>
        </w:rPr>
        <w:t xml:space="preserve"> 400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0002">
        <w:rPr>
          <w:rFonts w:ascii="Times New Roman" w:hAnsi="Times New Roman"/>
          <w:color w:val="000000"/>
          <w:sz w:val="28"/>
          <w:szCs w:val="28"/>
        </w:rPr>
        <w:t xml:space="preserve">с. </w:t>
      </w:r>
    </w:p>
    <w:p w:rsidR="00BF45F1" w:rsidRPr="00980002" w:rsidRDefault="00BF45F1" w:rsidP="00BF45F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980002">
        <w:rPr>
          <w:rFonts w:ascii="Times New Roman" w:hAnsi="Times New Roman"/>
          <w:sz w:val="28"/>
          <w:szCs w:val="28"/>
        </w:rPr>
        <w:t>Кабанов В.В. Александр Васильевич Чаянов // Вопросы истории. – 1988. -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002">
        <w:rPr>
          <w:rFonts w:ascii="Times New Roman" w:hAnsi="Times New Roman"/>
          <w:sz w:val="28"/>
          <w:szCs w:val="28"/>
        </w:rPr>
        <w:t>6. – С. 146 – 167.</w:t>
      </w:r>
    </w:p>
    <w:p w:rsidR="00BF45F1" w:rsidRDefault="00BF45F1" w:rsidP="00BF45F1">
      <w:pPr>
        <w:pStyle w:val="a7"/>
        <w:ind w:left="709"/>
        <w:jc w:val="both"/>
        <w:rPr>
          <w:rFonts w:ascii="Times New Roman" w:hAnsi="Times New Roman"/>
          <w:sz w:val="28"/>
        </w:rPr>
      </w:pPr>
    </w:p>
    <w:p w:rsidR="0045612A" w:rsidRDefault="0045612A" w:rsidP="00BF45F1">
      <w:pPr>
        <w:pStyle w:val="a7"/>
        <w:ind w:left="709"/>
        <w:jc w:val="both"/>
        <w:rPr>
          <w:rFonts w:ascii="Times New Roman" w:hAnsi="Times New Roman"/>
          <w:sz w:val="28"/>
        </w:rPr>
      </w:pPr>
    </w:p>
    <w:p w:rsidR="0045612A" w:rsidRDefault="0045612A" w:rsidP="00BF45F1">
      <w:pPr>
        <w:pStyle w:val="a7"/>
        <w:ind w:left="709"/>
        <w:jc w:val="both"/>
        <w:rPr>
          <w:rFonts w:ascii="Times New Roman" w:hAnsi="Times New Roman"/>
          <w:sz w:val="28"/>
        </w:rPr>
      </w:pPr>
    </w:p>
    <w:p w:rsidR="0045612A" w:rsidRDefault="0045612A" w:rsidP="00BF45F1">
      <w:pPr>
        <w:pStyle w:val="a7"/>
        <w:ind w:left="709"/>
        <w:jc w:val="both"/>
        <w:rPr>
          <w:rFonts w:ascii="Times New Roman" w:hAnsi="Times New Roman"/>
          <w:sz w:val="28"/>
        </w:rPr>
      </w:pPr>
    </w:p>
    <w:p w:rsidR="0045612A" w:rsidRDefault="0045612A" w:rsidP="00BF45F1">
      <w:pPr>
        <w:pStyle w:val="a7"/>
        <w:ind w:left="709"/>
        <w:jc w:val="both"/>
        <w:rPr>
          <w:rFonts w:ascii="Times New Roman" w:hAnsi="Times New Roman"/>
          <w:sz w:val="28"/>
        </w:rPr>
      </w:pPr>
    </w:p>
    <w:p w:rsidR="0045612A" w:rsidRDefault="0045612A" w:rsidP="00BF45F1">
      <w:pPr>
        <w:pStyle w:val="a7"/>
        <w:ind w:left="709"/>
        <w:jc w:val="both"/>
        <w:rPr>
          <w:rFonts w:ascii="Times New Roman" w:hAnsi="Times New Roman"/>
          <w:sz w:val="28"/>
        </w:rPr>
      </w:pPr>
    </w:p>
    <w:p w:rsidR="0045612A" w:rsidRDefault="0045612A" w:rsidP="00BF45F1">
      <w:pPr>
        <w:pStyle w:val="a7"/>
        <w:ind w:left="709"/>
        <w:jc w:val="both"/>
        <w:rPr>
          <w:rFonts w:ascii="Times New Roman" w:hAnsi="Times New Roman"/>
          <w:sz w:val="28"/>
        </w:rPr>
      </w:pPr>
    </w:p>
    <w:p w:rsidR="0045612A" w:rsidRDefault="0045612A" w:rsidP="00BF45F1">
      <w:pPr>
        <w:pStyle w:val="a7"/>
        <w:ind w:left="709"/>
        <w:jc w:val="both"/>
        <w:rPr>
          <w:rFonts w:ascii="Times New Roman" w:hAnsi="Times New Roman"/>
          <w:sz w:val="28"/>
        </w:rPr>
      </w:pPr>
    </w:p>
    <w:p w:rsidR="0045612A" w:rsidRDefault="0045612A" w:rsidP="00BF45F1">
      <w:pPr>
        <w:pStyle w:val="a7"/>
        <w:ind w:left="709"/>
        <w:jc w:val="both"/>
        <w:rPr>
          <w:rFonts w:ascii="Times New Roman" w:hAnsi="Times New Roman"/>
          <w:sz w:val="28"/>
        </w:rPr>
      </w:pPr>
    </w:p>
    <w:p w:rsidR="0045612A" w:rsidRDefault="0045612A" w:rsidP="00BF45F1">
      <w:pPr>
        <w:pStyle w:val="a7"/>
        <w:ind w:left="709"/>
        <w:jc w:val="both"/>
        <w:rPr>
          <w:rFonts w:ascii="Times New Roman" w:hAnsi="Times New Roman"/>
          <w:sz w:val="28"/>
        </w:rPr>
      </w:pPr>
    </w:p>
    <w:p w:rsidR="0045612A" w:rsidRDefault="0045612A" w:rsidP="00BF45F1">
      <w:pPr>
        <w:pStyle w:val="a7"/>
        <w:ind w:left="709"/>
        <w:jc w:val="both"/>
        <w:rPr>
          <w:rFonts w:ascii="Times New Roman" w:hAnsi="Times New Roman"/>
          <w:sz w:val="28"/>
        </w:rPr>
      </w:pPr>
    </w:p>
    <w:p w:rsidR="0045612A" w:rsidRDefault="0045612A" w:rsidP="00BF45F1">
      <w:pPr>
        <w:pStyle w:val="a7"/>
        <w:ind w:left="709"/>
        <w:jc w:val="both"/>
        <w:rPr>
          <w:rFonts w:ascii="Times New Roman" w:hAnsi="Times New Roman"/>
          <w:sz w:val="28"/>
        </w:rPr>
      </w:pPr>
    </w:p>
    <w:p w:rsidR="0045612A" w:rsidRDefault="0045612A" w:rsidP="00BF45F1">
      <w:pPr>
        <w:pStyle w:val="a7"/>
        <w:ind w:left="709"/>
        <w:jc w:val="both"/>
        <w:rPr>
          <w:rFonts w:ascii="Times New Roman" w:hAnsi="Times New Roman"/>
          <w:sz w:val="28"/>
        </w:rPr>
      </w:pPr>
    </w:p>
    <w:p w:rsidR="0045612A" w:rsidRPr="00980002" w:rsidRDefault="0045612A" w:rsidP="00BF45F1">
      <w:pPr>
        <w:pStyle w:val="a7"/>
        <w:ind w:left="709"/>
        <w:jc w:val="both"/>
        <w:rPr>
          <w:rFonts w:ascii="Times New Roman" w:hAnsi="Times New Roman"/>
          <w:sz w:val="28"/>
        </w:rPr>
      </w:pPr>
    </w:p>
    <w:p w:rsidR="0045612A" w:rsidRDefault="0045612A" w:rsidP="0045612A">
      <w:pPr>
        <w:ind w:firstLine="709"/>
        <w:jc w:val="right"/>
        <w:rPr>
          <w:bCs/>
          <w:caps/>
          <w:sz w:val="28"/>
          <w:szCs w:val="28"/>
        </w:rPr>
      </w:pPr>
      <w:r w:rsidRPr="00F045FE">
        <w:rPr>
          <w:bCs/>
          <w:sz w:val="28"/>
          <w:szCs w:val="28"/>
        </w:rPr>
        <w:lastRenderedPageBreak/>
        <w:t>Приложение</w:t>
      </w:r>
      <w:r>
        <w:rPr>
          <w:bCs/>
          <w:caps/>
          <w:sz w:val="28"/>
          <w:szCs w:val="28"/>
        </w:rPr>
        <w:t xml:space="preserve"> 2</w:t>
      </w:r>
    </w:p>
    <w:p w:rsidR="0045612A" w:rsidRDefault="0045612A" w:rsidP="0045612A">
      <w:pPr>
        <w:ind w:firstLine="709"/>
        <w:jc w:val="right"/>
        <w:rPr>
          <w:bCs/>
          <w:caps/>
          <w:sz w:val="28"/>
          <w:szCs w:val="28"/>
        </w:rPr>
      </w:pPr>
    </w:p>
    <w:p w:rsidR="0045612A" w:rsidRDefault="0045612A" w:rsidP="0045612A">
      <w:pPr>
        <w:ind w:firstLine="709"/>
        <w:jc w:val="right"/>
        <w:rPr>
          <w:bCs/>
          <w:caps/>
          <w:sz w:val="28"/>
          <w:szCs w:val="28"/>
        </w:rPr>
      </w:pPr>
    </w:p>
    <w:p w:rsidR="0045612A" w:rsidRPr="00635D37" w:rsidRDefault="0045612A" w:rsidP="0045612A">
      <w:pPr>
        <w:ind w:firstLine="709"/>
        <w:jc w:val="right"/>
        <w:rPr>
          <w:bCs/>
          <w:caps/>
          <w:sz w:val="28"/>
          <w:szCs w:val="28"/>
        </w:rPr>
      </w:pPr>
    </w:p>
    <w:p w:rsidR="0045612A" w:rsidRDefault="0045612A" w:rsidP="00456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 </w:t>
      </w:r>
    </w:p>
    <w:p w:rsidR="0045612A" w:rsidRPr="00F045FE" w:rsidRDefault="0045612A" w:rsidP="0045612A">
      <w:pPr>
        <w:jc w:val="center"/>
        <w:rPr>
          <w:b/>
          <w:sz w:val="28"/>
          <w:szCs w:val="28"/>
        </w:rPr>
      </w:pPr>
    </w:p>
    <w:p w:rsidR="0045612A" w:rsidRPr="00F045FE" w:rsidRDefault="0045612A" w:rsidP="0045612A">
      <w:pPr>
        <w:jc w:val="both"/>
      </w:pPr>
    </w:p>
    <w:p w:rsidR="0045612A" w:rsidRPr="00F045FE" w:rsidRDefault="0045612A" w:rsidP="0045612A">
      <w:pPr>
        <w:jc w:val="both"/>
      </w:pPr>
      <w:r w:rsidRPr="00F045FE">
        <w:t>Фамилия______________________________________________________________________</w:t>
      </w:r>
    </w:p>
    <w:p w:rsidR="0045612A" w:rsidRPr="00F045FE" w:rsidRDefault="0045612A" w:rsidP="0045612A">
      <w:pPr>
        <w:jc w:val="both"/>
      </w:pPr>
      <w:r w:rsidRPr="00F045FE">
        <w:t>Имя__________________________________________________________________________</w:t>
      </w:r>
    </w:p>
    <w:p w:rsidR="0045612A" w:rsidRPr="00F045FE" w:rsidRDefault="0045612A" w:rsidP="0045612A">
      <w:pPr>
        <w:jc w:val="both"/>
      </w:pPr>
      <w:r w:rsidRPr="00F045FE">
        <w:t>Отчество______________________________________________________________________</w:t>
      </w:r>
    </w:p>
    <w:p w:rsidR="0045612A" w:rsidRPr="00F045FE" w:rsidRDefault="0045612A" w:rsidP="0045612A">
      <w:pPr>
        <w:jc w:val="both"/>
      </w:pPr>
      <w:r w:rsidRPr="00F045FE">
        <w:t>Место работы, учебы (полное название и аббревиатура), должность</w:t>
      </w:r>
      <w:r>
        <w:t>___________________</w:t>
      </w:r>
    </w:p>
    <w:p w:rsidR="0045612A" w:rsidRPr="00F045FE" w:rsidRDefault="0045612A" w:rsidP="0045612A">
      <w:pPr>
        <w:jc w:val="both"/>
      </w:pPr>
      <w:r w:rsidRPr="00F045FE">
        <w:t>_____________________________________________________________________________</w:t>
      </w:r>
    </w:p>
    <w:p w:rsidR="0045612A" w:rsidRPr="00F045FE" w:rsidRDefault="0045612A" w:rsidP="0045612A">
      <w:pPr>
        <w:jc w:val="both"/>
      </w:pPr>
      <w:r w:rsidRPr="00F045FE">
        <w:t>_____________________________________________________________________________</w:t>
      </w:r>
    </w:p>
    <w:p w:rsidR="0045612A" w:rsidRPr="00F045FE" w:rsidRDefault="0045612A" w:rsidP="0045612A">
      <w:pPr>
        <w:jc w:val="both"/>
      </w:pPr>
      <w:r w:rsidRPr="00F045FE">
        <w:t>Ученая степень, звание__________________________________________________</w:t>
      </w:r>
      <w:r>
        <w:t>_______</w:t>
      </w:r>
    </w:p>
    <w:p w:rsidR="0045612A" w:rsidRPr="00F045FE" w:rsidRDefault="0045612A" w:rsidP="0045612A">
      <w:pPr>
        <w:jc w:val="both"/>
      </w:pPr>
      <w:r w:rsidRPr="00F045FE">
        <w:t>Адрес с указанием индекса</w:t>
      </w:r>
      <w:r>
        <w:t>______________________________________________________</w:t>
      </w:r>
    </w:p>
    <w:p w:rsidR="0045612A" w:rsidRPr="00F045FE" w:rsidRDefault="0045612A" w:rsidP="0045612A">
      <w:pPr>
        <w:jc w:val="both"/>
      </w:pPr>
      <w:r w:rsidRPr="00F045FE">
        <w:t>_____________________________________________</w:t>
      </w:r>
      <w:r>
        <w:t>________________________________</w:t>
      </w:r>
    </w:p>
    <w:p w:rsidR="0045612A" w:rsidRPr="00F045FE" w:rsidRDefault="0045612A" w:rsidP="0045612A">
      <w:pPr>
        <w:jc w:val="both"/>
      </w:pPr>
      <w:r w:rsidRPr="00F045FE">
        <w:t>_____________________________________________________________________________</w:t>
      </w:r>
    </w:p>
    <w:p w:rsidR="0045612A" w:rsidRPr="00F045FE" w:rsidRDefault="0045612A" w:rsidP="0045612A">
      <w:pPr>
        <w:jc w:val="both"/>
      </w:pPr>
      <w:r w:rsidRPr="00F045FE">
        <w:t>Телефон, факс</w:t>
      </w:r>
      <w:r>
        <w:t xml:space="preserve"> </w:t>
      </w:r>
      <w:r w:rsidRPr="00F045FE">
        <w:t>______________________________________________________________</w:t>
      </w:r>
      <w:r>
        <w:t>_</w:t>
      </w:r>
      <w:r w:rsidRPr="00F045FE">
        <w:t>__</w:t>
      </w:r>
    </w:p>
    <w:p w:rsidR="0045612A" w:rsidRPr="00F045FE" w:rsidRDefault="0045612A" w:rsidP="0045612A">
      <w:pPr>
        <w:jc w:val="both"/>
      </w:pPr>
      <w:r w:rsidRPr="00F045FE">
        <w:t>Электронная почта _____________________________________________________________</w:t>
      </w:r>
    </w:p>
    <w:p w:rsidR="0045612A" w:rsidRPr="00F045FE" w:rsidRDefault="0045612A" w:rsidP="0045612A">
      <w:r>
        <w:t>Н</w:t>
      </w:r>
      <w:r w:rsidRPr="00F045FE">
        <w:t>азвание публикации _____________________________________________</w:t>
      </w:r>
      <w:r>
        <w:t>_____________</w:t>
      </w:r>
    </w:p>
    <w:p w:rsidR="0045612A" w:rsidRPr="00F045FE" w:rsidRDefault="0045612A" w:rsidP="0045612A">
      <w:r w:rsidRPr="00F045FE">
        <w:t>_____________________________________________________________________________</w:t>
      </w:r>
    </w:p>
    <w:p w:rsidR="0045612A" w:rsidRPr="00F045FE" w:rsidRDefault="0045612A" w:rsidP="0045612A">
      <w:r w:rsidRPr="00F045FE">
        <w:t>_____________________________________________________________________________</w:t>
      </w:r>
    </w:p>
    <w:p w:rsidR="0045612A" w:rsidRDefault="0045612A" w:rsidP="0045612A">
      <w:pPr>
        <w:ind w:firstLine="709"/>
        <w:jc w:val="center"/>
        <w:rPr>
          <w:b/>
          <w:sz w:val="28"/>
          <w:szCs w:val="28"/>
        </w:rPr>
      </w:pPr>
    </w:p>
    <w:p w:rsidR="00E45725" w:rsidRDefault="00E45725" w:rsidP="00A512C2">
      <w:pPr>
        <w:tabs>
          <w:tab w:val="left" w:pos="1035"/>
        </w:tabs>
      </w:pPr>
    </w:p>
    <w:sectPr w:rsidR="00E4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47DFC"/>
    <w:multiLevelType w:val="hybridMultilevel"/>
    <w:tmpl w:val="0DD04E2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25"/>
    <w:rsid w:val="00000E82"/>
    <w:rsid w:val="000024BC"/>
    <w:rsid w:val="00107826"/>
    <w:rsid w:val="00135C41"/>
    <w:rsid w:val="00166248"/>
    <w:rsid w:val="002369DF"/>
    <w:rsid w:val="00246EA2"/>
    <w:rsid w:val="00364093"/>
    <w:rsid w:val="0036637D"/>
    <w:rsid w:val="004460D4"/>
    <w:rsid w:val="0045612A"/>
    <w:rsid w:val="004E292E"/>
    <w:rsid w:val="005B6A0D"/>
    <w:rsid w:val="005C33FC"/>
    <w:rsid w:val="006837F9"/>
    <w:rsid w:val="006841BB"/>
    <w:rsid w:val="006F5813"/>
    <w:rsid w:val="007C4CD0"/>
    <w:rsid w:val="009275A6"/>
    <w:rsid w:val="00980277"/>
    <w:rsid w:val="00A4718E"/>
    <w:rsid w:val="00A512C2"/>
    <w:rsid w:val="00A87C90"/>
    <w:rsid w:val="00BB685F"/>
    <w:rsid w:val="00BF45F1"/>
    <w:rsid w:val="00CB1FDF"/>
    <w:rsid w:val="00D008C9"/>
    <w:rsid w:val="00D51378"/>
    <w:rsid w:val="00E45725"/>
    <w:rsid w:val="00F32FDD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7DCF2-5F8A-4BBE-B66C-B417F218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457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5C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62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2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semiHidden/>
    <w:rsid w:val="00BF45F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BF45F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hiv_kursk@inbox.ru,&#1063;&#1077;&#1088;&#1085;&#1080;&#1082;&#1086;&#1074;&#1091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xiv.oleg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E7B9-AFA5-4398-AAB7-F4CE06DD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Раков Виктор Владимирович</dc:creator>
  <cp:lastModifiedBy>Черников Олег Алексеевич</cp:lastModifiedBy>
  <cp:revision>24</cp:revision>
  <cp:lastPrinted>2016-12-21T10:57:00Z</cp:lastPrinted>
  <dcterms:created xsi:type="dcterms:W3CDTF">2014-12-09T08:41:00Z</dcterms:created>
  <dcterms:modified xsi:type="dcterms:W3CDTF">2017-11-27T07:33:00Z</dcterms:modified>
</cp:coreProperties>
</file>