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85" w:rsidRDefault="00D97485" w:rsidP="00D97485">
      <w:pPr>
        <w:jc w:val="center"/>
        <w:rPr>
          <w:b/>
          <w:sz w:val="28"/>
          <w:szCs w:val="28"/>
        </w:rPr>
      </w:pPr>
      <w:r>
        <w:rPr>
          <w:b/>
          <w:bCs/>
          <w:sz w:val="28"/>
          <w:szCs w:val="28"/>
        </w:rPr>
        <w:t>ОСНОВНЫЕ НАПРАВЛЕНИЯ ДЕЯТЕЛЬНОСТИ ОКУ «ГОСУДАРСТВЕННЫЙ АРХИВ ОБЩЕСТВЕННО-ПОЛИТИЧЕСКОЙ ИСТОРИИ КУРСКОЙ ОБЛАСТИ» НА 201</w:t>
      </w:r>
      <w:r>
        <w:rPr>
          <w:b/>
          <w:bCs/>
          <w:sz w:val="28"/>
          <w:szCs w:val="28"/>
        </w:rPr>
        <w:t>9</w:t>
      </w:r>
      <w:r>
        <w:rPr>
          <w:b/>
          <w:bCs/>
          <w:sz w:val="28"/>
          <w:szCs w:val="28"/>
        </w:rPr>
        <w:t xml:space="preserve"> ГОД</w:t>
      </w:r>
    </w:p>
    <w:p w:rsidR="00B90E94" w:rsidRDefault="00B90E94" w:rsidP="00B90E94">
      <w:pPr>
        <w:rPr>
          <w:b/>
          <w:bCs/>
          <w:sz w:val="28"/>
          <w:szCs w:val="28"/>
        </w:rPr>
      </w:pPr>
    </w:p>
    <w:p w:rsidR="00B90E94" w:rsidRDefault="00B90E94" w:rsidP="00B90E94">
      <w:pPr>
        <w:ind w:left="705"/>
        <w:jc w:val="center"/>
        <w:rPr>
          <w:b/>
          <w:sz w:val="28"/>
          <w:szCs w:val="28"/>
        </w:rPr>
      </w:pPr>
      <w:r>
        <w:rPr>
          <w:b/>
          <w:sz w:val="28"/>
          <w:szCs w:val="28"/>
        </w:rPr>
        <w:t>1. Государственное регулирование развития архивного дела</w:t>
      </w:r>
    </w:p>
    <w:p w:rsidR="00B90E94" w:rsidRDefault="00B90E94" w:rsidP="00B90E94">
      <w:pPr>
        <w:rPr>
          <w:sz w:val="28"/>
          <w:szCs w:val="28"/>
        </w:rPr>
      </w:pPr>
    </w:p>
    <w:p w:rsidR="00B90E94" w:rsidRDefault="00B90E94" w:rsidP="00B90E94">
      <w:pPr>
        <w:spacing w:line="276" w:lineRule="auto"/>
        <w:jc w:val="both"/>
        <w:rPr>
          <w:sz w:val="28"/>
        </w:rPr>
      </w:pPr>
      <w:r>
        <w:rPr>
          <w:sz w:val="28"/>
        </w:rPr>
        <w:tab/>
        <w:t xml:space="preserve">Деятельность ОКУ «ГАОПИ Курской области» будет направлена на реализацию мероприятий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17.11.2008 </w:t>
      </w:r>
    </w:p>
    <w:p w:rsidR="00B90E94" w:rsidRDefault="00B90E94" w:rsidP="00B90E94">
      <w:pPr>
        <w:pStyle w:val="1"/>
        <w:shd w:val="clear" w:color="auto" w:fill="FFFFFF"/>
        <w:spacing w:before="0" w:beforeAutospacing="0" w:after="0" w:afterAutospacing="0" w:line="276" w:lineRule="auto"/>
        <w:jc w:val="both"/>
        <w:rPr>
          <w:b w:val="0"/>
          <w:sz w:val="28"/>
        </w:rPr>
      </w:pPr>
      <w:proofErr w:type="gramStart"/>
      <w:r>
        <w:rPr>
          <w:b w:val="0"/>
          <w:sz w:val="28"/>
        </w:rPr>
        <w:t>№ 1662-р, Стратегией развития информационного общества в Российской Федерации на 2017-2030 годы, утвержденной Указом Президента Российской Федерации от 09.05.2017 № 203, Федеральным законом «Об организации предоставления государственных и муниципальных услуг» от 27.07.2010 № 210-ФЗ, государственной программой Курской области «Развитие архивного дела в Курской области», Законом Курской области от 30.11.2015 № 118-ЗКО "Об архивном деле в Курской области";</w:t>
      </w:r>
      <w:proofErr w:type="gramEnd"/>
      <w:r>
        <w:rPr>
          <w:b w:val="0"/>
          <w:sz w:val="28"/>
        </w:rPr>
        <w:t xml:space="preserve"> Федеральным законом "Об общественных объединениях"</w:t>
      </w:r>
      <w:r>
        <w:rPr>
          <w:rFonts w:ascii="Arial" w:hAnsi="Arial" w:cs="Arial"/>
          <w:b w:val="0"/>
          <w:color w:val="333333"/>
          <w:sz w:val="24"/>
          <w:szCs w:val="24"/>
        </w:rPr>
        <w:t xml:space="preserve"> от </w:t>
      </w:r>
      <w:r>
        <w:rPr>
          <w:b w:val="0"/>
          <w:sz w:val="28"/>
          <w:szCs w:val="28"/>
        </w:rPr>
        <w:t>19.05.1995 № 82-ФЗ</w:t>
      </w:r>
      <w:r>
        <w:rPr>
          <w:rFonts w:ascii="Arial" w:hAnsi="Arial" w:cs="Arial"/>
          <w:b w:val="0"/>
          <w:sz w:val="24"/>
          <w:szCs w:val="24"/>
        </w:rPr>
        <w:t> </w:t>
      </w:r>
      <w:r>
        <w:rPr>
          <w:b w:val="0"/>
          <w:sz w:val="28"/>
        </w:rPr>
        <w:t xml:space="preserve">и Законом Курской области от 22 ноября 2007 г. № 115-ЗКО "О государственной поддержке общественных объединений в Курской области». </w:t>
      </w:r>
    </w:p>
    <w:p w:rsidR="00B90E94" w:rsidRDefault="00B90E94" w:rsidP="00B90E94">
      <w:pPr>
        <w:pStyle w:val="1"/>
        <w:shd w:val="clear" w:color="auto" w:fill="FFFFFF"/>
        <w:spacing w:before="0" w:beforeAutospacing="0" w:after="0" w:afterAutospacing="0" w:line="276" w:lineRule="auto"/>
        <w:ind w:firstLine="708"/>
        <w:jc w:val="both"/>
        <w:rPr>
          <w:b w:val="0"/>
          <w:sz w:val="28"/>
        </w:rPr>
      </w:pPr>
      <w:r>
        <w:rPr>
          <w:b w:val="0"/>
          <w:sz w:val="28"/>
        </w:rPr>
        <w:t xml:space="preserve">Основными направлениями деятельности считать: усиление </w:t>
      </w:r>
      <w:proofErr w:type="gramStart"/>
      <w:r>
        <w:rPr>
          <w:b w:val="0"/>
          <w:sz w:val="28"/>
        </w:rPr>
        <w:t>контроля за</w:t>
      </w:r>
      <w:proofErr w:type="gramEnd"/>
      <w:r>
        <w:rPr>
          <w:b w:val="0"/>
          <w:sz w:val="28"/>
        </w:rPr>
        <w:t xml:space="preserve"> сроками упорядочения документов организаций – источников комплектования архива и приема их на постоянное хранение; внедрение современных информационных технологий; создание НСА к фондам путем наполнения программного комплекса «Архивный фонд», в процессе переработки описей дел фондов; обеспечение граждан, организаций архивной информацией, повышение качества предоставления государственных услуг; поддержание надлежащего уровня безопасности и обеспечения сохранности архивных документов путем развития и совершенствования материально-технической базы архива.</w:t>
      </w:r>
    </w:p>
    <w:p w:rsidR="00B90E94" w:rsidRDefault="00B90E94" w:rsidP="00B90E94">
      <w:pPr>
        <w:spacing w:line="276" w:lineRule="auto"/>
        <w:jc w:val="both"/>
        <w:rPr>
          <w:sz w:val="28"/>
        </w:rPr>
      </w:pPr>
      <w:r>
        <w:rPr>
          <w:sz w:val="28"/>
        </w:rPr>
        <w:tab/>
        <w:t>Ежеквартально представлять отчеты об исполнении мероприятий и показателей государственной программы Курской области «Развитие архивного дела в Курской области» за 2019 год.</w:t>
      </w:r>
    </w:p>
    <w:p w:rsidR="00B90E94" w:rsidRDefault="00B90E94" w:rsidP="00B90E94">
      <w:pPr>
        <w:spacing w:line="276" w:lineRule="auto"/>
        <w:jc w:val="both"/>
        <w:rPr>
          <w:sz w:val="28"/>
        </w:rPr>
      </w:pPr>
      <w:r>
        <w:rPr>
          <w:sz w:val="28"/>
        </w:rPr>
        <w:tab/>
        <w:t xml:space="preserve">Ежемесячно, ежеквартально, ежегодно предоставлять в архивное управление Курской области информацию о количестве государственных услуг и обращений граждан, количестве предоставленных  государственных услуг (система «ГАС Управление», форма № 1-ГУ).  </w:t>
      </w:r>
    </w:p>
    <w:p w:rsidR="00B90E94" w:rsidRDefault="00B90E94" w:rsidP="00B90E94">
      <w:pPr>
        <w:spacing w:line="276" w:lineRule="auto"/>
        <w:ind w:firstLine="708"/>
        <w:jc w:val="both"/>
        <w:rPr>
          <w:sz w:val="28"/>
        </w:rPr>
      </w:pPr>
      <w:r>
        <w:rPr>
          <w:sz w:val="28"/>
        </w:rPr>
        <w:t xml:space="preserve">Ежеквартально представлять в архивное управление Курской области отчет об исполнении плана мероприятий по  информированию граждан о </w:t>
      </w:r>
      <w:r>
        <w:rPr>
          <w:sz w:val="28"/>
        </w:rPr>
        <w:lastRenderedPageBreak/>
        <w:t>преимуществах получения государственных и муниципальных услуг в электронном виде.</w:t>
      </w:r>
    </w:p>
    <w:p w:rsidR="00B90E94" w:rsidRDefault="00B90E94" w:rsidP="00B90E94">
      <w:pPr>
        <w:spacing w:line="276" w:lineRule="auto"/>
        <w:jc w:val="both"/>
        <w:rPr>
          <w:sz w:val="28"/>
        </w:rPr>
      </w:pPr>
      <w:r>
        <w:rPr>
          <w:sz w:val="28"/>
        </w:rPr>
        <w:tab/>
        <w:t>Принимать участие в заседаниях коллегии, ЭПК архивного управления Курской области.</w:t>
      </w:r>
    </w:p>
    <w:p w:rsidR="00B90E94" w:rsidRDefault="00B90E94" w:rsidP="00B90E94">
      <w:pPr>
        <w:spacing w:line="276" w:lineRule="auto"/>
        <w:jc w:val="both"/>
        <w:rPr>
          <w:sz w:val="28"/>
          <w:szCs w:val="28"/>
        </w:rPr>
      </w:pPr>
      <w:r>
        <w:rPr>
          <w:sz w:val="28"/>
        </w:rPr>
        <w:tab/>
        <w:t xml:space="preserve">Провести 5 заседаний дирекции, на которых планируется рассмотреть следующие вопросы: об итогах работы по основным направлениям деятельности за 2018 год; </w:t>
      </w:r>
      <w:r>
        <w:rPr>
          <w:sz w:val="28"/>
          <w:szCs w:val="28"/>
        </w:rPr>
        <w:t xml:space="preserve">о работе по согласованию проекта и сметной документации, и </w:t>
      </w:r>
      <w:proofErr w:type="gramStart"/>
      <w:r>
        <w:rPr>
          <w:sz w:val="28"/>
          <w:szCs w:val="28"/>
        </w:rPr>
        <w:t>контролю за</w:t>
      </w:r>
      <w:proofErr w:type="gramEnd"/>
      <w:r>
        <w:rPr>
          <w:sz w:val="28"/>
          <w:szCs w:val="28"/>
        </w:rPr>
        <w:t xml:space="preserve"> выполнением работ, связанных с капитальным ремонтом в здании архива; о</w:t>
      </w:r>
      <w:r>
        <w:rPr>
          <w:sz w:val="28"/>
        </w:rPr>
        <w:t xml:space="preserve">б исполнении решений коллегии архивного управления Курской области от 20 июля 2018 г. «О состоянии и проблемах работы читальных залов государственных архивов Курской области», «Об организации работы по розыску необнаруженных дел в государственных и муниципальных архивах Курской области»; </w:t>
      </w:r>
      <w:r>
        <w:rPr>
          <w:sz w:val="28"/>
          <w:szCs w:val="28"/>
        </w:rPr>
        <w:t>о плане работы ОКУ «ГАОПИ Курской области» на 2020 год.</w:t>
      </w:r>
    </w:p>
    <w:p w:rsidR="00B90E94" w:rsidRDefault="00B90E94" w:rsidP="00B90E94">
      <w:pPr>
        <w:spacing w:line="276" w:lineRule="auto"/>
        <w:jc w:val="both"/>
        <w:rPr>
          <w:sz w:val="28"/>
        </w:rPr>
      </w:pPr>
      <w:r>
        <w:rPr>
          <w:sz w:val="28"/>
        </w:rPr>
        <w:tab/>
        <w:t>В январе провести собрание сотрудников ОКУ «ГАОПИ Курской области» по подведению итогов работы за 2018 год и обсуждению основных направлений деятельности архива на 2019 год.</w:t>
      </w:r>
    </w:p>
    <w:p w:rsidR="00B90E94" w:rsidRDefault="00B90E94" w:rsidP="00B90E94">
      <w:pPr>
        <w:spacing w:line="276" w:lineRule="auto"/>
        <w:ind w:firstLine="708"/>
        <w:jc w:val="both"/>
        <w:rPr>
          <w:sz w:val="28"/>
        </w:rPr>
      </w:pPr>
      <w:r>
        <w:rPr>
          <w:sz w:val="28"/>
        </w:rPr>
        <w:t>В соответствии с постановлением Министерства труда Российской Федерации от 27.02.1995 года № 11 «Об утверждении рекомендаций по планированию мероприятий по охране труда» планируется проведение противопожарных мероприятий и мероприятий по охране труда.</w:t>
      </w:r>
      <w:r>
        <w:rPr>
          <w:sz w:val="28"/>
        </w:rPr>
        <w:tab/>
      </w:r>
    </w:p>
    <w:p w:rsidR="00B90E94" w:rsidRDefault="00B90E94" w:rsidP="00B90E94">
      <w:pPr>
        <w:spacing w:line="276" w:lineRule="auto"/>
        <w:ind w:firstLine="708"/>
        <w:jc w:val="both"/>
        <w:rPr>
          <w:sz w:val="28"/>
        </w:rPr>
      </w:pPr>
      <w:r>
        <w:rPr>
          <w:sz w:val="28"/>
        </w:rPr>
        <w:t>Для привлечения внебюджетных средств выполнить платные работы и услуги на сумму 100 тысяч рублей.</w:t>
      </w:r>
    </w:p>
    <w:p w:rsidR="00B90E94" w:rsidRDefault="00B90E94" w:rsidP="00B90E94">
      <w:pPr>
        <w:jc w:val="center"/>
        <w:rPr>
          <w:sz w:val="28"/>
        </w:rPr>
      </w:pPr>
    </w:p>
    <w:p w:rsidR="00B90E94" w:rsidRDefault="00B90E94" w:rsidP="00B90E94">
      <w:pPr>
        <w:jc w:val="center"/>
        <w:rPr>
          <w:b/>
          <w:sz w:val="28"/>
        </w:rPr>
      </w:pPr>
      <w:r>
        <w:rPr>
          <w:b/>
          <w:sz w:val="28"/>
        </w:rPr>
        <w:t>2. Обеспечение сохранности и государственный учет  документов Архивного фонда Российской Федерации</w:t>
      </w:r>
    </w:p>
    <w:p w:rsidR="00B90E94" w:rsidRDefault="00B90E94" w:rsidP="00B90E94">
      <w:pPr>
        <w:jc w:val="both"/>
        <w:rPr>
          <w:sz w:val="28"/>
        </w:rPr>
      </w:pPr>
    </w:p>
    <w:p w:rsidR="00B90E94" w:rsidRDefault="00B90E94" w:rsidP="00B90E94">
      <w:pPr>
        <w:spacing w:line="276" w:lineRule="auto"/>
        <w:jc w:val="both"/>
        <w:rPr>
          <w:sz w:val="28"/>
        </w:rPr>
      </w:pPr>
      <w:r>
        <w:rPr>
          <w:sz w:val="28"/>
        </w:rPr>
        <w:tab/>
        <w:t>В соответствии с государственной программой Курской области «Развитие архивного дела в Курской области» (2014-2020 гг.) при достаточном финансировании мероприятий планируется проведение работ по капитальному ремонту помещений и архивохранилищ; обеспечение круглосуточной охраны здания (заключение договора с ООО ЧОО «Символ»), приобретение мебели и компьютерной техники.</w:t>
      </w:r>
    </w:p>
    <w:p w:rsidR="00B90E94" w:rsidRDefault="00B90E94" w:rsidP="00B90E94">
      <w:pPr>
        <w:spacing w:line="276" w:lineRule="auto"/>
        <w:jc w:val="both"/>
        <w:rPr>
          <w:sz w:val="28"/>
        </w:rPr>
      </w:pPr>
      <w:r>
        <w:rPr>
          <w:sz w:val="28"/>
        </w:rPr>
        <w:tab/>
        <w:t>Планируется проводить ежеквартально санитарные дни по уборке архивохранилищ, а также осуществлять мероприятия по борьбе с биологическими вредителями.</w:t>
      </w:r>
    </w:p>
    <w:p w:rsidR="00B90E94" w:rsidRDefault="00B90E94" w:rsidP="00B90E94">
      <w:pPr>
        <w:spacing w:line="276" w:lineRule="auto"/>
        <w:jc w:val="both"/>
        <w:rPr>
          <w:sz w:val="28"/>
        </w:rPr>
      </w:pPr>
      <w:r>
        <w:rPr>
          <w:sz w:val="28"/>
        </w:rPr>
        <w:tab/>
        <w:t xml:space="preserve">В плановом порядке будет проведена проверка наличия и состояния документов с простановкой на обложках дел нового шифра 17 фондов: </w:t>
      </w:r>
    </w:p>
    <w:p w:rsidR="00B90E94" w:rsidRDefault="00B90E94" w:rsidP="00B90E94">
      <w:pPr>
        <w:spacing w:line="276" w:lineRule="auto"/>
        <w:jc w:val="both"/>
        <w:rPr>
          <w:bCs/>
          <w:color w:val="000000"/>
          <w:sz w:val="28"/>
          <w:szCs w:val="28"/>
        </w:rPr>
      </w:pPr>
      <w:r>
        <w:rPr>
          <w:bCs/>
          <w:color w:val="000000"/>
          <w:sz w:val="28"/>
          <w:szCs w:val="28"/>
        </w:rPr>
        <w:lastRenderedPageBreak/>
        <w:t>П-5532/Р-4803</w:t>
      </w:r>
      <w:r>
        <w:rPr>
          <w:sz w:val="28"/>
        </w:rPr>
        <w:t xml:space="preserve"> «</w:t>
      </w:r>
      <w:r>
        <w:rPr>
          <w:bCs/>
          <w:color w:val="000000"/>
          <w:sz w:val="28"/>
          <w:szCs w:val="28"/>
        </w:rPr>
        <w:t xml:space="preserve">Курский областной комитет профессионального союза работников сахарной промышленности» за 1943-1953 гг. – 559 </w:t>
      </w:r>
      <w:proofErr w:type="spellStart"/>
      <w:r>
        <w:rPr>
          <w:bCs/>
          <w:color w:val="000000"/>
          <w:sz w:val="28"/>
          <w:szCs w:val="28"/>
        </w:rPr>
        <w:t>ед.хр</w:t>
      </w:r>
      <w:proofErr w:type="spellEnd"/>
      <w:r>
        <w:rPr>
          <w:bCs/>
          <w:color w:val="000000"/>
          <w:sz w:val="28"/>
          <w:szCs w:val="28"/>
        </w:rPr>
        <w:t xml:space="preserve">.; </w:t>
      </w:r>
    </w:p>
    <w:p w:rsidR="00B90E94" w:rsidRDefault="00B90E94" w:rsidP="00B90E94">
      <w:pPr>
        <w:spacing w:line="276" w:lineRule="auto"/>
        <w:jc w:val="both"/>
        <w:rPr>
          <w:sz w:val="28"/>
        </w:rPr>
      </w:pPr>
      <w:proofErr w:type="gramStart"/>
      <w:r>
        <w:rPr>
          <w:bCs/>
          <w:color w:val="000000"/>
          <w:sz w:val="28"/>
          <w:szCs w:val="28"/>
        </w:rPr>
        <w:t xml:space="preserve">П-5533/Р-4836 «Курский областной комитет профессионального союза рабочих промышленности строительных материалов» за 1944-1953 гг. – 173 </w:t>
      </w:r>
      <w:proofErr w:type="spellStart"/>
      <w:r>
        <w:rPr>
          <w:bCs/>
          <w:color w:val="000000"/>
          <w:sz w:val="28"/>
          <w:szCs w:val="28"/>
        </w:rPr>
        <w:t>ед.хр</w:t>
      </w:r>
      <w:proofErr w:type="spellEnd"/>
      <w:r>
        <w:rPr>
          <w:bCs/>
          <w:color w:val="000000"/>
          <w:sz w:val="28"/>
          <w:szCs w:val="28"/>
        </w:rPr>
        <w:t xml:space="preserve">.; П-5538/Р-5047 «Курский областной Совет по управлению курортами профессиональных союзов Всесоюзного Центрального Совета профессиональных союзов» за 1939-1988 гг. – 529 </w:t>
      </w:r>
      <w:proofErr w:type="spellStart"/>
      <w:r>
        <w:rPr>
          <w:bCs/>
          <w:color w:val="000000"/>
          <w:sz w:val="28"/>
          <w:szCs w:val="28"/>
        </w:rPr>
        <w:t>ед.хр</w:t>
      </w:r>
      <w:proofErr w:type="spellEnd"/>
      <w:r>
        <w:rPr>
          <w:bCs/>
          <w:color w:val="000000"/>
          <w:sz w:val="28"/>
          <w:szCs w:val="28"/>
        </w:rPr>
        <w:t xml:space="preserve">.; П-5540/Р-5083 «Курский областной комитет профессионального союза рабочих коммунального хозяйства» за 1943-1958 гг. – 132 </w:t>
      </w:r>
      <w:proofErr w:type="spellStart"/>
      <w:r>
        <w:rPr>
          <w:bCs/>
          <w:color w:val="000000"/>
          <w:sz w:val="28"/>
          <w:szCs w:val="28"/>
        </w:rPr>
        <w:t>ед.хр</w:t>
      </w:r>
      <w:proofErr w:type="spellEnd"/>
      <w:r>
        <w:rPr>
          <w:bCs/>
          <w:color w:val="000000"/>
          <w:sz w:val="28"/>
          <w:szCs w:val="28"/>
        </w:rPr>
        <w:t>.; П-5541/Р-5084 «Курский областной комитет профессионального</w:t>
      </w:r>
      <w:proofErr w:type="gramEnd"/>
      <w:r>
        <w:rPr>
          <w:bCs/>
          <w:color w:val="000000"/>
          <w:sz w:val="28"/>
          <w:szCs w:val="28"/>
        </w:rPr>
        <w:t xml:space="preserve"> </w:t>
      </w:r>
      <w:proofErr w:type="gramStart"/>
      <w:r>
        <w:rPr>
          <w:bCs/>
          <w:color w:val="000000"/>
          <w:sz w:val="28"/>
          <w:szCs w:val="28"/>
        </w:rPr>
        <w:t xml:space="preserve">союза рабочих жилищного хозяйства» за 1943-1948 гг. – 20 </w:t>
      </w:r>
      <w:proofErr w:type="spellStart"/>
      <w:r>
        <w:rPr>
          <w:bCs/>
          <w:color w:val="000000"/>
          <w:sz w:val="28"/>
          <w:szCs w:val="28"/>
        </w:rPr>
        <w:t>ед.хр</w:t>
      </w:r>
      <w:proofErr w:type="spellEnd"/>
      <w:r>
        <w:rPr>
          <w:bCs/>
          <w:color w:val="000000"/>
          <w:sz w:val="28"/>
          <w:szCs w:val="28"/>
        </w:rPr>
        <w:t xml:space="preserve">.; П-5542/Р-5087 «Курский областной комитет профессионального союза рабочих местной промышленности» за 1943-1957 гг. – 105 </w:t>
      </w:r>
      <w:proofErr w:type="spellStart"/>
      <w:r>
        <w:rPr>
          <w:bCs/>
          <w:color w:val="000000"/>
          <w:sz w:val="28"/>
          <w:szCs w:val="28"/>
        </w:rPr>
        <w:t>ед.хр</w:t>
      </w:r>
      <w:proofErr w:type="spellEnd"/>
      <w:r>
        <w:rPr>
          <w:bCs/>
          <w:color w:val="000000"/>
          <w:sz w:val="28"/>
          <w:szCs w:val="28"/>
        </w:rPr>
        <w:t xml:space="preserve">.; П-5552/Р-5359 «Курский областной комитет профессионального союза работников общественного питания» за 1943-1948 гг. – 26 </w:t>
      </w:r>
      <w:proofErr w:type="spellStart"/>
      <w:r>
        <w:rPr>
          <w:bCs/>
          <w:color w:val="000000"/>
          <w:sz w:val="28"/>
          <w:szCs w:val="28"/>
        </w:rPr>
        <w:t>ед.хр</w:t>
      </w:r>
      <w:proofErr w:type="spellEnd"/>
      <w:r>
        <w:rPr>
          <w:bCs/>
          <w:color w:val="000000"/>
          <w:sz w:val="28"/>
          <w:szCs w:val="28"/>
        </w:rPr>
        <w:t>.;</w:t>
      </w:r>
      <w:r>
        <w:rPr>
          <w:sz w:val="28"/>
          <w:szCs w:val="28"/>
        </w:rPr>
        <w:t xml:space="preserve"> </w:t>
      </w:r>
      <w:r>
        <w:rPr>
          <w:bCs/>
          <w:color w:val="000000"/>
          <w:sz w:val="28"/>
          <w:szCs w:val="28"/>
        </w:rPr>
        <w:t xml:space="preserve">П-5402/Р-833 «Курский областной комитет профессионального союза рабочих коммунально-бытовых предприятий» за 1957-1989  гг. – 867 </w:t>
      </w:r>
      <w:proofErr w:type="spellStart"/>
      <w:r>
        <w:rPr>
          <w:bCs/>
          <w:color w:val="000000"/>
          <w:sz w:val="28"/>
          <w:szCs w:val="28"/>
        </w:rPr>
        <w:t>ед.хр</w:t>
      </w:r>
      <w:proofErr w:type="spellEnd"/>
      <w:r>
        <w:rPr>
          <w:bCs/>
          <w:color w:val="000000"/>
          <w:sz w:val="28"/>
          <w:szCs w:val="28"/>
        </w:rPr>
        <w:t>.; П-5468/Р-1274</w:t>
      </w:r>
      <w:proofErr w:type="gramEnd"/>
      <w:r>
        <w:rPr>
          <w:bCs/>
          <w:color w:val="000000"/>
          <w:sz w:val="28"/>
          <w:szCs w:val="28"/>
        </w:rPr>
        <w:t xml:space="preserve"> «</w:t>
      </w:r>
      <w:proofErr w:type="spellStart"/>
      <w:proofErr w:type="gramStart"/>
      <w:r>
        <w:rPr>
          <w:bCs/>
          <w:color w:val="000000"/>
          <w:sz w:val="28"/>
          <w:szCs w:val="28"/>
        </w:rPr>
        <w:t>Фатежский</w:t>
      </w:r>
      <w:proofErr w:type="spellEnd"/>
      <w:r>
        <w:rPr>
          <w:bCs/>
          <w:color w:val="000000"/>
          <w:sz w:val="28"/>
          <w:szCs w:val="28"/>
        </w:rPr>
        <w:t xml:space="preserve"> районный комитет народного контроля» за 1963-1990 гг. – 150 </w:t>
      </w:r>
      <w:proofErr w:type="spellStart"/>
      <w:r>
        <w:rPr>
          <w:bCs/>
          <w:color w:val="000000"/>
          <w:sz w:val="28"/>
          <w:szCs w:val="28"/>
        </w:rPr>
        <w:t>ед.хр</w:t>
      </w:r>
      <w:proofErr w:type="spellEnd"/>
      <w:r>
        <w:rPr>
          <w:bCs/>
          <w:color w:val="000000"/>
          <w:sz w:val="28"/>
          <w:szCs w:val="28"/>
        </w:rPr>
        <w:t xml:space="preserve">.; </w:t>
      </w:r>
      <w:r>
        <w:rPr>
          <w:bCs/>
          <w:sz w:val="28"/>
          <w:szCs w:val="28"/>
        </w:rPr>
        <w:t xml:space="preserve">П-5548/Р-5280 </w:t>
      </w:r>
      <w:r>
        <w:rPr>
          <w:bCs/>
          <w:color w:val="000000"/>
          <w:sz w:val="28"/>
          <w:szCs w:val="28"/>
        </w:rPr>
        <w:t xml:space="preserve">«Курская контора по реализации путевок Воронежского территориального курортного управления Всесоюзного Центрального Совета профсоюзов» за 1947-1960 гг. – 31  </w:t>
      </w:r>
      <w:proofErr w:type="spellStart"/>
      <w:r>
        <w:rPr>
          <w:bCs/>
          <w:color w:val="000000"/>
          <w:sz w:val="28"/>
          <w:szCs w:val="28"/>
        </w:rPr>
        <w:t>ед.хр</w:t>
      </w:r>
      <w:proofErr w:type="spellEnd"/>
      <w:r>
        <w:rPr>
          <w:bCs/>
          <w:color w:val="000000"/>
          <w:sz w:val="28"/>
          <w:szCs w:val="28"/>
        </w:rPr>
        <w:t xml:space="preserve">.; </w:t>
      </w:r>
      <w:r>
        <w:rPr>
          <w:bCs/>
          <w:color w:val="000000"/>
          <w:sz w:val="28"/>
          <w:szCs w:val="28"/>
          <w:lang w:eastAsia="en-US"/>
        </w:rPr>
        <w:t>П-171</w:t>
      </w:r>
      <w:r>
        <w:rPr>
          <w:bCs/>
          <w:color w:val="000000"/>
          <w:sz w:val="28"/>
          <w:szCs w:val="28"/>
        </w:rPr>
        <w:t xml:space="preserve"> «</w:t>
      </w:r>
      <w:r>
        <w:rPr>
          <w:bCs/>
          <w:color w:val="000000"/>
          <w:sz w:val="28"/>
          <w:szCs w:val="28"/>
          <w:lang w:eastAsia="en-US"/>
        </w:rPr>
        <w:t>Ясеновский райком ВЛКСМ</w:t>
      </w:r>
      <w:r>
        <w:rPr>
          <w:bCs/>
          <w:color w:val="000000"/>
          <w:sz w:val="28"/>
          <w:szCs w:val="28"/>
        </w:rPr>
        <w:t xml:space="preserve">» за 1935-1956 гг. – </w:t>
      </w:r>
      <w:r>
        <w:rPr>
          <w:bCs/>
          <w:color w:val="000000"/>
          <w:sz w:val="28"/>
          <w:szCs w:val="28"/>
          <w:lang w:eastAsia="en-US"/>
        </w:rPr>
        <w:t>173</w:t>
      </w:r>
      <w:r>
        <w:rPr>
          <w:bCs/>
          <w:color w:val="000000"/>
          <w:sz w:val="28"/>
          <w:szCs w:val="28"/>
        </w:rPr>
        <w:t xml:space="preserve"> </w:t>
      </w:r>
      <w:proofErr w:type="spellStart"/>
      <w:r>
        <w:rPr>
          <w:bCs/>
          <w:color w:val="000000"/>
          <w:sz w:val="28"/>
          <w:szCs w:val="28"/>
        </w:rPr>
        <w:t>ед.хр</w:t>
      </w:r>
      <w:proofErr w:type="spellEnd"/>
      <w:r>
        <w:rPr>
          <w:bCs/>
          <w:color w:val="000000"/>
          <w:sz w:val="28"/>
          <w:szCs w:val="28"/>
        </w:rPr>
        <w:t xml:space="preserve">.; </w:t>
      </w:r>
      <w:r>
        <w:rPr>
          <w:bCs/>
          <w:color w:val="000000"/>
          <w:sz w:val="28"/>
          <w:szCs w:val="28"/>
          <w:lang w:eastAsia="en-US"/>
        </w:rPr>
        <w:t>П-172</w:t>
      </w:r>
      <w:r>
        <w:rPr>
          <w:bCs/>
          <w:color w:val="000000"/>
          <w:sz w:val="28"/>
          <w:szCs w:val="28"/>
        </w:rPr>
        <w:t xml:space="preserve">  «</w:t>
      </w:r>
      <w:r>
        <w:rPr>
          <w:bCs/>
          <w:color w:val="000000"/>
          <w:sz w:val="28"/>
          <w:szCs w:val="28"/>
          <w:lang w:eastAsia="en-US"/>
        </w:rPr>
        <w:t>Ястребовский райком ВЛКСМ</w:t>
      </w:r>
      <w:r>
        <w:rPr>
          <w:bCs/>
          <w:color w:val="000000"/>
          <w:sz w:val="28"/>
          <w:szCs w:val="28"/>
        </w:rPr>
        <w:t xml:space="preserve">» </w:t>
      </w:r>
      <w:r>
        <w:rPr>
          <w:bCs/>
          <w:color w:val="000000"/>
          <w:sz w:val="28"/>
          <w:szCs w:val="28"/>
          <w:lang w:eastAsia="en-US"/>
        </w:rPr>
        <w:t xml:space="preserve">за 1936-1962 </w:t>
      </w:r>
      <w:r>
        <w:rPr>
          <w:bCs/>
          <w:color w:val="000000"/>
          <w:sz w:val="28"/>
          <w:szCs w:val="28"/>
        </w:rPr>
        <w:t xml:space="preserve"> гг. – </w:t>
      </w:r>
      <w:r>
        <w:rPr>
          <w:bCs/>
          <w:color w:val="000000"/>
          <w:sz w:val="28"/>
          <w:szCs w:val="28"/>
          <w:lang w:eastAsia="en-US"/>
        </w:rPr>
        <w:t>291</w:t>
      </w:r>
      <w:r>
        <w:rPr>
          <w:bCs/>
          <w:color w:val="000000"/>
          <w:sz w:val="28"/>
          <w:szCs w:val="28"/>
        </w:rPr>
        <w:t xml:space="preserve"> </w:t>
      </w:r>
      <w:proofErr w:type="spellStart"/>
      <w:r>
        <w:rPr>
          <w:bCs/>
          <w:color w:val="000000"/>
          <w:sz w:val="28"/>
          <w:szCs w:val="28"/>
        </w:rPr>
        <w:t>ед.хр</w:t>
      </w:r>
      <w:proofErr w:type="spellEnd"/>
      <w:r>
        <w:rPr>
          <w:bCs/>
          <w:color w:val="000000"/>
          <w:sz w:val="28"/>
          <w:szCs w:val="28"/>
        </w:rPr>
        <w:t xml:space="preserve">.; </w:t>
      </w:r>
      <w:r>
        <w:rPr>
          <w:bCs/>
          <w:color w:val="000000"/>
          <w:sz w:val="28"/>
          <w:szCs w:val="28"/>
          <w:lang w:eastAsia="en-US"/>
        </w:rPr>
        <w:t>П-73</w:t>
      </w:r>
      <w:r>
        <w:rPr>
          <w:bCs/>
          <w:color w:val="000000"/>
          <w:sz w:val="28"/>
          <w:szCs w:val="28"/>
        </w:rPr>
        <w:t xml:space="preserve"> «</w:t>
      </w:r>
      <w:r>
        <w:rPr>
          <w:bCs/>
          <w:color w:val="000000"/>
          <w:sz w:val="28"/>
          <w:szCs w:val="28"/>
          <w:lang w:eastAsia="en-US"/>
        </w:rPr>
        <w:t>Ястребовский райком КПСС</w:t>
      </w:r>
      <w:r>
        <w:rPr>
          <w:bCs/>
          <w:color w:val="000000"/>
          <w:sz w:val="28"/>
          <w:szCs w:val="28"/>
        </w:rPr>
        <w:t xml:space="preserve">» за 1928-1962 гг. – </w:t>
      </w:r>
      <w:r>
        <w:rPr>
          <w:bCs/>
          <w:color w:val="000000"/>
          <w:sz w:val="28"/>
          <w:szCs w:val="28"/>
          <w:lang w:eastAsia="en-US"/>
        </w:rPr>
        <w:t>1393</w:t>
      </w:r>
      <w:proofErr w:type="gramEnd"/>
      <w:r>
        <w:rPr>
          <w:bCs/>
          <w:color w:val="000000"/>
          <w:sz w:val="28"/>
          <w:szCs w:val="28"/>
        </w:rPr>
        <w:t xml:space="preserve"> </w:t>
      </w:r>
      <w:proofErr w:type="spellStart"/>
      <w:proofErr w:type="gramStart"/>
      <w:r>
        <w:rPr>
          <w:bCs/>
          <w:color w:val="000000"/>
          <w:sz w:val="28"/>
          <w:szCs w:val="28"/>
        </w:rPr>
        <w:t>ед.хр</w:t>
      </w:r>
      <w:proofErr w:type="spellEnd"/>
      <w:r>
        <w:rPr>
          <w:bCs/>
          <w:color w:val="000000"/>
          <w:sz w:val="28"/>
          <w:szCs w:val="28"/>
        </w:rPr>
        <w:t xml:space="preserve">.; </w:t>
      </w:r>
      <w:r>
        <w:rPr>
          <w:bCs/>
          <w:color w:val="000000"/>
          <w:sz w:val="28"/>
          <w:szCs w:val="28"/>
          <w:lang w:eastAsia="en-US"/>
        </w:rPr>
        <w:t>П-43</w:t>
      </w:r>
      <w:r>
        <w:rPr>
          <w:bCs/>
          <w:color w:val="000000"/>
          <w:sz w:val="28"/>
          <w:szCs w:val="28"/>
        </w:rPr>
        <w:t xml:space="preserve"> «</w:t>
      </w:r>
      <w:proofErr w:type="spellStart"/>
      <w:r>
        <w:rPr>
          <w:bCs/>
          <w:color w:val="000000"/>
          <w:sz w:val="28"/>
          <w:szCs w:val="28"/>
          <w:lang w:eastAsia="en-US"/>
        </w:rPr>
        <w:t>Кривцовский</w:t>
      </w:r>
      <w:proofErr w:type="spellEnd"/>
      <w:r>
        <w:rPr>
          <w:bCs/>
          <w:color w:val="000000"/>
          <w:sz w:val="28"/>
          <w:szCs w:val="28"/>
          <w:lang w:eastAsia="en-US"/>
        </w:rPr>
        <w:t xml:space="preserve"> райком КПСС</w:t>
      </w:r>
      <w:r>
        <w:rPr>
          <w:bCs/>
          <w:color w:val="000000"/>
          <w:sz w:val="28"/>
          <w:szCs w:val="28"/>
        </w:rPr>
        <w:t xml:space="preserve">» за  1935-1956 гг. – </w:t>
      </w:r>
      <w:r>
        <w:rPr>
          <w:bCs/>
          <w:color w:val="000000"/>
          <w:sz w:val="28"/>
          <w:szCs w:val="28"/>
          <w:lang w:eastAsia="en-US"/>
        </w:rPr>
        <w:t>916</w:t>
      </w:r>
      <w:r>
        <w:rPr>
          <w:bCs/>
          <w:color w:val="000000"/>
          <w:sz w:val="28"/>
          <w:szCs w:val="28"/>
        </w:rPr>
        <w:t xml:space="preserve"> </w:t>
      </w:r>
      <w:proofErr w:type="spellStart"/>
      <w:r>
        <w:rPr>
          <w:bCs/>
          <w:color w:val="000000"/>
          <w:sz w:val="28"/>
          <w:szCs w:val="28"/>
        </w:rPr>
        <w:t>ед.хр</w:t>
      </w:r>
      <w:proofErr w:type="spellEnd"/>
      <w:r>
        <w:rPr>
          <w:bCs/>
          <w:color w:val="000000"/>
          <w:sz w:val="28"/>
          <w:szCs w:val="28"/>
        </w:rPr>
        <w:t xml:space="preserve">.; </w:t>
      </w:r>
      <w:r>
        <w:rPr>
          <w:bCs/>
          <w:color w:val="000000"/>
          <w:sz w:val="28"/>
          <w:szCs w:val="28"/>
          <w:lang w:eastAsia="en-US"/>
        </w:rPr>
        <w:t>П-174</w:t>
      </w:r>
      <w:r>
        <w:rPr>
          <w:bCs/>
          <w:color w:val="000000"/>
          <w:sz w:val="28"/>
          <w:szCs w:val="28"/>
        </w:rPr>
        <w:t xml:space="preserve"> «</w:t>
      </w:r>
      <w:r>
        <w:rPr>
          <w:bCs/>
          <w:color w:val="000000"/>
          <w:sz w:val="28"/>
          <w:szCs w:val="28"/>
          <w:lang w:eastAsia="en-US"/>
        </w:rPr>
        <w:t>Кировский райком ВЛКСМ</w:t>
      </w:r>
      <w:r>
        <w:rPr>
          <w:bCs/>
          <w:color w:val="000000"/>
          <w:sz w:val="28"/>
          <w:szCs w:val="28"/>
        </w:rPr>
        <w:t xml:space="preserve">» за  1936-1991 гг. – </w:t>
      </w:r>
      <w:r>
        <w:rPr>
          <w:bCs/>
          <w:color w:val="000000"/>
          <w:sz w:val="28"/>
          <w:szCs w:val="28"/>
          <w:lang w:eastAsia="en-US"/>
        </w:rPr>
        <w:t>1096</w:t>
      </w:r>
      <w:r>
        <w:rPr>
          <w:bCs/>
          <w:color w:val="000000"/>
          <w:sz w:val="28"/>
          <w:szCs w:val="28"/>
        </w:rPr>
        <w:t xml:space="preserve"> </w:t>
      </w:r>
      <w:proofErr w:type="spellStart"/>
      <w:r>
        <w:rPr>
          <w:bCs/>
          <w:color w:val="000000"/>
          <w:sz w:val="28"/>
          <w:szCs w:val="28"/>
        </w:rPr>
        <w:t>ед.хр</w:t>
      </w:r>
      <w:proofErr w:type="spellEnd"/>
      <w:r>
        <w:rPr>
          <w:bCs/>
          <w:color w:val="000000"/>
          <w:sz w:val="28"/>
          <w:szCs w:val="28"/>
        </w:rPr>
        <w:t xml:space="preserve">.; </w:t>
      </w:r>
      <w:r>
        <w:rPr>
          <w:bCs/>
          <w:color w:val="000000"/>
          <w:sz w:val="28"/>
          <w:szCs w:val="28"/>
          <w:lang w:eastAsia="en-US"/>
        </w:rPr>
        <w:t>П-94</w:t>
      </w:r>
      <w:r>
        <w:rPr>
          <w:bCs/>
          <w:color w:val="000000"/>
          <w:sz w:val="28"/>
          <w:szCs w:val="28"/>
        </w:rPr>
        <w:t xml:space="preserve"> «</w:t>
      </w:r>
      <w:r>
        <w:rPr>
          <w:bCs/>
          <w:color w:val="000000"/>
          <w:sz w:val="28"/>
          <w:szCs w:val="28"/>
          <w:lang w:eastAsia="en-US"/>
        </w:rPr>
        <w:t>Дзержинский райком ВЛКСМ</w:t>
      </w:r>
      <w:r>
        <w:rPr>
          <w:bCs/>
          <w:color w:val="000000"/>
          <w:sz w:val="28"/>
          <w:szCs w:val="28"/>
        </w:rPr>
        <w:t xml:space="preserve">» за  1936-1956 гг. – </w:t>
      </w:r>
      <w:r>
        <w:rPr>
          <w:bCs/>
          <w:color w:val="000000"/>
          <w:sz w:val="28"/>
          <w:szCs w:val="28"/>
          <w:lang w:eastAsia="en-US"/>
        </w:rPr>
        <w:t>408</w:t>
      </w:r>
      <w:r>
        <w:rPr>
          <w:bCs/>
          <w:color w:val="000000"/>
          <w:sz w:val="28"/>
          <w:szCs w:val="28"/>
        </w:rPr>
        <w:t xml:space="preserve"> </w:t>
      </w:r>
      <w:proofErr w:type="spellStart"/>
      <w:r>
        <w:rPr>
          <w:bCs/>
          <w:color w:val="000000"/>
          <w:sz w:val="28"/>
          <w:szCs w:val="28"/>
        </w:rPr>
        <w:t>ед.хр</w:t>
      </w:r>
      <w:proofErr w:type="spellEnd"/>
      <w:r>
        <w:rPr>
          <w:bCs/>
          <w:color w:val="000000"/>
          <w:sz w:val="28"/>
          <w:szCs w:val="28"/>
        </w:rPr>
        <w:t xml:space="preserve">.; </w:t>
      </w:r>
      <w:r>
        <w:rPr>
          <w:bCs/>
          <w:color w:val="000000"/>
          <w:sz w:val="28"/>
          <w:szCs w:val="28"/>
          <w:lang w:eastAsia="en-US"/>
        </w:rPr>
        <w:t xml:space="preserve">П-5260 «Редакция газеты «Молодая гвардия» за 1951-1988 гг. – 111 </w:t>
      </w:r>
      <w:proofErr w:type="spellStart"/>
      <w:r>
        <w:rPr>
          <w:bCs/>
          <w:color w:val="000000"/>
          <w:sz w:val="28"/>
          <w:szCs w:val="28"/>
          <w:lang w:eastAsia="en-US"/>
        </w:rPr>
        <w:t>ед.хр</w:t>
      </w:r>
      <w:proofErr w:type="spellEnd"/>
      <w:r>
        <w:rPr>
          <w:bCs/>
          <w:color w:val="000000"/>
          <w:sz w:val="28"/>
          <w:szCs w:val="28"/>
          <w:lang w:eastAsia="en-US"/>
        </w:rPr>
        <w:t xml:space="preserve">. </w:t>
      </w:r>
      <w:r>
        <w:rPr>
          <w:sz w:val="28"/>
        </w:rPr>
        <w:t xml:space="preserve"> Итого </w:t>
      </w:r>
      <w:r>
        <w:rPr>
          <w:bCs/>
          <w:color w:val="000000"/>
          <w:sz w:val="28"/>
          <w:szCs w:val="28"/>
          <w:lang w:eastAsia="en-US"/>
        </w:rPr>
        <w:t>6980</w:t>
      </w:r>
      <w:r>
        <w:rPr>
          <w:sz w:val="28"/>
        </w:rPr>
        <w:t xml:space="preserve"> </w:t>
      </w:r>
      <w:proofErr w:type="spellStart"/>
      <w:r>
        <w:rPr>
          <w:sz w:val="28"/>
        </w:rPr>
        <w:t>ед.хр</w:t>
      </w:r>
      <w:proofErr w:type="spellEnd"/>
      <w:r>
        <w:rPr>
          <w:sz w:val="28"/>
        </w:rPr>
        <w:t>.</w:t>
      </w:r>
      <w:proofErr w:type="gramEnd"/>
    </w:p>
    <w:p w:rsidR="00B90E94" w:rsidRDefault="00B90E94" w:rsidP="00B90E94">
      <w:pPr>
        <w:spacing w:line="276" w:lineRule="auto"/>
        <w:jc w:val="both"/>
        <w:rPr>
          <w:sz w:val="28"/>
        </w:rPr>
      </w:pPr>
    </w:p>
    <w:p w:rsidR="00B90E94" w:rsidRDefault="00B90E94" w:rsidP="00B90E94">
      <w:pPr>
        <w:spacing w:line="276" w:lineRule="auto"/>
        <w:jc w:val="both"/>
        <w:rPr>
          <w:sz w:val="28"/>
        </w:rPr>
      </w:pPr>
    </w:p>
    <w:p w:rsidR="00B90E94" w:rsidRDefault="00B90E94" w:rsidP="00B90E94">
      <w:pPr>
        <w:spacing w:line="276" w:lineRule="auto"/>
        <w:jc w:val="both"/>
        <w:rPr>
          <w:sz w:val="28"/>
        </w:rPr>
      </w:pPr>
      <w:r>
        <w:rPr>
          <w:sz w:val="28"/>
        </w:rPr>
        <w:tab/>
        <w:t>Планируется:</w:t>
      </w:r>
    </w:p>
    <w:p w:rsidR="00B90E94" w:rsidRDefault="00B90E94" w:rsidP="00B90E94">
      <w:pPr>
        <w:spacing w:line="276" w:lineRule="auto"/>
        <w:jc w:val="both"/>
        <w:rPr>
          <w:sz w:val="28"/>
        </w:rPr>
      </w:pPr>
      <w:r>
        <w:rPr>
          <w:sz w:val="28"/>
        </w:rPr>
        <w:tab/>
        <w:t xml:space="preserve">проверка качества микрофиш страхового фонда в количестве 600 микрофиш (250 </w:t>
      </w:r>
      <w:proofErr w:type="spellStart"/>
      <w:r>
        <w:rPr>
          <w:sz w:val="28"/>
        </w:rPr>
        <w:t>ед.хр</w:t>
      </w:r>
      <w:proofErr w:type="spellEnd"/>
      <w:r>
        <w:rPr>
          <w:sz w:val="28"/>
        </w:rPr>
        <w:t>., 40 000 кадров);</w:t>
      </w:r>
      <w:r>
        <w:rPr>
          <w:sz w:val="28"/>
        </w:rPr>
        <w:tab/>
      </w:r>
    </w:p>
    <w:p w:rsidR="00B90E94" w:rsidRDefault="00B90E94" w:rsidP="00B90E94">
      <w:pPr>
        <w:spacing w:line="276" w:lineRule="auto"/>
        <w:ind w:firstLine="708"/>
        <w:jc w:val="both"/>
        <w:rPr>
          <w:sz w:val="28"/>
        </w:rPr>
      </w:pPr>
      <w:r>
        <w:rPr>
          <w:sz w:val="28"/>
        </w:rPr>
        <w:t xml:space="preserve">перешифровка и </w:t>
      </w:r>
      <w:proofErr w:type="spellStart"/>
      <w:r>
        <w:rPr>
          <w:sz w:val="28"/>
        </w:rPr>
        <w:t>перекартонирование</w:t>
      </w:r>
      <w:proofErr w:type="spellEnd"/>
      <w:r>
        <w:rPr>
          <w:sz w:val="28"/>
        </w:rPr>
        <w:t xml:space="preserve">  дел после переработки описей фонда № </w:t>
      </w:r>
      <w:r>
        <w:rPr>
          <w:sz w:val="28"/>
          <w:szCs w:val="28"/>
        </w:rPr>
        <w:t>П-102 «Михайловский райком ВЛКСМ»</w:t>
      </w:r>
      <w:r>
        <w:rPr>
          <w:sz w:val="28"/>
        </w:rPr>
        <w:t xml:space="preserve">, фонда № П-89 «Октябрьский райком ВЛКСМ», фонда </w:t>
      </w:r>
      <w:r>
        <w:rPr>
          <w:sz w:val="28"/>
          <w:szCs w:val="28"/>
        </w:rPr>
        <w:t>№ П-81 «Октябрьский  райком ВЛКСМ»  (ц. - с. Лачиново)</w:t>
      </w:r>
      <w:r>
        <w:rPr>
          <w:sz w:val="28"/>
        </w:rPr>
        <w:t xml:space="preserve"> в количестве 1740  </w:t>
      </w:r>
      <w:proofErr w:type="spellStart"/>
      <w:r>
        <w:rPr>
          <w:sz w:val="28"/>
        </w:rPr>
        <w:t>ед.хр</w:t>
      </w:r>
      <w:proofErr w:type="spellEnd"/>
      <w:r>
        <w:rPr>
          <w:sz w:val="28"/>
        </w:rPr>
        <w:t>.;</w:t>
      </w:r>
      <w:r>
        <w:rPr>
          <w:sz w:val="28"/>
        </w:rPr>
        <w:tab/>
      </w:r>
    </w:p>
    <w:p w:rsidR="00B90E94" w:rsidRDefault="00B90E94" w:rsidP="00B90E94">
      <w:pPr>
        <w:spacing w:line="276" w:lineRule="auto"/>
        <w:ind w:firstLine="708"/>
        <w:jc w:val="both"/>
        <w:rPr>
          <w:sz w:val="28"/>
        </w:rPr>
      </w:pPr>
      <w:r>
        <w:rPr>
          <w:sz w:val="28"/>
        </w:rPr>
        <w:t>подшивка 350 дел, пришедших в ветхое состояние; осуществить мелкий ремонт 100 листов;</w:t>
      </w:r>
    </w:p>
    <w:p w:rsidR="00B90E94" w:rsidRDefault="00B90E94" w:rsidP="00B90E94">
      <w:pPr>
        <w:spacing w:line="276" w:lineRule="auto"/>
        <w:ind w:firstLine="708"/>
        <w:jc w:val="both"/>
        <w:rPr>
          <w:sz w:val="28"/>
        </w:rPr>
      </w:pPr>
      <w:r>
        <w:rPr>
          <w:sz w:val="28"/>
        </w:rPr>
        <w:lastRenderedPageBreak/>
        <w:t>подшивка  личных дел описи 86 фонда П-1 «Курский обком КП РСФСР»;</w:t>
      </w:r>
    </w:p>
    <w:p w:rsidR="00B90E94" w:rsidRDefault="00B90E94" w:rsidP="00B90E94">
      <w:pPr>
        <w:spacing w:line="276" w:lineRule="auto"/>
        <w:jc w:val="both"/>
        <w:rPr>
          <w:sz w:val="28"/>
        </w:rPr>
      </w:pPr>
      <w:r>
        <w:rPr>
          <w:sz w:val="28"/>
        </w:rPr>
        <w:tab/>
        <w:t>полистный просмотр дел фондов №№ П-102, П-89, П-81 по выявлению уникальных и особо ценных документов;</w:t>
      </w:r>
    </w:p>
    <w:p w:rsidR="00B90E94" w:rsidRDefault="00B90E94" w:rsidP="00B90E94">
      <w:pPr>
        <w:spacing w:line="276" w:lineRule="auto"/>
        <w:jc w:val="both"/>
        <w:rPr>
          <w:sz w:val="28"/>
        </w:rPr>
      </w:pPr>
      <w:r>
        <w:rPr>
          <w:sz w:val="28"/>
        </w:rPr>
        <w:tab/>
        <w:t>представление на рассмотрение ЭПК архивного управления Курской области уникального документа для включения в  Государственный реестр уникальных документов Архивного фонда Курской области;</w:t>
      </w:r>
    </w:p>
    <w:p w:rsidR="00B90E94" w:rsidRDefault="00B90E94" w:rsidP="00B90E94">
      <w:pPr>
        <w:spacing w:line="276" w:lineRule="auto"/>
        <w:jc w:val="both"/>
        <w:rPr>
          <w:sz w:val="28"/>
        </w:rPr>
      </w:pPr>
      <w:r>
        <w:rPr>
          <w:sz w:val="28"/>
        </w:rPr>
        <w:tab/>
        <w:t>продолжение работы по оцифровке наиболее востребованных и особо ценных документов Архивного фонда Курской области, в соответствии с перспективным планом по переводу документов Архивного фонда Курской области в электронный вид на 2019-2023 гг. (1416 дел, 179307 листов);</w:t>
      </w:r>
    </w:p>
    <w:p w:rsidR="00B90E94" w:rsidRDefault="00B90E94" w:rsidP="00B90E94">
      <w:pPr>
        <w:spacing w:line="276" w:lineRule="auto"/>
        <w:jc w:val="both"/>
        <w:rPr>
          <w:sz w:val="28"/>
        </w:rPr>
      </w:pPr>
      <w:r>
        <w:rPr>
          <w:sz w:val="28"/>
        </w:rPr>
        <w:tab/>
        <w:t>проверка массива электронных образов на предмет выявления бракованных (нечитаемых образов) по ф</w:t>
      </w:r>
      <w:proofErr w:type="gramStart"/>
      <w:r>
        <w:rPr>
          <w:sz w:val="28"/>
        </w:rPr>
        <w:t>.П</w:t>
      </w:r>
      <w:proofErr w:type="gramEnd"/>
      <w:r>
        <w:rPr>
          <w:sz w:val="28"/>
        </w:rPr>
        <w:t xml:space="preserve">-65 «Курский </w:t>
      </w:r>
      <w:proofErr w:type="spellStart"/>
      <w:r>
        <w:rPr>
          <w:sz w:val="28"/>
        </w:rPr>
        <w:t>губком</w:t>
      </w:r>
      <w:proofErr w:type="spellEnd"/>
      <w:r>
        <w:rPr>
          <w:sz w:val="28"/>
        </w:rPr>
        <w:t xml:space="preserve"> ВКП(б)» (788 </w:t>
      </w:r>
      <w:proofErr w:type="spellStart"/>
      <w:r>
        <w:rPr>
          <w:sz w:val="28"/>
        </w:rPr>
        <w:t>ед.хр</w:t>
      </w:r>
      <w:proofErr w:type="spellEnd"/>
      <w:r>
        <w:rPr>
          <w:sz w:val="28"/>
        </w:rPr>
        <w:t xml:space="preserve">.), ф.П-128 «Бесединский районный комитет ВЛКСМ» (746 </w:t>
      </w:r>
      <w:proofErr w:type="spellStart"/>
      <w:r>
        <w:rPr>
          <w:sz w:val="28"/>
        </w:rPr>
        <w:t>ед.хр</w:t>
      </w:r>
      <w:proofErr w:type="spellEnd"/>
      <w:r>
        <w:rPr>
          <w:sz w:val="28"/>
        </w:rPr>
        <w:t>.) и отражение результатов проверки в журнале;</w:t>
      </w:r>
    </w:p>
    <w:p w:rsidR="00B90E94" w:rsidRDefault="00B90E94" w:rsidP="00B90E94">
      <w:pPr>
        <w:spacing w:line="276" w:lineRule="auto"/>
        <w:jc w:val="both"/>
        <w:rPr>
          <w:sz w:val="28"/>
        </w:rPr>
      </w:pPr>
      <w:r>
        <w:rPr>
          <w:sz w:val="28"/>
        </w:rPr>
        <w:tab/>
        <w:t>выверка учетных документов по результатам проверки наличия состояния архивных документов, переработки описей фондов, при поступлении документов на хранение;</w:t>
      </w:r>
    </w:p>
    <w:p w:rsidR="00B90E94" w:rsidRDefault="00B90E94" w:rsidP="00B90E94">
      <w:pPr>
        <w:spacing w:line="276" w:lineRule="auto"/>
        <w:ind w:firstLine="708"/>
        <w:jc w:val="both"/>
        <w:rPr>
          <w:sz w:val="28"/>
        </w:rPr>
      </w:pPr>
      <w:r>
        <w:rPr>
          <w:sz w:val="28"/>
        </w:rPr>
        <w:t>создание полного комплекта описей дел 6 фондов путем ксерокопирования описей фондов  №№ П-5551, 5552, 5557, 5558, 5559, 2878 и в процессе переработки описей фондов №№ П-102, 89, 81;</w:t>
      </w:r>
    </w:p>
    <w:p w:rsidR="00B90E94" w:rsidRDefault="00B90E94" w:rsidP="00B90E94">
      <w:pPr>
        <w:spacing w:line="276" w:lineRule="auto"/>
        <w:ind w:firstLine="708"/>
        <w:jc w:val="both"/>
        <w:rPr>
          <w:sz w:val="28"/>
        </w:rPr>
      </w:pPr>
      <w:r>
        <w:rPr>
          <w:sz w:val="28"/>
        </w:rPr>
        <w:t>выявление, учет и розыск необнаруженных дел (документов) и оперативное представление материалов о снятии с учета необнаруженных дел (документов) для рассмотрения комиссией архивного управления Курской области по рассмотрению итогов проверки наличия и организации розыска необнаруженных дел в государственных и муниципальных архивах Курской области;</w:t>
      </w:r>
    </w:p>
    <w:p w:rsidR="00B90E94" w:rsidRDefault="00B90E94" w:rsidP="00B90E94">
      <w:pPr>
        <w:spacing w:line="276" w:lineRule="auto"/>
        <w:ind w:firstLine="708"/>
        <w:jc w:val="both"/>
        <w:rPr>
          <w:sz w:val="28"/>
        </w:rPr>
      </w:pPr>
      <w:r>
        <w:rPr>
          <w:sz w:val="28"/>
        </w:rPr>
        <w:t xml:space="preserve">усиление </w:t>
      </w:r>
      <w:proofErr w:type="gramStart"/>
      <w:r>
        <w:rPr>
          <w:sz w:val="28"/>
        </w:rPr>
        <w:t>контроля за</w:t>
      </w:r>
      <w:proofErr w:type="gramEnd"/>
      <w:r>
        <w:rPr>
          <w:sz w:val="28"/>
        </w:rPr>
        <w:t xml:space="preserve"> сохранностью архивных документов в читальном зале архива в связи с их самостоятельным копированием пользователями;</w:t>
      </w:r>
    </w:p>
    <w:p w:rsidR="00B90E94" w:rsidRDefault="00B90E94" w:rsidP="00B90E94">
      <w:pPr>
        <w:spacing w:line="276" w:lineRule="auto"/>
        <w:ind w:firstLine="708"/>
        <w:jc w:val="both"/>
        <w:rPr>
          <w:sz w:val="28"/>
        </w:rPr>
      </w:pPr>
      <w:r>
        <w:rPr>
          <w:sz w:val="28"/>
        </w:rPr>
        <w:t xml:space="preserve">оперативное информирование архивного управления Курской области обо всех фактах </w:t>
      </w:r>
      <w:proofErr w:type="spellStart"/>
      <w:r>
        <w:rPr>
          <w:sz w:val="28"/>
        </w:rPr>
        <w:t>необнаружения</w:t>
      </w:r>
      <w:proofErr w:type="spellEnd"/>
      <w:r>
        <w:rPr>
          <w:sz w:val="28"/>
        </w:rPr>
        <w:t xml:space="preserve"> дел (документов).</w:t>
      </w:r>
    </w:p>
    <w:p w:rsidR="00B90E94" w:rsidRDefault="00B90E94" w:rsidP="00B90E94">
      <w:pPr>
        <w:jc w:val="both"/>
        <w:rPr>
          <w:sz w:val="28"/>
        </w:rPr>
      </w:pPr>
    </w:p>
    <w:p w:rsidR="00B90E94" w:rsidRDefault="00B90E94" w:rsidP="00B90E94">
      <w:pPr>
        <w:jc w:val="both"/>
        <w:rPr>
          <w:sz w:val="28"/>
        </w:rPr>
      </w:pPr>
    </w:p>
    <w:p w:rsidR="00B90E94" w:rsidRDefault="00B90E94" w:rsidP="00B90E94">
      <w:pPr>
        <w:jc w:val="both"/>
        <w:rPr>
          <w:sz w:val="28"/>
        </w:rPr>
      </w:pPr>
    </w:p>
    <w:p w:rsidR="00B90E94" w:rsidRDefault="00B90E94" w:rsidP="00B90E94">
      <w:pPr>
        <w:jc w:val="center"/>
        <w:rPr>
          <w:b/>
          <w:sz w:val="28"/>
        </w:rPr>
      </w:pPr>
      <w:r>
        <w:rPr>
          <w:b/>
          <w:sz w:val="28"/>
        </w:rPr>
        <w:t xml:space="preserve">3. Формирование Архивного фонда Курской области. </w:t>
      </w:r>
    </w:p>
    <w:p w:rsidR="00B90E94" w:rsidRDefault="00B90E94" w:rsidP="00B90E94">
      <w:pPr>
        <w:jc w:val="center"/>
        <w:rPr>
          <w:b/>
          <w:sz w:val="28"/>
        </w:rPr>
      </w:pPr>
      <w:r>
        <w:rPr>
          <w:b/>
          <w:sz w:val="28"/>
        </w:rPr>
        <w:t>Организационно-методическое руководство архивами организаций</w:t>
      </w:r>
    </w:p>
    <w:p w:rsidR="00B90E94" w:rsidRDefault="00B90E94" w:rsidP="00B90E94">
      <w:pPr>
        <w:jc w:val="both"/>
        <w:rPr>
          <w:sz w:val="28"/>
        </w:rPr>
      </w:pPr>
      <w:r>
        <w:rPr>
          <w:sz w:val="28"/>
        </w:rPr>
        <w:tab/>
      </w:r>
    </w:p>
    <w:p w:rsidR="00B90E94" w:rsidRDefault="00B90E94" w:rsidP="00B90E94">
      <w:pPr>
        <w:tabs>
          <w:tab w:val="left" w:pos="5985"/>
          <w:tab w:val="right" w:pos="9355"/>
        </w:tabs>
        <w:spacing w:line="276" w:lineRule="auto"/>
        <w:jc w:val="both"/>
        <w:rPr>
          <w:rFonts w:eastAsia="Calibri"/>
          <w:sz w:val="28"/>
          <w:szCs w:val="28"/>
        </w:rPr>
      </w:pPr>
      <w:r>
        <w:rPr>
          <w:sz w:val="28"/>
        </w:rPr>
        <w:t xml:space="preserve">          </w:t>
      </w:r>
      <w:proofErr w:type="gramStart"/>
      <w:r>
        <w:rPr>
          <w:sz w:val="28"/>
        </w:rPr>
        <w:t xml:space="preserve">Изучать и внедрять в практику работы «Правила организации хранения, комплектования, учета и использования документов Архивного </w:t>
      </w:r>
      <w:r>
        <w:rPr>
          <w:sz w:val="28"/>
        </w:rPr>
        <w:lastRenderedPageBreak/>
        <w:t>фонда Российской Федерации и других архивных документов в государственных органах, органах местного самоуправления и организациях» (приказ Министерства культуры Российской Федерации от 31 марта 2015 г. № 526),  «Перечень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хранения» (</w:t>
      </w:r>
      <w:r>
        <w:rPr>
          <w:color w:val="000000"/>
          <w:sz w:val="28"/>
          <w:szCs w:val="28"/>
        </w:rPr>
        <w:t>приказ</w:t>
      </w:r>
      <w:proofErr w:type="gramEnd"/>
      <w:r>
        <w:rPr>
          <w:color w:val="000000"/>
          <w:sz w:val="28"/>
          <w:szCs w:val="28"/>
        </w:rPr>
        <w:t xml:space="preserve"> </w:t>
      </w:r>
      <w:proofErr w:type="gramStart"/>
      <w:r>
        <w:rPr>
          <w:color w:val="000000"/>
          <w:sz w:val="28"/>
          <w:szCs w:val="28"/>
        </w:rPr>
        <w:t>Министерства культуры Российской Федерации</w:t>
      </w:r>
      <w:r>
        <w:rPr>
          <w:color w:val="000000"/>
        </w:rPr>
        <w:t xml:space="preserve"> </w:t>
      </w:r>
      <w:r>
        <w:rPr>
          <w:color w:val="000000"/>
          <w:sz w:val="28"/>
          <w:szCs w:val="28"/>
        </w:rPr>
        <w:t>от 25 августа 2010 г. № 558</w:t>
      </w:r>
      <w:r>
        <w:rPr>
          <w:sz w:val="28"/>
        </w:rPr>
        <w:t>), «Перечень документов, образующихся в деятельности Федерального архивного агентства и подведомственных ему организаций, с указанием сроков хранения» (приказ Федерального архивного агентства от 30 января 2013 г. № 12), методические рекомендации «Определение организаций – источников комплектования государственных и муниципальных архивов»;</w:t>
      </w:r>
      <w:proofErr w:type="gramEnd"/>
      <w:r>
        <w:rPr>
          <w:sz w:val="28"/>
        </w:rPr>
        <w:t xml:space="preserve"> </w:t>
      </w:r>
      <w:proofErr w:type="gramStart"/>
      <w:r>
        <w:rPr>
          <w:sz w:val="28"/>
        </w:rPr>
        <w:t>«Регламент работы экспертно-проверочной комиссии архивного управления Курской области» (</w:t>
      </w:r>
      <w:r>
        <w:rPr>
          <w:rFonts w:eastAsia="Calibri"/>
          <w:sz w:val="28"/>
          <w:szCs w:val="28"/>
        </w:rPr>
        <w:t>приказ архивного управления Курской области от 15 августа 2014 г. № 01-06/44</w:t>
      </w:r>
      <w:r>
        <w:rPr>
          <w:sz w:val="28"/>
        </w:rPr>
        <w:t xml:space="preserve">); </w:t>
      </w:r>
      <w:r>
        <w:rPr>
          <w:sz w:val="28"/>
          <w:szCs w:val="28"/>
        </w:rPr>
        <w:t>«Порядок согласования инструкций по делопроизводству, примерных и индивидуальных номенклатур дел, положений об архивах и экспертных комиссиях организаций - источников комплектования архивов Курской области» (приказ архивного управления Курской области от 30 июня 2014 г. № 01-06/37).</w:t>
      </w:r>
      <w:proofErr w:type="gramEnd"/>
    </w:p>
    <w:p w:rsidR="00B90E94" w:rsidRDefault="00B90E94" w:rsidP="00B90E94">
      <w:pPr>
        <w:spacing w:line="276" w:lineRule="auto"/>
        <w:ind w:firstLine="708"/>
        <w:jc w:val="both"/>
        <w:rPr>
          <w:sz w:val="28"/>
        </w:rPr>
      </w:pPr>
      <w:proofErr w:type="gramStart"/>
      <w:r>
        <w:rPr>
          <w:sz w:val="28"/>
        </w:rPr>
        <w:t>В соответствии с Федеральным законом от 22 ноября 2007 г. № 115-ЗКО «Об общественных объединениях» и законом Курской области «О государственной поддержке общественных объединений в Курской области» будет продолжена работа по выявлению новых организаций для включения в список общественных объединений - действующих и возможных источников комплектования ОКУ «ГАОПИ Курской области», заключению  договоров о сотрудничестве с ними на основе "Договора об условиях временного</w:t>
      </w:r>
      <w:proofErr w:type="gramEnd"/>
      <w:r>
        <w:rPr>
          <w:sz w:val="28"/>
        </w:rPr>
        <w:t xml:space="preserve"> хранения документов Архивного фонда Курской области, находящихся в частной собственности, и передаче их на постоянное хранение в государственный архив".</w:t>
      </w:r>
    </w:p>
    <w:p w:rsidR="00B90E94" w:rsidRDefault="00B90E94" w:rsidP="00B90E94">
      <w:pPr>
        <w:spacing w:line="276" w:lineRule="auto"/>
        <w:ind w:firstLine="708"/>
        <w:jc w:val="both"/>
        <w:rPr>
          <w:sz w:val="28"/>
        </w:rPr>
      </w:pPr>
      <w:r>
        <w:rPr>
          <w:sz w:val="28"/>
        </w:rPr>
        <w:t>Планируется исключить из  списка  организаций - источников комплектования  ОКУ «ГАОПИ Курской области»  4 организации: «Поисковый военно-патриотический клуб «Красная гвоздика» при областной государственной общеобразовательной школе-интернате «Лицей-интернат № 1» города Курска, «Курское региональное отделение политической партии «Российская демократическая партия «ЯБЛОКО», «Курскую областную общественную организацию ветеранов войны и военной службы», «Курскую городскую общественную организацию ветеранов войны и военной службы».</w:t>
      </w:r>
    </w:p>
    <w:p w:rsidR="00B90E94" w:rsidRDefault="00B90E94" w:rsidP="00B90E94">
      <w:pPr>
        <w:spacing w:line="276" w:lineRule="auto"/>
        <w:jc w:val="both"/>
        <w:rPr>
          <w:sz w:val="28"/>
        </w:rPr>
      </w:pPr>
      <w:r>
        <w:rPr>
          <w:sz w:val="28"/>
        </w:rPr>
        <w:tab/>
        <w:t>Проводить работу по паспортизации архивов организаций – источников комплектования ОКУ «ГАОПИ Курской области».</w:t>
      </w:r>
    </w:p>
    <w:p w:rsidR="00B90E94" w:rsidRDefault="00B90E94" w:rsidP="00B90E94">
      <w:pPr>
        <w:spacing w:line="276" w:lineRule="auto"/>
        <w:ind w:firstLine="708"/>
        <w:jc w:val="both"/>
        <w:rPr>
          <w:sz w:val="28"/>
        </w:rPr>
      </w:pPr>
      <w:r>
        <w:rPr>
          <w:sz w:val="28"/>
        </w:rPr>
        <w:lastRenderedPageBreak/>
        <w:t>Оказать методическую и практическую помощь, в том числе на договорной основе, по своевременному упорядочению  документов 18 организациям – источникам комплектования и подготовке дел к передаче на постоянное хранение (приложение № 1).</w:t>
      </w:r>
    </w:p>
    <w:p w:rsidR="00B90E94" w:rsidRDefault="00B90E94" w:rsidP="00B90E94">
      <w:pPr>
        <w:spacing w:line="276" w:lineRule="auto"/>
        <w:jc w:val="both"/>
        <w:rPr>
          <w:sz w:val="28"/>
        </w:rPr>
      </w:pPr>
      <w:r>
        <w:rPr>
          <w:sz w:val="28"/>
        </w:rPr>
        <w:tab/>
        <w:t>Подготовить к рассмотрению ЭПК архивного управления Курской области описи на упорядоченные документы постоянного хранения в количестве  380 дел.</w:t>
      </w:r>
      <w:r>
        <w:rPr>
          <w:sz w:val="28"/>
        </w:rPr>
        <w:tab/>
      </w:r>
    </w:p>
    <w:p w:rsidR="00B90E94" w:rsidRDefault="00B90E94" w:rsidP="00B90E94">
      <w:pPr>
        <w:spacing w:line="276" w:lineRule="auto"/>
        <w:ind w:firstLine="708"/>
        <w:jc w:val="both"/>
        <w:rPr>
          <w:sz w:val="28"/>
        </w:rPr>
      </w:pPr>
      <w:r>
        <w:rPr>
          <w:sz w:val="28"/>
        </w:rPr>
        <w:t xml:space="preserve">Подготовить для рассмотрения на ЭПК архивного управления Курской области опись  фотодокументов, выявленных в фондах архива, в количестве 100 </w:t>
      </w:r>
      <w:proofErr w:type="spellStart"/>
      <w:r>
        <w:rPr>
          <w:sz w:val="28"/>
        </w:rPr>
        <w:t>ед.хр</w:t>
      </w:r>
      <w:proofErr w:type="spellEnd"/>
      <w:r>
        <w:rPr>
          <w:sz w:val="28"/>
        </w:rPr>
        <w:t>.</w:t>
      </w:r>
    </w:p>
    <w:p w:rsidR="00B90E94" w:rsidRDefault="00B90E94" w:rsidP="00B90E94">
      <w:pPr>
        <w:spacing w:line="276" w:lineRule="auto"/>
        <w:jc w:val="both"/>
        <w:rPr>
          <w:sz w:val="28"/>
        </w:rPr>
      </w:pPr>
      <w:r>
        <w:rPr>
          <w:sz w:val="28"/>
        </w:rPr>
        <w:tab/>
        <w:t>Осуществить прием на постоянное хранение упорядоченных документов организаций – источников комплектования в количестве 330 дел (приложение № 2).</w:t>
      </w:r>
    </w:p>
    <w:p w:rsidR="00B90E94" w:rsidRDefault="00B90E94" w:rsidP="00B90E94">
      <w:pPr>
        <w:spacing w:line="276" w:lineRule="auto"/>
        <w:jc w:val="both"/>
        <w:rPr>
          <w:sz w:val="28"/>
        </w:rPr>
      </w:pPr>
      <w:r>
        <w:rPr>
          <w:sz w:val="28"/>
        </w:rPr>
        <w:tab/>
      </w:r>
      <w:proofErr w:type="gramStart"/>
      <w:r>
        <w:rPr>
          <w:sz w:val="28"/>
        </w:rPr>
        <w:t>Представить на согласование ЭПК архивного управления Курской области   5   номенклатур организаций – источников комплектования архива (Курского регионального отделения Всероссийской политической партии «ЕДИНАЯ РОССИЯ», Курского регионального отделения политической партии «Коммунистическая партия Российской Федерации», областного общественного объединения «Курский союз детских, пионерских организаций», Курской региональной детско-юношеской общественной организации «Школа молодежных лидеров», Курской областной общественной организации ветеранов (пенсионеров) войны, труда, Вооруженных Сил и правоохранительных органов).</w:t>
      </w:r>
      <w:proofErr w:type="gramEnd"/>
    </w:p>
    <w:p w:rsidR="00B90E94" w:rsidRDefault="00B90E94" w:rsidP="00B90E94">
      <w:pPr>
        <w:spacing w:line="276" w:lineRule="auto"/>
        <w:ind w:firstLine="708"/>
        <w:jc w:val="both"/>
        <w:rPr>
          <w:sz w:val="28"/>
        </w:rPr>
      </w:pPr>
      <w:r>
        <w:rPr>
          <w:sz w:val="28"/>
        </w:rPr>
        <w:t>Продолжить  поиск   лиц, хранящих исторически ценные документы, для создания фондов личного происхождения.</w:t>
      </w:r>
    </w:p>
    <w:p w:rsidR="00B90E94" w:rsidRDefault="00B90E94" w:rsidP="00B90E94">
      <w:pPr>
        <w:spacing w:line="276" w:lineRule="auto"/>
        <w:ind w:firstLine="708"/>
        <w:jc w:val="both"/>
        <w:rPr>
          <w:sz w:val="28"/>
        </w:rPr>
      </w:pPr>
      <w:r>
        <w:rPr>
          <w:sz w:val="28"/>
        </w:rPr>
        <w:t>Не допускать прием на хранение документов федеральных органов власти и организаций.</w:t>
      </w:r>
    </w:p>
    <w:p w:rsidR="00B90E94" w:rsidRDefault="00B90E94" w:rsidP="00B90E94">
      <w:pPr>
        <w:spacing w:line="276" w:lineRule="auto"/>
        <w:ind w:firstLine="708"/>
        <w:jc w:val="both"/>
        <w:rPr>
          <w:sz w:val="28"/>
        </w:rPr>
      </w:pPr>
      <w:r>
        <w:rPr>
          <w:sz w:val="28"/>
        </w:rPr>
        <w:t>Своевременно информировать и оперативно представлять в архивное управление Курской области соответствующие документы при выявлении фактов нарушений законодательства в сфере архивного дела.</w:t>
      </w:r>
    </w:p>
    <w:p w:rsidR="00B90E94" w:rsidRDefault="00B90E94" w:rsidP="00B90E94">
      <w:pPr>
        <w:jc w:val="both"/>
        <w:rPr>
          <w:sz w:val="28"/>
        </w:rPr>
      </w:pPr>
    </w:p>
    <w:p w:rsidR="00B90E94" w:rsidRDefault="00B90E94" w:rsidP="00B90E94">
      <w:pPr>
        <w:jc w:val="center"/>
        <w:rPr>
          <w:b/>
          <w:sz w:val="28"/>
        </w:rPr>
      </w:pPr>
      <w:r>
        <w:rPr>
          <w:b/>
          <w:sz w:val="28"/>
        </w:rPr>
        <w:t xml:space="preserve">4. Автоматизированные архивные технологии. </w:t>
      </w:r>
    </w:p>
    <w:p w:rsidR="00B90E94" w:rsidRDefault="00B90E94" w:rsidP="00B90E94">
      <w:pPr>
        <w:jc w:val="center"/>
        <w:rPr>
          <w:b/>
          <w:sz w:val="28"/>
        </w:rPr>
      </w:pPr>
      <w:r>
        <w:rPr>
          <w:b/>
          <w:sz w:val="28"/>
        </w:rPr>
        <w:t>Создание учетных БД и НСА</w:t>
      </w:r>
    </w:p>
    <w:p w:rsidR="00B90E94" w:rsidRDefault="00B90E94" w:rsidP="00B90E94">
      <w:pPr>
        <w:rPr>
          <w:sz w:val="28"/>
        </w:rPr>
      </w:pPr>
    </w:p>
    <w:p w:rsidR="00B90E94" w:rsidRDefault="00B90E94" w:rsidP="00B90E94">
      <w:pPr>
        <w:spacing w:line="276" w:lineRule="auto"/>
        <w:jc w:val="both"/>
        <w:rPr>
          <w:sz w:val="28"/>
        </w:rPr>
      </w:pPr>
      <w:r>
        <w:rPr>
          <w:sz w:val="28"/>
        </w:rPr>
        <w:tab/>
        <w:t xml:space="preserve"> Планируется:</w:t>
      </w:r>
    </w:p>
    <w:p w:rsidR="00B90E94" w:rsidRDefault="00B90E94" w:rsidP="00B90E94">
      <w:pPr>
        <w:spacing w:line="276" w:lineRule="auto"/>
        <w:ind w:firstLine="708"/>
        <w:jc w:val="both"/>
        <w:rPr>
          <w:sz w:val="28"/>
        </w:rPr>
      </w:pPr>
      <w:r>
        <w:rPr>
          <w:sz w:val="28"/>
        </w:rPr>
        <w:t xml:space="preserve"> продолжить работу по вводу данных в программный комплекс «Архивный фонд» (версия  5.0) вновь поступившего 1 фонда,  3 переработанных фондов – все разделы; заполнять раздел "Историческая справка";</w:t>
      </w:r>
    </w:p>
    <w:p w:rsidR="00B90E94" w:rsidRDefault="00B90E94" w:rsidP="00B90E94">
      <w:pPr>
        <w:spacing w:line="276" w:lineRule="auto"/>
        <w:ind w:firstLine="708"/>
        <w:jc w:val="both"/>
        <w:rPr>
          <w:sz w:val="28"/>
        </w:rPr>
      </w:pPr>
      <w:r>
        <w:rPr>
          <w:sz w:val="28"/>
        </w:rPr>
        <w:lastRenderedPageBreak/>
        <w:t xml:space="preserve">ввод в раздел «Единица хранения»  в количестве 15 000 </w:t>
      </w:r>
      <w:proofErr w:type="spellStart"/>
      <w:r>
        <w:rPr>
          <w:sz w:val="28"/>
        </w:rPr>
        <w:t>ед.хр</w:t>
      </w:r>
      <w:proofErr w:type="spellEnd"/>
      <w:r>
        <w:rPr>
          <w:sz w:val="28"/>
        </w:rPr>
        <w:t xml:space="preserve">.; </w:t>
      </w:r>
    </w:p>
    <w:p w:rsidR="00B90E94" w:rsidRDefault="00B90E94" w:rsidP="00B90E94">
      <w:pPr>
        <w:spacing w:line="276" w:lineRule="auto"/>
        <w:ind w:firstLine="708"/>
        <w:jc w:val="both"/>
        <w:rPr>
          <w:sz w:val="28"/>
        </w:rPr>
      </w:pPr>
      <w:r>
        <w:rPr>
          <w:sz w:val="28"/>
        </w:rPr>
        <w:t>продолжить работу по формированию БД тематической программы  «Учетные карточки членов и кандидатов в члены КПСС образца 1973 г.» - 4000 карточек;</w:t>
      </w:r>
    </w:p>
    <w:p w:rsidR="00B90E94" w:rsidRDefault="00B90E94" w:rsidP="00B90E94">
      <w:pPr>
        <w:spacing w:line="276" w:lineRule="auto"/>
        <w:ind w:firstLine="708"/>
        <w:jc w:val="both"/>
        <w:rPr>
          <w:sz w:val="28"/>
        </w:rPr>
      </w:pPr>
      <w:r>
        <w:rPr>
          <w:sz w:val="28"/>
        </w:rPr>
        <w:t xml:space="preserve">продолжить работу по формированию БД тематической программы  </w:t>
      </w:r>
      <w:r>
        <w:rPr>
          <w:sz w:val="28"/>
          <w:szCs w:val="28"/>
        </w:rPr>
        <w:t xml:space="preserve">«Личные дела номенклатурных работников, состоящих на учете в обкомах, горкомах, райкомах КПСС и ВЛКСМ» - 5000 </w:t>
      </w:r>
      <w:proofErr w:type="spellStart"/>
      <w:r>
        <w:rPr>
          <w:sz w:val="28"/>
          <w:szCs w:val="28"/>
        </w:rPr>
        <w:t>ед.хр</w:t>
      </w:r>
      <w:proofErr w:type="spellEnd"/>
      <w:r>
        <w:rPr>
          <w:sz w:val="28"/>
          <w:szCs w:val="28"/>
        </w:rPr>
        <w:t>.;</w:t>
      </w:r>
    </w:p>
    <w:p w:rsidR="00B90E94" w:rsidRDefault="00B90E94" w:rsidP="00B90E94">
      <w:pPr>
        <w:spacing w:line="276" w:lineRule="auto"/>
        <w:ind w:firstLine="708"/>
        <w:jc w:val="both"/>
        <w:rPr>
          <w:sz w:val="28"/>
        </w:rPr>
      </w:pPr>
      <w:proofErr w:type="gramStart"/>
      <w:r>
        <w:rPr>
          <w:sz w:val="28"/>
        </w:rPr>
        <w:t>провести переработку описей фонда №</w:t>
      </w:r>
      <w:r>
        <w:t xml:space="preserve"> </w:t>
      </w:r>
      <w:r>
        <w:rPr>
          <w:sz w:val="28"/>
          <w:szCs w:val="28"/>
        </w:rPr>
        <w:t xml:space="preserve">П-102 «Михайловский райком ВЛКСМ» за 1928-1962 гг. в количестве 634 </w:t>
      </w:r>
      <w:proofErr w:type="spellStart"/>
      <w:r>
        <w:rPr>
          <w:sz w:val="28"/>
          <w:szCs w:val="28"/>
        </w:rPr>
        <w:t>ед.хр</w:t>
      </w:r>
      <w:proofErr w:type="spellEnd"/>
      <w:r>
        <w:rPr>
          <w:sz w:val="28"/>
          <w:szCs w:val="28"/>
        </w:rPr>
        <w:t>.</w:t>
      </w:r>
      <w:r>
        <w:rPr>
          <w:sz w:val="28"/>
        </w:rPr>
        <w:t>; фонда №</w:t>
      </w:r>
      <w:r>
        <w:t xml:space="preserve"> </w:t>
      </w:r>
      <w:r>
        <w:rPr>
          <w:sz w:val="28"/>
        </w:rPr>
        <w:t xml:space="preserve">П-89 «Октябрьский райком ВЛКСМ» за 1928-1991 гг. в количестве 802 </w:t>
      </w:r>
      <w:proofErr w:type="spellStart"/>
      <w:r>
        <w:rPr>
          <w:sz w:val="28"/>
        </w:rPr>
        <w:t>ед.хр</w:t>
      </w:r>
      <w:proofErr w:type="spellEnd"/>
      <w:r>
        <w:rPr>
          <w:sz w:val="28"/>
        </w:rPr>
        <w:t>.;</w:t>
      </w:r>
      <w:r>
        <w:t xml:space="preserve"> </w:t>
      </w:r>
      <w:r>
        <w:rPr>
          <w:sz w:val="28"/>
          <w:szCs w:val="28"/>
        </w:rPr>
        <w:t xml:space="preserve">фонда № П-81 «Октябрьский  райком ВЛКСМ»  (ц. - с. Лачиново) за 1935-1956 гг. в количестве 304 </w:t>
      </w:r>
      <w:proofErr w:type="spellStart"/>
      <w:r>
        <w:rPr>
          <w:sz w:val="28"/>
          <w:szCs w:val="28"/>
        </w:rPr>
        <w:t>ед.хр</w:t>
      </w:r>
      <w:proofErr w:type="spellEnd"/>
      <w:r>
        <w:rPr>
          <w:sz w:val="28"/>
          <w:szCs w:val="28"/>
        </w:rPr>
        <w:t>.</w:t>
      </w:r>
      <w:r>
        <w:rPr>
          <w:sz w:val="28"/>
        </w:rPr>
        <w:t xml:space="preserve"> Итого: 1740 </w:t>
      </w:r>
      <w:proofErr w:type="spellStart"/>
      <w:r>
        <w:rPr>
          <w:sz w:val="28"/>
        </w:rPr>
        <w:t>ед.хр</w:t>
      </w:r>
      <w:proofErr w:type="spellEnd"/>
      <w:r>
        <w:rPr>
          <w:sz w:val="28"/>
        </w:rPr>
        <w:t>.</w:t>
      </w:r>
      <w:r>
        <w:rPr>
          <w:sz w:val="28"/>
        </w:rPr>
        <w:tab/>
      </w:r>
      <w:proofErr w:type="gramEnd"/>
    </w:p>
    <w:p w:rsidR="00B90E94" w:rsidRDefault="00B90E94" w:rsidP="00B90E94">
      <w:pPr>
        <w:spacing w:line="276" w:lineRule="auto"/>
        <w:ind w:firstLine="708"/>
        <w:jc w:val="both"/>
        <w:rPr>
          <w:sz w:val="28"/>
        </w:rPr>
      </w:pPr>
    </w:p>
    <w:p w:rsidR="00B90E94" w:rsidRDefault="00B90E94" w:rsidP="00B90E94">
      <w:pPr>
        <w:jc w:val="center"/>
        <w:rPr>
          <w:b/>
          <w:sz w:val="28"/>
        </w:rPr>
      </w:pPr>
      <w:r>
        <w:rPr>
          <w:b/>
          <w:sz w:val="28"/>
        </w:rPr>
        <w:t>5.  Научная информация и использование документов</w:t>
      </w:r>
    </w:p>
    <w:p w:rsidR="00B90E94" w:rsidRDefault="00B90E94" w:rsidP="00B90E94">
      <w:pPr>
        <w:jc w:val="both"/>
        <w:rPr>
          <w:b/>
          <w:sz w:val="28"/>
        </w:rPr>
      </w:pPr>
    </w:p>
    <w:p w:rsidR="00B90E94" w:rsidRDefault="00B90E94" w:rsidP="00B90E94">
      <w:pPr>
        <w:spacing w:line="276" w:lineRule="auto"/>
        <w:jc w:val="both"/>
        <w:rPr>
          <w:sz w:val="28"/>
        </w:rPr>
      </w:pPr>
      <w:r>
        <w:rPr>
          <w:b/>
          <w:sz w:val="28"/>
        </w:rPr>
        <w:tab/>
      </w:r>
      <w:r>
        <w:rPr>
          <w:sz w:val="28"/>
        </w:rPr>
        <w:t>Ежеквартально предоставлять  информацию для размещения на официальном сайте  «Архивная служба Курской области».</w:t>
      </w:r>
    </w:p>
    <w:p w:rsidR="00B90E94" w:rsidRDefault="00B90E94" w:rsidP="00B90E94">
      <w:pPr>
        <w:spacing w:line="276" w:lineRule="auto"/>
        <w:jc w:val="both"/>
        <w:rPr>
          <w:sz w:val="28"/>
        </w:rPr>
      </w:pPr>
      <w:r>
        <w:rPr>
          <w:sz w:val="28"/>
        </w:rPr>
        <w:tab/>
        <w:t>Вносить сведения (в электронном виде) о документах по личному составу, хранящихся в архиве в отраслевую справочно-информационную базу данных «Местонахождение архивных документов по личному составу».</w:t>
      </w:r>
    </w:p>
    <w:p w:rsidR="00B90E94" w:rsidRDefault="00B90E94" w:rsidP="00B90E94">
      <w:pPr>
        <w:pStyle w:val="ConsPlusNormal"/>
        <w:spacing w:line="276" w:lineRule="auto"/>
        <w:jc w:val="both"/>
        <w:rPr>
          <w:rFonts w:ascii="Times New Roman" w:hAnsi="Times New Roman" w:cs="Times New Roman"/>
          <w:sz w:val="28"/>
          <w:szCs w:val="28"/>
        </w:rPr>
      </w:pPr>
      <w:r>
        <w:rPr>
          <w:sz w:val="28"/>
        </w:rPr>
        <w:tab/>
      </w:r>
      <w:r>
        <w:rPr>
          <w:rFonts w:ascii="Times New Roman" w:hAnsi="Times New Roman" w:cs="Times New Roman"/>
          <w:sz w:val="28"/>
        </w:rPr>
        <w:t xml:space="preserve">Изучать и внедрять в практику работы методические рекомендации «Исполнение запросов социально-правового характера» (ВНИИДАД, М., 2011);  «Рекомендации по работе с уникальными документами в государственных архивах Российской Федерации»;  «Порядок использования архивных документов в государственных и муниципальных архивах Российской Федерации», утвержденный приказом </w:t>
      </w:r>
      <w:proofErr w:type="spellStart"/>
      <w:r>
        <w:rPr>
          <w:rFonts w:ascii="Times New Roman" w:hAnsi="Times New Roman" w:cs="Times New Roman"/>
          <w:sz w:val="28"/>
          <w:szCs w:val="28"/>
        </w:rPr>
        <w:t>Росархива</w:t>
      </w:r>
      <w:proofErr w:type="spellEnd"/>
      <w:r>
        <w:rPr>
          <w:rFonts w:ascii="Times New Roman" w:hAnsi="Times New Roman" w:cs="Times New Roman"/>
          <w:sz w:val="28"/>
          <w:szCs w:val="28"/>
        </w:rPr>
        <w:t xml:space="preserve"> от 01.09.2017 № 143</w:t>
      </w:r>
      <w:r>
        <w:rPr>
          <w:sz w:val="28"/>
        </w:rPr>
        <w:t>.</w:t>
      </w:r>
    </w:p>
    <w:p w:rsidR="00B90E94" w:rsidRDefault="00B90E94" w:rsidP="00B90E94">
      <w:pPr>
        <w:spacing w:line="276" w:lineRule="auto"/>
        <w:ind w:firstLine="708"/>
        <w:jc w:val="both"/>
        <w:rPr>
          <w:sz w:val="28"/>
        </w:rPr>
      </w:pPr>
      <w:r>
        <w:rPr>
          <w:sz w:val="28"/>
        </w:rPr>
        <w:t xml:space="preserve">Предоставить информацию в архивное управление Курской области для подготовки «Календаря знаменательных и памятных дат Курской области на 2019 год» (до 1 мая 2019 г.). </w:t>
      </w:r>
    </w:p>
    <w:p w:rsidR="00B90E94" w:rsidRDefault="00B90E94" w:rsidP="00B90E94">
      <w:pPr>
        <w:pStyle w:val="2"/>
        <w:spacing w:line="276" w:lineRule="auto"/>
      </w:pPr>
      <w:r>
        <w:tab/>
        <w:t xml:space="preserve">В соответствии с планом работы Межведомственной экспертной комиссии Курской области по рассекречиванию архивных документов продолжить работу по рассекречиванию документов фонда П-2878 "Курский горком КПСС". Планируется просмотреть дела фонда № П-2878, опись № 2 –4294 персональных дела за 1920-1943 гг., опись № 35 – </w:t>
      </w:r>
      <w:r>
        <w:rPr>
          <w:szCs w:val="28"/>
        </w:rPr>
        <w:t>28</w:t>
      </w:r>
      <w:r>
        <w:t xml:space="preserve"> дел постоянного хранения за 1988 год. Итого </w:t>
      </w:r>
      <w:r>
        <w:rPr>
          <w:szCs w:val="28"/>
        </w:rPr>
        <w:t>4322</w:t>
      </w:r>
      <w:r>
        <w:t xml:space="preserve"> дела.</w:t>
      </w:r>
    </w:p>
    <w:p w:rsidR="00B90E94" w:rsidRDefault="00B90E94" w:rsidP="00B90E94">
      <w:pPr>
        <w:pStyle w:val="2"/>
        <w:spacing w:line="276" w:lineRule="auto"/>
        <w:rPr>
          <w:szCs w:val="28"/>
        </w:rPr>
      </w:pPr>
      <w:r>
        <w:tab/>
      </w:r>
      <w:r>
        <w:rPr>
          <w:szCs w:val="28"/>
        </w:rPr>
        <w:t>Проставить на обложках дел гриф «Рассекречено» в количестве 10686 штук  за  1997-1998 гг.</w:t>
      </w:r>
    </w:p>
    <w:p w:rsidR="00B90E94" w:rsidRDefault="00B90E94" w:rsidP="00B90E94">
      <w:pPr>
        <w:spacing w:line="276" w:lineRule="auto"/>
        <w:ind w:firstLine="708"/>
        <w:jc w:val="both"/>
        <w:rPr>
          <w:sz w:val="28"/>
          <w:szCs w:val="28"/>
        </w:rPr>
      </w:pPr>
      <w:r>
        <w:rPr>
          <w:sz w:val="28"/>
          <w:szCs w:val="28"/>
        </w:rPr>
        <w:t>Подготовить:</w:t>
      </w:r>
    </w:p>
    <w:p w:rsidR="00B90E94" w:rsidRDefault="00B90E94" w:rsidP="00B90E94">
      <w:pPr>
        <w:spacing w:line="276" w:lineRule="auto"/>
        <w:ind w:firstLine="708"/>
        <w:jc w:val="both"/>
        <w:rPr>
          <w:sz w:val="28"/>
          <w:szCs w:val="28"/>
        </w:rPr>
      </w:pPr>
      <w:r>
        <w:rPr>
          <w:sz w:val="28"/>
          <w:szCs w:val="28"/>
        </w:rPr>
        <w:lastRenderedPageBreak/>
        <w:t xml:space="preserve">1)  выставки: </w:t>
      </w:r>
    </w:p>
    <w:p w:rsidR="00B90E94" w:rsidRDefault="00B90E94" w:rsidP="00B90E94">
      <w:pPr>
        <w:spacing w:line="276" w:lineRule="auto"/>
        <w:ind w:firstLine="708"/>
        <w:jc w:val="both"/>
        <w:rPr>
          <w:sz w:val="28"/>
          <w:szCs w:val="28"/>
        </w:rPr>
      </w:pPr>
      <w:r>
        <w:rPr>
          <w:sz w:val="28"/>
          <w:szCs w:val="28"/>
        </w:rPr>
        <w:t xml:space="preserve">К 85-летию образования  Курской области </w:t>
      </w:r>
      <w:r>
        <w:t>–</w:t>
      </w:r>
      <w:r>
        <w:rPr>
          <w:sz w:val="28"/>
          <w:szCs w:val="28"/>
        </w:rPr>
        <w:t xml:space="preserve"> «Советское прошлое Курского края» (июнь 2019 г.).</w:t>
      </w:r>
    </w:p>
    <w:p w:rsidR="00B90E94" w:rsidRDefault="00B90E94" w:rsidP="00B90E94">
      <w:pPr>
        <w:spacing w:line="276" w:lineRule="auto"/>
        <w:ind w:firstLine="708"/>
        <w:jc w:val="both"/>
        <w:rPr>
          <w:sz w:val="28"/>
          <w:szCs w:val="28"/>
        </w:rPr>
      </w:pPr>
      <w:r>
        <w:rPr>
          <w:sz w:val="28"/>
          <w:szCs w:val="28"/>
        </w:rPr>
        <w:t xml:space="preserve">К 30-летию образования Курской областной молодежной патриотической общественной организации «Центр «Поиск» </w:t>
      </w:r>
      <w:r>
        <w:t>–</w:t>
      </w:r>
      <w:r>
        <w:rPr>
          <w:sz w:val="28"/>
          <w:szCs w:val="28"/>
        </w:rPr>
        <w:t xml:space="preserve"> «Поиск, память, патриотизм»  (декабрь 2019 г.).</w:t>
      </w:r>
    </w:p>
    <w:p w:rsidR="00B90E94" w:rsidRDefault="00B90E94" w:rsidP="00B90E94">
      <w:pPr>
        <w:spacing w:line="276" w:lineRule="auto"/>
        <w:ind w:firstLine="708"/>
        <w:jc w:val="both"/>
      </w:pPr>
      <w:r>
        <w:rPr>
          <w:sz w:val="28"/>
          <w:szCs w:val="28"/>
        </w:rPr>
        <w:t>2)</w:t>
      </w:r>
      <w:r>
        <w:t xml:space="preserve">  </w:t>
      </w:r>
      <w:r>
        <w:rPr>
          <w:sz w:val="28"/>
          <w:szCs w:val="28"/>
        </w:rPr>
        <w:t xml:space="preserve">радиопередачи: </w:t>
      </w:r>
      <w:r>
        <w:t xml:space="preserve"> </w:t>
      </w:r>
      <w:r>
        <w:rPr>
          <w:sz w:val="28"/>
          <w:szCs w:val="28"/>
        </w:rPr>
        <w:t>(приложение № 3)</w:t>
      </w:r>
      <w:r>
        <w:t>.</w:t>
      </w:r>
    </w:p>
    <w:p w:rsidR="00B90E94" w:rsidRDefault="00B90E94" w:rsidP="00B90E94">
      <w:pPr>
        <w:spacing w:line="276" w:lineRule="auto"/>
        <w:ind w:firstLine="708"/>
        <w:jc w:val="both"/>
        <w:rPr>
          <w:sz w:val="28"/>
          <w:szCs w:val="28"/>
        </w:rPr>
      </w:pPr>
      <w:r>
        <w:rPr>
          <w:sz w:val="28"/>
        </w:rPr>
        <w:t xml:space="preserve">Обеспечить  контроль по исполнению в установленные сроки запросов граждан и организаций. </w:t>
      </w:r>
    </w:p>
    <w:p w:rsidR="00B90E94" w:rsidRDefault="00B90E94" w:rsidP="00B90E94">
      <w:pPr>
        <w:spacing w:line="276" w:lineRule="auto"/>
        <w:ind w:firstLine="708"/>
        <w:jc w:val="both"/>
        <w:rPr>
          <w:sz w:val="28"/>
          <w:szCs w:val="28"/>
        </w:rPr>
      </w:pPr>
      <w:r>
        <w:rPr>
          <w:sz w:val="28"/>
          <w:szCs w:val="28"/>
        </w:rPr>
        <w:t>Вносить сведения (в электронном виде) о документах по личному составу в отраслевую справочно-информационную базу данных «Местонахождение архивных документов по личному составу», размещенную на официальном сайте «Архивная служба Курской области».</w:t>
      </w:r>
    </w:p>
    <w:p w:rsidR="00B90E94" w:rsidRDefault="00B90E94" w:rsidP="00B90E94">
      <w:pPr>
        <w:spacing w:line="276" w:lineRule="auto"/>
        <w:ind w:firstLine="708"/>
        <w:jc w:val="both"/>
        <w:rPr>
          <w:sz w:val="28"/>
          <w:szCs w:val="28"/>
        </w:rPr>
      </w:pPr>
      <w:r>
        <w:rPr>
          <w:sz w:val="28"/>
          <w:szCs w:val="28"/>
        </w:rPr>
        <w:t>Принять меры, нацеленные на увеличение доли граждан, обратившихся за  получением архивной информации через портал РПГУ, совершенствовать работу по развитию  системы приема граждан по принципу «одного окна» и практику  электронного взаимодействия с учреждениями Пенсионного фонда РФ и ОБУ «МФЦ» и его филиалами.</w:t>
      </w:r>
    </w:p>
    <w:p w:rsidR="00B90E94" w:rsidRDefault="00B90E94" w:rsidP="00B90E94">
      <w:pPr>
        <w:spacing w:line="276" w:lineRule="auto"/>
        <w:ind w:firstLine="708"/>
        <w:jc w:val="both"/>
        <w:rPr>
          <w:sz w:val="28"/>
          <w:szCs w:val="28"/>
        </w:rPr>
      </w:pPr>
      <w:r>
        <w:rPr>
          <w:sz w:val="28"/>
          <w:szCs w:val="28"/>
        </w:rPr>
        <w:t>Провести анализ качества предоставления государственных и муниципальных услуг на основе анкетирования заявителей и предоставление результатов анализа в архивное управление Курской области.</w:t>
      </w:r>
    </w:p>
    <w:p w:rsidR="00B90E94" w:rsidRDefault="00B90E94" w:rsidP="00B90E94">
      <w:pPr>
        <w:spacing w:line="276" w:lineRule="auto"/>
        <w:jc w:val="both"/>
        <w:rPr>
          <w:sz w:val="28"/>
        </w:rPr>
      </w:pPr>
      <w:r>
        <w:rPr>
          <w:sz w:val="28"/>
        </w:rPr>
        <w:tab/>
        <w:t xml:space="preserve">Обеспечить организацию  работы читального зала в соответствии с </w:t>
      </w:r>
      <w:hyperlink r:id="rId7" w:history="1">
        <w:r>
          <w:rPr>
            <w:rStyle w:val="a3"/>
            <w:sz w:val="28"/>
            <w:szCs w:val="28"/>
            <w:shd w:val="clear" w:color="auto" w:fill="FFFFFF"/>
          </w:rPr>
          <w:t>Правилами работы пользователей архивными документами в читальном зале ОКУ "ГАОПИ Курской области"</w:t>
        </w:r>
      </w:hyperlink>
      <w:r>
        <w:rPr>
          <w:sz w:val="28"/>
        </w:rPr>
        <w:t xml:space="preserve">, утвержденными директором архива. </w:t>
      </w:r>
    </w:p>
    <w:p w:rsidR="00B90E94" w:rsidRDefault="00B90E94" w:rsidP="00B90E94">
      <w:pPr>
        <w:spacing w:line="276" w:lineRule="auto"/>
        <w:jc w:val="both"/>
        <w:rPr>
          <w:sz w:val="28"/>
        </w:rPr>
      </w:pPr>
    </w:p>
    <w:p w:rsidR="00B90E94" w:rsidRDefault="00B90E94" w:rsidP="00B90E94">
      <w:pPr>
        <w:jc w:val="both"/>
        <w:rPr>
          <w:sz w:val="28"/>
        </w:rPr>
      </w:pPr>
    </w:p>
    <w:p w:rsidR="00B90E94" w:rsidRDefault="00B90E94" w:rsidP="00B90E94">
      <w:pPr>
        <w:jc w:val="center"/>
        <w:rPr>
          <w:b/>
          <w:sz w:val="28"/>
        </w:rPr>
      </w:pPr>
      <w:r>
        <w:rPr>
          <w:b/>
          <w:sz w:val="28"/>
        </w:rPr>
        <w:t xml:space="preserve">6. Научно-методическое обеспечение. </w:t>
      </w:r>
    </w:p>
    <w:p w:rsidR="00B90E94" w:rsidRDefault="00B90E94" w:rsidP="00B90E94">
      <w:pPr>
        <w:jc w:val="center"/>
        <w:rPr>
          <w:b/>
          <w:sz w:val="28"/>
        </w:rPr>
      </w:pPr>
      <w:r>
        <w:rPr>
          <w:b/>
          <w:sz w:val="28"/>
        </w:rPr>
        <w:t>Повышение квалификации кадров</w:t>
      </w:r>
    </w:p>
    <w:p w:rsidR="00B90E94" w:rsidRDefault="00B90E94" w:rsidP="00B90E94">
      <w:pPr>
        <w:jc w:val="both"/>
        <w:rPr>
          <w:sz w:val="28"/>
        </w:rPr>
      </w:pPr>
    </w:p>
    <w:p w:rsidR="00B90E94" w:rsidRDefault="00B90E94" w:rsidP="00B90E94">
      <w:pPr>
        <w:spacing w:line="276" w:lineRule="auto"/>
        <w:jc w:val="both"/>
        <w:rPr>
          <w:sz w:val="28"/>
        </w:rPr>
      </w:pPr>
      <w:r>
        <w:rPr>
          <w:sz w:val="28"/>
        </w:rPr>
        <w:tab/>
        <w:t xml:space="preserve">Регулярно проводить заседания </w:t>
      </w:r>
      <w:proofErr w:type="gramStart"/>
      <w:r>
        <w:rPr>
          <w:sz w:val="28"/>
        </w:rPr>
        <w:t>ЭК</w:t>
      </w:r>
      <w:proofErr w:type="gramEnd"/>
      <w:r>
        <w:rPr>
          <w:sz w:val="28"/>
        </w:rPr>
        <w:t xml:space="preserve"> по рассмотрению вопросов, связанных с методическим обеспечением архива.</w:t>
      </w:r>
    </w:p>
    <w:p w:rsidR="00B90E94" w:rsidRDefault="00B90E94" w:rsidP="00B90E94">
      <w:pPr>
        <w:spacing w:line="276" w:lineRule="auto"/>
        <w:jc w:val="both"/>
        <w:rPr>
          <w:sz w:val="28"/>
        </w:rPr>
      </w:pPr>
      <w:r>
        <w:rPr>
          <w:sz w:val="28"/>
        </w:rPr>
        <w:tab/>
        <w:t xml:space="preserve">В целях повышения квалификации сотрудников направить на обучение одного сотрудника в Отраслевой центр повышения квалификации по архивному делу и документационному обеспечению управления ВНИИДАД на заочном годичном курсе повышения квалификации по «Архивоведению». </w:t>
      </w:r>
    </w:p>
    <w:p w:rsidR="008E0E65" w:rsidRDefault="00B90E94" w:rsidP="004C4BBB">
      <w:pPr>
        <w:spacing w:line="276" w:lineRule="auto"/>
        <w:jc w:val="both"/>
      </w:pPr>
      <w:r>
        <w:rPr>
          <w:sz w:val="28"/>
        </w:rPr>
        <w:tab/>
        <w:t>Продолжить работу по переводу работников на «эффективный контракт».</w:t>
      </w:r>
      <w:bookmarkStart w:id="0" w:name="_GoBack"/>
      <w:bookmarkEnd w:id="0"/>
    </w:p>
    <w:sectPr w:rsidR="008E0E65" w:rsidSect="00A97A5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F7" w:rsidRDefault="00323EF7" w:rsidP="00A97A5F">
      <w:r>
        <w:separator/>
      </w:r>
    </w:p>
  </w:endnote>
  <w:endnote w:type="continuationSeparator" w:id="0">
    <w:p w:rsidR="00323EF7" w:rsidRDefault="00323EF7" w:rsidP="00A9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F7" w:rsidRDefault="00323EF7" w:rsidP="00A97A5F">
      <w:r>
        <w:separator/>
      </w:r>
    </w:p>
  </w:footnote>
  <w:footnote w:type="continuationSeparator" w:id="0">
    <w:p w:rsidR="00323EF7" w:rsidRDefault="00323EF7" w:rsidP="00A9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934335"/>
      <w:docPartObj>
        <w:docPartGallery w:val="Page Numbers (Top of Page)"/>
        <w:docPartUnique/>
      </w:docPartObj>
    </w:sdtPr>
    <w:sdtContent>
      <w:p w:rsidR="00A97A5F" w:rsidRDefault="00A97A5F">
        <w:pPr>
          <w:pStyle w:val="a4"/>
          <w:jc w:val="center"/>
        </w:pPr>
        <w:r>
          <w:fldChar w:fldCharType="begin"/>
        </w:r>
        <w:r>
          <w:instrText>PAGE   \* MERGEFORMAT</w:instrText>
        </w:r>
        <w:r>
          <w:fldChar w:fldCharType="separate"/>
        </w:r>
        <w:r w:rsidR="00293F04">
          <w:rPr>
            <w:noProof/>
          </w:rPr>
          <w:t>8</w:t>
        </w:r>
        <w:r>
          <w:fldChar w:fldCharType="end"/>
        </w:r>
      </w:p>
    </w:sdtContent>
  </w:sdt>
  <w:p w:rsidR="00A97A5F" w:rsidRDefault="00A97A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37"/>
    <w:rsid w:val="00293F04"/>
    <w:rsid w:val="00323EF7"/>
    <w:rsid w:val="004C4BBB"/>
    <w:rsid w:val="00841537"/>
    <w:rsid w:val="008E0E65"/>
    <w:rsid w:val="00A97A5F"/>
    <w:rsid w:val="00B90E94"/>
    <w:rsid w:val="00D9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0E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E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0E94"/>
    <w:rPr>
      <w:color w:val="0000FF"/>
      <w:u w:val="single"/>
    </w:rPr>
  </w:style>
  <w:style w:type="paragraph" w:styleId="2">
    <w:name w:val="Body Text 2"/>
    <w:basedOn w:val="a"/>
    <w:link w:val="20"/>
    <w:semiHidden/>
    <w:unhideWhenUsed/>
    <w:rsid w:val="00B90E94"/>
    <w:pPr>
      <w:jc w:val="both"/>
    </w:pPr>
    <w:rPr>
      <w:sz w:val="28"/>
    </w:rPr>
  </w:style>
  <w:style w:type="character" w:customStyle="1" w:styleId="20">
    <w:name w:val="Основной текст 2 Знак"/>
    <w:basedOn w:val="a0"/>
    <w:link w:val="2"/>
    <w:semiHidden/>
    <w:rsid w:val="00B90E94"/>
    <w:rPr>
      <w:rFonts w:ascii="Times New Roman" w:eastAsia="Times New Roman" w:hAnsi="Times New Roman" w:cs="Times New Roman"/>
      <w:sz w:val="28"/>
      <w:szCs w:val="24"/>
      <w:lang w:eastAsia="ru-RU"/>
    </w:rPr>
  </w:style>
  <w:style w:type="paragraph" w:customStyle="1" w:styleId="ConsPlusNormal">
    <w:name w:val="ConsPlusNormal"/>
    <w:rsid w:val="00B90E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A97A5F"/>
    <w:pPr>
      <w:tabs>
        <w:tab w:val="center" w:pos="4677"/>
        <w:tab w:val="right" w:pos="9355"/>
      </w:tabs>
    </w:pPr>
  </w:style>
  <w:style w:type="character" w:customStyle="1" w:styleId="a5">
    <w:name w:val="Верхний колонтитул Знак"/>
    <w:basedOn w:val="a0"/>
    <w:link w:val="a4"/>
    <w:uiPriority w:val="99"/>
    <w:rsid w:val="00A97A5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7A5F"/>
    <w:pPr>
      <w:tabs>
        <w:tab w:val="center" w:pos="4677"/>
        <w:tab w:val="right" w:pos="9355"/>
      </w:tabs>
    </w:pPr>
  </w:style>
  <w:style w:type="character" w:customStyle="1" w:styleId="a7">
    <w:name w:val="Нижний колонтитул Знак"/>
    <w:basedOn w:val="a0"/>
    <w:link w:val="a6"/>
    <w:uiPriority w:val="99"/>
    <w:rsid w:val="00A97A5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0E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E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0E94"/>
    <w:rPr>
      <w:color w:val="0000FF"/>
      <w:u w:val="single"/>
    </w:rPr>
  </w:style>
  <w:style w:type="paragraph" w:styleId="2">
    <w:name w:val="Body Text 2"/>
    <w:basedOn w:val="a"/>
    <w:link w:val="20"/>
    <w:semiHidden/>
    <w:unhideWhenUsed/>
    <w:rsid w:val="00B90E94"/>
    <w:pPr>
      <w:jc w:val="both"/>
    </w:pPr>
    <w:rPr>
      <w:sz w:val="28"/>
    </w:rPr>
  </w:style>
  <w:style w:type="character" w:customStyle="1" w:styleId="20">
    <w:name w:val="Основной текст 2 Знак"/>
    <w:basedOn w:val="a0"/>
    <w:link w:val="2"/>
    <w:semiHidden/>
    <w:rsid w:val="00B90E94"/>
    <w:rPr>
      <w:rFonts w:ascii="Times New Roman" w:eastAsia="Times New Roman" w:hAnsi="Times New Roman" w:cs="Times New Roman"/>
      <w:sz w:val="28"/>
      <w:szCs w:val="24"/>
      <w:lang w:eastAsia="ru-RU"/>
    </w:rPr>
  </w:style>
  <w:style w:type="paragraph" w:customStyle="1" w:styleId="ConsPlusNormal">
    <w:name w:val="ConsPlusNormal"/>
    <w:rsid w:val="00B90E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A97A5F"/>
    <w:pPr>
      <w:tabs>
        <w:tab w:val="center" w:pos="4677"/>
        <w:tab w:val="right" w:pos="9355"/>
      </w:tabs>
    </w:pPr>
  </w:style>
  <w:style w:type="character" w:customStyle="1" w:styleId="a5">
    <w:name w:val="Верхний колонтитул Знак"/>
    <w:basedOn w:val="a0"/>
    <w:link w:val="a4"/>
    <w:uiPriority w:val="99"/>
    <w:rsid w:val="00A97A5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7A5F"/>
    <w:pPr>
      <w:tabs>
        <w:tab w:val="center" w:pos="4677"/>
        <w:tab w:val="right" w:pos="9355"/>
      </w:tabs>
    </w:pPr>
  </w:style>
  <w:style w:type="character" w:customStyle="1" w:styleId="a7">
    <w:name w:val="Нижний колонтитул Знак"/>
    <w:basedOn w:val="a0"/>
    <w:link w:val="a6"/>
    <w:uiPriority w:val="99"/>
    <w:rsid w:val="00A97A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chive.rkursk.ru/sites/default/files/documents/pravila_gaop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2577</Words>
  <Characters>14691</Characters>
  <Application>Microsoft Office Word</Application>
  <DocSecurity>0</DocSecurity>
  <Lines>122</Lines>
  <Paragraphs>34</Paragraphs>
  <ScaleCrop>false</ScaleCrop>
  <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2019-04-09T09:55:00Z</dcterms:created>
  <dcterms:modified xsi:type="dcterms:W3CDTF">2019-04-09T10:05:00Z</dcterms:modified>
</cp:coreProperties>
</file>