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BB4" w:rsidRPr="00850BB4" w:rsidRDefault="00850BB4" w:rsidP="00850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НАПРАВЛЕНИЯ ДЕЯТЕЛЬНОСТИ ОКУ «ГОСУДАРСТВЕННЫЙ АРХИВ ОБЩЕСТВЕННО-ПОЛИТИЧЕСКОЙ ИСТОРИИ КУРСКОЙ ОБЛАСТИ» НА 2017 ГОД </w:t>
      </w:r>
    </w:p>
    <w:p w:rsidR="00850BB4" w:rsidRPr="00850BB4" w:rsidRDefault="00850BB4" w:rsidP="00850B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0BB4" w:rsidRPr="00850BB4" w:rsidRDefault="00850BB4" w:rsidP="00850BB4">
      <w:pPr>
        <w:spacing w:after="0" w:line="240" w:lineRule="auto"/>
        <w:ind w:left="70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B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0B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0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Государственное регулирование развития архивного дела</w:t>
      </w:r>
    </w:p>
    <w:p w:rsidR="00850BB4" w:rsidRPr="00850BB4" w:rsidRDefault="00850BB4" w:rsidP="00850B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BB4" w:rsidRPr="00850BB4" w:rsidRDefault="00850BB4" w:rsidP="00850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BB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Деятельность ОКУ «ГАОПИ Курской области» будет направлена на реализацию мероприятий 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РФ от 17.11.2008 </w:t>
      </w:r>
    </w:p>
    <w:p w:rsidR="00850BB4" w:rsidRPr="00850BB4" w:rsidRDefault="00850BB4" w:rsidP="00850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BB4">
        <w:rPr>
          <w:rFonts w:ascii="Times New Roman" w:eastAsia="Times New Roman" w:hAnsi="Times New Roman" w:cs="Times New Roman"/>
          <w:sz w:val="28"/>
          <w:szCs w:val="24"/>
          <w:lang w:eastAsia="ru-RU"/>
        </w:rPr>
        <w:t>№ 1662-р, государственной программой Курской области «Развитие архивного дела в Курской области», законом Курской области от 30.11.2015 № 118-ЗКО "Об архивном деле в Курской области"; Федеральным законом "Об общественных объединениях" и законом Курской области от 22 ноября 2007 г. № 115-ЗКО "О государственной поддержке общественных объединений в Курской области».</w:t>
      </w:r>
    </w:p>
    <w:p w:rsidR="00850BB4" w:rsidRPr="00850BB4" w:rsidRDefault="00850BB4" w:rsidP="00850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BB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Основными направлениями деятельности считать: усиление контроля за сроками упорядочения документов организаций – источников комплектования архива и приема их на постоянное хранение; соблюдение нормативных требований по организации хранения и выдаче документов; внедрение современных информационных технологий; создание НСА к фондам путем наполнения программного комплекса «Архивный фонд», в процессе переработки описей дел фондов; обеспечение граждан, организаций архивной информацией, повышение качества предоставления государственных услуг; поддержание надлежащего уровня безопасности и обеспечения сохранности архивных документов путем развития и совершенствования материально-технической базы.</w:t>
      </w:r>
    </w:p>
    <w:p w:rsidR="00850BB4" w:rsidRPr="00850BB4" w:rsidRDefault="00850BB4" w:rsidP="00850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BB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Ежеквартально представлять отчеты об исполнении мероприятий и показателей государственной программы Курской области «Развитие архивного дела в Курской области» за 2017 год.</w:t>
      </w:r>
    </w:p>
    <w:p w:rsidR="00850BB4" w:rsidRPr="00850BB4" w:rsidRDefault="00850BB4" w:rsidP="00850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BB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Ежемесячно предоставлять в архивное управление Курской области информацию о количестве государственных услуг и обращений граждан, количестве предоставленных  государственных услуг (система Управление», форма № 1-ГУ), отчет об исполнении плана мероприятий информирования граждан о преимуществах получения государственных и муниципальных услуг в электронном виде.</w:t>
      </w:r>
    </w:p>
    <w:p w:rsidR="00850BB4" w:rsidRPr="00850BB4" w:rsidRDefault="00850BB4" w:rsidP="00850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BB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Принимать участие в заседаниях коллегии, ЭПК архивного управления Курской области.</w:t>
      </w:r>
    </w:p>
    <w:p w:rsidR="00850BB4" w:rsidRPr="00850BB4" w:rsidRDefault="00850BB4" w:rsidP="00850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BB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Провести 5 заседаний дирекции, на которых планируется рассмотреть следующие вопросы: об итогах работы по основным направлениям деятельности; о состоянии работы по исполнению запросов</w:t>
      </w:r>
      <w:r w:rsidRPr="0085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поступающих из МФЦ в ОКУ «ГАОПИ Курской области»</w:t>
      </w:r>
      <w:r w:rsidRPr="00850B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об исполнении решений коллегии архивного управления Курской области от 27 ноября 2014 г. «О состоянии работы по упорядочению документов в организациях-источниках комплектования государственных архивов Курской области»; от </w:t>
      </w:r>
      <w:r w:rsidRPr="00850BB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8 июля 2016 г. «О состоянии работы ОКУ «Государственный архив общественно-политической истории Курской области» по рассекречиванию архивных документов, созданных КПСС», «Об  актуальных задачах архивов Курской области по внедрению современных  информационных технологий и размещению электронных информационных ресурсов в сети Интернет»; </w:t>
      </w:r>
      <w:r w:rsidRPr="00850B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плане работы ОКУ «ГАОПИ Курской области» на 2018 год.</w:t>
      </w:r>
    </w:p>
    <w:p w:rsidR="00850BB4" w:rsidRPr="00850BB4" w:rsidRDefault="00850BB4" w:rsidP="00850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BB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январе провести собрание сотрудников ОКУ «ГАОПИ Курской области» по подведению итогов работы за 2016 год и обсуждению основных направлений деятельности архива на 2017 год.</w:t>
      </w:r>
    </w:p>
    <w:p w:rsidR="00850BB4" w:rsidRPr="00850BB4" w:rsidRDefault="00850BB4" w:rsidP="00850B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BB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Проводить осуществление противопожарных мероприятий,  по охране труда в соответствии с постановлением Министерства труда Российской Федерации от 27.02.1995 года № 11 «Об утверждении рекомендаций по планированию мероприятий по охране труда».</w:t>
      </w:r>
      <w:r w:rsidRPr="00850BB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850BB4" w:rsidRPr="00850BB4" w:rsidRDefault="00850BB4" w:rsidP="00850B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BB4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привлечения внебюджетных средств выполнить платные работы и услуги на сумму 100 тысяч рублей.</w:t>
      </w:r>
    </w:p>
    <w:p w:rsidR="00850BB4" w:rsidRPr="00850BB4" w:rsidRDefault="00850BB4" w:rsidP="00850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0BB4" w:rsidRPr="00850BB4" w:rsidRDefault="00850BB4" w:rsidP="00850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50BB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 Обеспечение сохранности и государственный учет  документов Архивного фонда Российской Федерации</w:t>
      </w:r>
    </w:p>
    <w:p w:rsidR="00850BB4" w:rsidRPr="00850BB4" w:rsidRDefault="00850BB4" w:rsidP="00850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0BB4" w:rsidRPr="00850BB4" w:rsidRDefault="00850BB4" w:rsidP="00850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BB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соответствии с государственной программой Курской области «Развитие архивного дела в Курской области» (2014-2020 гг.) при достаточном финансировании мероприятий планируется  проведение работ по: косметическому ремонту помещений, хранилищ; обеспечению охраны здания (заключение договора с ОО ЧОО «Символ»); приобретению специальных средств (жалюзи в архивохранилища – 92 шт.) для соблюдения нормативных требований по организации хранения документов.</w:t>
      </w:r>
    </w:p>
    <w:p w:rsidR="00850BB4" w:rsidRPr="00850BB4" w:rsidRDefault="00850BB4" w:rsidP="00850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BB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Проводить ежеквартально санитарные дни по уборке архивохранилищ, осуществлять мероприятия по борьбе с биологическими вредителями.</w:t>
      </w:r>
    </w:p>
    <w:p w:rsidR="00850BB4" w:rsidRPr="00850BB4" w:rsidRDefault="00850BB4" w:rsidP="00850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BB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Осуществить в плановом порядке проверку наличия и состояния документов с простановкой на обложках дел нового шифра 13 фондов: П-5507/Р-3396 «</w:t>
      </w:r>
      <w:r w:rsidRPr="00850B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Курский областной комитет профессионального союза работников дошкольных учреждений» за 1943-1949  гг. – 27 ед.хр.; П-5509/Р-3476 «Курский областной комитет профессионального союза работников государственных учреждений» за  1943-1991 гг. – 860 ед.хр.; П-5518/Р-4438 «Курский областной комитет профессионального союза работников органов суда и прокуратуры» за 1943-1948 гг. – 52 ед.хр.; П-5520/Р-4763 «Курский областной комитет профессионального союза рабочих мясной и молочной промышленности» за 1944-1951 гг. – 246 ед.хр.; П-5521/Р-4764 «Курский областной комитет профессионального союза рабочих и служащих шоссейного и гидротехнического строительства» за 1944-1953 гг. – 133 ед.хр.; П-5523/Р-4772 «Курский областной комитет профессионального союза рабочих леса и сплава» за 1943-1951 гг.; П-5524/Р-4773 «Курский областной комитет профессионального союза рабочих совхозов» за 1943-1951 гг. – 383 ед.хр.; П-5465/Р-1271 «Солнцевский районный комитет народного контроля» за 1963-1990 гг. – 200 ед.хр.; П-5466/Р-1272 </w:t>
      </w:r>
      <w:r w:rsidRPr="00850B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«Суджанский  районный комитет народного контроля» за 1963-1990 гг. – 172 ед.хр.; </w:t>
      </w:r>
      <w:r w:rsidRPr="0085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П-5535/Р-4954 «Курский областной Совет Всесоюзного добровольно-спортивного общества «Искра»» за 1944-1953 гг. – 107 ед.хр.; </w:t>
      </w:r>
      <w:r w:rsidRPr="00850B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П-23 «Поныровский райком КП РСФСР» за 1935-1991 гг. – 2852 ед.хр.; П-68 – «Курский губернский комитет ВЛКСМ» за 1919-1930 гг. – 1233 ед.хр.; П-79 «Курский  окружной комитет ВКП(б)» за 1928-1930 гг. – 616 ед.хр.</w:t>
      </w:r>
    </w:p>
    <w:p w:rsidR="00850BB4" w:rsidRPr="00850BB4" w:rsidRDefault="00850BB4" w:rsidP="00850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B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50B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Итого </w:t>
      </w:r>
      <w:r w:rsidRPr="00850BB4">
        <w:rPr>
          <w:rFonts w:ascii="Times New Roman" w:eastAsia="Times New Roman" w:hAnsi="Times New Roman" w:cs="Times New Roman"/>
          <w:sz w:val="28"/>
          <w:szCs w:val="28"/>
        </w:rPr>
        <w:t>7124</w:t>
      </w:r>
      <w:r w:rsidRPr="00850B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ед.хр.</w:t>
      </w:r>
    </w:p>
    <w:p w:rsidR="00850BB4" w:rsidRPr="00850BB4" w:rsidRDefault="00850BB4" w:rsidP="00850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BB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Продолжить проверку качества микрофиш страхового фонда в количестве 600 микрофиш (250 ед.хр., 40 000 кадров).</w:t>
      </w:r>
      <w:r w:rsidRPr="00850BB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850BB4" w:rsidRPr="00850BB4" w:rsidRDefault="00850BB4" w:rsidP="00850B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BB4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Осуществить перешифровку и перекартонирование  дел после переработки описей фонда № П-</w:t>
      </w:r>
      <w:r w:rsidRPr="00850BB4">
        <w:rPr>
          <w:rFonts w:ascii="Times New Roman" w:eastAsia="Times New Roman" w:hAnsi="Times New Roman" w:cs="Times New Roman"/>
          <w:sz w:val="28"/>
          <w:szCs w:val="28"/>
          <w:lang w:eastAsia="ru-RU"/>
        </w:rPr>
        <w:t>152 «Мантуровский райком ВЛКСМ»</w:t>
      </w:r>
      <w:r w:rsidRPr="00850B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фонда № П-6 «Суджанский  райком ВЛКСМ», фонда </w:t>
      </w:r>
      <w:r w:rsidRPr="00850BB4">
        <w:rPr>
          <w:rFonts w:ascii="Times New Roman" w:eastAsia="Times New Roman" w:hAnsi="Times New Roman" w:cs="Times New Roman"/>
          <w:sz w:val="28"/>
          <w:szCs w:val="28"/>
          <w:lang w:eastAsia="ru-RU"/>
        </w:rPr>
        <w:t>№ П-54 «Обоянский  райком ВЛКСМ»</w:t>
      </w:r>
      <w:r w:rsidRPr="00850B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количестве 2829  ед.хр.</w:t>
      </w:r>
      <w:r w:rsidRPr="00850BB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850BB4" w:rsidRPr="00850BB4" w:rsidRDefault="00850BB4" w:rsidP="00850B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BB4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Подшить 350 дел, пришедших в ветхое состояние; осуществить мелкий ремонт 100 листов.</w:t>
      </w:r>
    </w:p>
    <w:p w:rsidR="00850BB4" w:rsidRPr="00850BB4" w:rsidRDefault="00850BB4" w:rsidP="00850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BB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Осуществить полистный просмотр дел фондов №№ П-6, П-154, П-152 по выявлению уникальных и особо ценных документов.</w:t>
      </w:r>
    </w:p>
    <w:p w:rsidR="00850BB4" w:rsidRPr="00850BB4" w:rsidRDefault="00850BB4" w:rsidP="00850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BB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Представить на рассмотрение ЭПК архивного управления Курской области уникальный документ для включения в реестр уникальных документов Архивного фонда Курской области.</w:t>
      </w:r>
    </w:p>
    <w:p w:rsidR="00850BB4" w:rsidRPr="00850BB4" w:rsidRDefault="00850BB4" w:rsidP="00850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BB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Продолжить работу по оцифровке наиболее востребованных и особо ценных документов Архивного фонда Курской области, в соответствии с перспективным планом по переводу документов Архивного фонда Курской области в электронный вид на 2016-2020 гг. В 2017 году оцифровать 1767  дел, 166644 листа.</w:t>
      </w:r>
    </w:p>
    <w:p w:rsidR="00850BB4" w:rsidRPr="00850BB4" w:rsidRDefault="00850BB4" w:rsidP="00850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BB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Проводить выверку учетных документов по результатам проверки наличия состояния архивных документов, переработки описей фондов, при поступлении документов на хранение.</w:t>
      </w:r>
    </w:p>
    <w:p w:rsidR="00850BB4" w:rsidRPr="00850BB4" w:rsidRDefault="00850BB4" w:rsidP="00850B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BB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Проводить работу по созданию полного комплекта описей дел 10 фондов путем ксерокопирования описей фондов  №№ П-5530, 5531, 5532, 5533, 5534, 5535, 5536, 5537, 5538, 5539 и в процессе переработки описей фондов №№ П-6, 54, 152.</w:t>
      </w:r>
    </w:p>
    <w:p w:rsidR="00850BB4" w:rsidRPr="00850BB4" w:rsidRDefault="00850BB4" w:rsidP="00850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0BB4" w:rsidRPr="00850BB4" w:rsidRDefault="00850BB4" w:rsidP="00850B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50BB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50BB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50BB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3. Формирование Архивного фонда Курской области. Организационно-методическое руководство архивами организаций</w:t>
      </w:r>
    </w:p>
    <w:p w:rsidR="00850BB4" w:rsidRPr="00850BB4" w:rsidRDefault="00850BB4" w:rsidP="00850B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50BB4" w:rsidRPr="00850BB4" w:rsidRDefault="00850BB4" w:rsidP="00850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BB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850BB4" w:rsidRPr="00850BB4" w:rsidRDefault="00850BB4" w:rsidP="00850BB4">
      <w:pPr>
        <w:tabs>
          <w:tab w:val="left" w:pos="5985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0B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Изучать и внедрять в практику работы «Правила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организациях» (приказ Министерства культуры Российской Федерации от 31 марта 2015 г. № 526),  «Перечень типовых управленческих документов, образующихся в деятельности государственных органов, органов местного самоуправления и организаций, с указанием сроков хранения» (</w:t>
      </w:r>
      <w:r w:rsidRPr="00850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</w:t>
      </w:r>
      <w:r w:rsidRPr="00850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Министерства культуры Российской Федерации</w:t>
      </w:r>
      <w:r w:rsidRPr="00850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0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25 августа 2010 г. № 558</w:t>
      </w:r>
      <w:r w:rsidRPr="00850BB4">
        <w:rPr>
          <w:rFonts w:ascii="Times New Roman" w:eastAsia="Times New Roman" w:hAnsi="Times New Roman" w:cs="Times New Roman"/>
          <w:sz w:val="28"/>
          <w:szCs w:val="24"/>
          <w:lang w:eastAsia="ru-RU"/>
        </w:rPr>
        <w:t>), «Перечень документов, образующихся в деятельности Федерального архивного агентства и подведомственных ему организаций, с указанием сроков хранения» (приказ Федерального архивного агентства от 30 января 2013 г. № 12), методические рекомендации «Определение организаций – источников комплектования государственных и муниципальных архивов»; «Регламент работы экспертно-проверочной комиссии архивного управления Курской области» (</w:t>
      </w:r>
      <w:r w:rsidRPr="00850BB4">
        <w:rPr>
          <w:rFonts w:ascii="Times New Roman" w:eastAsia="Calibri" w:hAnsi="Times New Roman" w:cs="Times New Roman"/>
          <w:sz w:val="28"/>
          <w:szCs w:val="28"/>
          <w:lang w:eastAsia="ru-RU"/>
        </w:rPr>
        <w:t>приказ архивного управления Курской области от 15 августа 2014 г. № 01-06/44</w:t>
      </w:r>
      <w:r w:rsidRPr="00850B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); </w:t>
      </w:r>
      <w:r w:rsidRPr="00850BB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«Порядок согласования инструкций по делопроизводству, примерных и индивидуальных номенклатур дел, положений об архивах и экспертных комиссиях организаций - источников комплектования архивов Курской области» (приказ архивного управления Курской области от 30 июня 2014 г. № 01-06/37).</w:t>
      </w:r>
    </w:p>
    <w:p w:rsidR="00850BB4" w:rsidRPr="00850BB4" w:rsidRDefault="00850BB4" w:rsidP="00850B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BB4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Федеральным законом от 22 ноября 2007 г. № 115-ЗКО «Об общественных объединениях» и законом Курской области «О государственной поддержке общественных объединений в Курской области» продолжить работу по выявлению новых организаций для включения в список общественных объединений - действующих и возможных источников комплектования ОКУ «ГАОПИ Курской области», заключению  договоров о сотрудничестве с ними на основе "Договора об условиях временного хранения документов Архивного фонда Курской области, находящихся в частной собственности, и передаче их на постоянное хранение в государственный архив".</w:t>
      </w:r>
    </w:p>
    <w:p w:rsidR="00850BB4" w:rsidRPr="00850BB4" w:rsidRDefault="00850BB4" w:rsidP="00850B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BB4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Планируется исключить из  списка  организаций - источников комплектования  ОКУ «ГАОПИ Курской области»  2 организации: «Курский городской совет медицинских работников – ветеранов Великой Отечественной войны и труда», «Рабочую группу при редколлегии по подготовке и изданию Курской областной Книги Памяти».</w:t>
      </w:r>
    </w:p>
    <w:p w:rsidR="00850BB4" w:rsidRPr="00850BB4" w:rsidRDefault="00850BB4" w:rsidP="00850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BB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Проводить работу по паспортизации архивов организаций – источников комплектования ОКУ «ГАОПИ Курской области».</w:t>
      </w:r>
    </w:p>
    <w:p w:rsidR="00850BB4" w:rsidRPr="00850BB4" w:rsidRDefault="00850BB4" w:rsidP="00850B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BB4">
        <w:rPr>
          <w:rFonts w:ascii="Times New Roman" w:eastAsia="Times New Roman" w:hAnsi="Times New Roman" w:cs="Times New Roman"/>
          <w:sz w:val="28"/>
          <w:szCs w:val="24"/>
          <w:lang w:eastAsia="ru-RU"/>
        </w:rPr>
        <w:t>Оказать методическую и практическую помощь, в том числе на договорной основе, по своевременному упорядочению  документов 16 организациям – источникам комплектования и подготовке дел к передаче на постоянное хранение (приложение № 1):</w:t>
      </w:r>
    </w:p>
    <w:p w:rsidR="00850BB4" w:rsidRPr="00850BB4" w:rsidRDefault="00850BB4" w:rsidP="00850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BB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 Ассоциации «Совет муниципальных образований Курской области»;</w:t>
      </w:r>
    </w:p>
    <w:p w:rsidR="00850BB4" w:rsidRPr="00850BB4" w:rsidRDefault="00850BB4" w:rsidP="00850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BB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 Избирательной комиссии Курской области;</w:t>
      </w:r>
    </w:p>
    <w:p w:rsidR="00850BB4" w:rsidRPr="00850BB4" w:rsidRDefault="00850BB4" w:rsidP="00850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BB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 Курской региональной организации общественно-государственного объединения «Всероссийское физкультурно-спортивное общество «Динамо»;</w:t>
      </w:r>
    </w:p>
    <w:p w:rsidR="00850BB4" w:rsidRPr="00850BB4" w:rsidRDefault="00850BB4" w:rsidP="00850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BB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 Курскому региональному отделению Всероссийской политической партии «Единая Россия»;</w:t>
      </w:r>
    </w:p>
    <w:p w:rsidR="00850BB4" w:rsidRPr="00850BB4" w:rsidRDefault="00850BB4" w:rsidP="00850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BB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 Курской областной организации общероссийской политической организации «Коммунистическая партия Российской Федерации»;</w:t>
      </w:r>
    </w:p>
    <w:p w:rsidR="00850BB4" w:rsidRPr="00850BB4" w:rsidRDefault="00850BB4" w:rsidP="00850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BB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 Региональному отделению политической партии «Справедливая Россия» в Курской области;</w:t>
      </w:r>
    </w:p>
    <w:p w:rsidR="00850BB4" w:rsidRPr="00850BB4" w:rsidRDefault="00850BB4" w:rsidP="00850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BB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 Областной общественной организации «Курский союз молодежи»;</w:t>
      </w:r>
    </w:p>
    <w:p w:rsidR="00850BB4" w:rsidRPr="00850BB4" w:rsidRDefault="00850BB4" w:rsidP="00850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BB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ab/>
        <w:t>- Поисковому военно-патриотическому клубу «Красная гвоздика» при областной государственной общеобразовательной школе-интернате «Лицей № 1 гор. Курска»;</w:t>
      </w:r>
    </w:p>
    <w:p w:rsidR="00850BB4" w:rsidRPr="00850BB4" w:rsidRDefault="00850BB4" w:rsidP="00850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BB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 Курской региональной общественной организации «Объединенный молодежный центр «Монолит»»;</w:t>
      </w:r>
    </w:p>
    <w:p w:rsidR="00850BB4" w:rsidRPr="00850BB4" w:rsidRDefault="00850BB4" w:rsidP="00850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BB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 Курской областной детской общественной организации «Детский Центр мира»;</w:t>
      </w:r>
    </w:p>
    <w:p w:rsidR="00850BB4" w:rsidRPr="00850BB4" w:rsidRDefault="00850BB4" w:rsidP="00850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BB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 «Детско-юношеской общественной организации города Курска «АРГОН»»;</w:t>
      </w:r>
    </w:p>
    <w:p w:rsidR="00850BB4" w:rsidRPr="00850BB4" w:rsidRDefault="00850BB4" w:rsidP="00850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BB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 Автономной некоммерческой организации «Центр детских и молодежных программ «Мечта»;</w:t>
      </w:r>
    </w:p>
    <w:p w:rsidR="00850BB4" w:rsidRPr="00850BB4" w:rsidRDefault="00850BB4" w:rsidP="00850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BB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 Курской областной общественной организации «Центр «Поиск»»;</w:t>
      </w:r>
    </w:p>
    <w:p w:rsidR="00850BB4" w:rsidRPr="00850BB4" w:rsidRDefault="00850BB4" w:rsidP="00850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BB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 Курской областной общественной организации ветеранов (пенсионеров) войны, труда, Вооруженных Сил и правоохранительных органов;</w:t>
      </w:r>
      <w:r w:rsidRPr="00850BB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850BB4" w:rsidRPr="00850BB4" w:rsidRDefault="00850BB4" w:rsidP="00850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BB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 Общественной организации ветеранов (пенсионеров) войны, труда, Вооруженных Сил и правоохранительных органов Центрального округа города Курска»;</w:t>
      </w:r>
    </w:p>
    <w:p w:rsidR="00850BB4" w:rsidRPr="00850BB4" w:rsidRDefault="00850BB4" w:rsidP="00850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BB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 Курской областной общественной благотворительной организации пенсионеров и инвалидов «Ассоциация жертв незаконных политических репрессий».</w:t>
      </w:r>
      <w:r w:rsidRPr="00850BB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850BB4" w:rsidRPr="00850BB4" w:rsidRDefault="00850BB4" w:rsidP="00850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BB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Подготовить к рассмотрению ЭПК архивного управления Курской области описи на документы постоянного хранения в количестве </w:t>
      </w:r>
      <w:r w:rsidRPr="00850BB4">
        <w:rPr>
          <w:rFonts w:ascii="Times New Roman" w:eastAsia="Times New Roman" w:hAnsi="Times New Roman" w:cs="Times New Roman"/>
          <w:sz w:val="28"/>
          <w:szCs w:val="28"/>
          <w:lang w:eastAsia="ru-RU"/>
        </w:rPr>
        <w:t>613</w:t>
      </w:r>
      <w:r w:rsidRPr="00850B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дел.</w:t>
      </w:r>
    </w:p>
    <w:p w:rsidR="00850BB4" w:rsidRPr="00850BB4" w:rsidRDefault="00850BB4" w:rsidP="00850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BB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Подготовить для рассмотрения на ЭПК архивного управления Курской области опись  фотодокументов, выявленных в фондах архива, в количестве 100 ед.хр.</w:t>
      </w:r>
    </w:p>
    <w:p w:rsidR="00850BB4" w:rsidRPr="00850BB4" w:rsidRDefault="00850BB4" w:rsidP="00850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BB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Осуществить прием на постоянное хранение упорядоченных документов организаций – источников комплектования в количестве 420 дел (приложение № 2).</w:t>
      </w:r>
    </w:p>
    <w:p w:rsidR="00850BB4" w:rsidRPr="00850BB4" w:rsidRDefault="00850BB4" w:rsidP="00850B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BB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Продолжить  поиск   лиц, хранящих исторически ценные документы, для создания фондов личного происхождения.</w:t>
      </w:r>
    </w:p>
    <w:p w:rsidR="00850BB4" w:rsidRPr="00850BB4" w:rsidRDefault="00850BB4" w:rsidP="00850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0BB4" w:rsidRPr="00850BB4" w:rsidRDefault="00850BB4" w:rsidP="00850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0BB4" w:rsidRPr="00850BB4" w:rsidRDefault="00850BB4" w:rsidP="00850B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50BB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850BB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 4. Автоматизированные архивные технологии. Создание       учетных БД и НСА</w:t>
      </w:r>
    </w:p>
    <w:p w:rsidR="00850BB4" w:rsidRPr="00850BB4" w:rsidRDefault="00850BB4" w:rsidP="00850B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0BB4" w:rsidRPr="00850BB4" w:rsidRDefault="00850BB4" w:rsidP="00850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BB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Планируется:</w:t>
      </w:r>
    </w:p>
    <w:p w:rsidR="00850BB4" w:rsidRPr="00850BB4" w:rsidRDefault="00850BB4" w:rsidP="00850B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B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продолжить работу по вводу данных в программный комплекс «Архивный фонд» (версия  5.0) вновь поступившего 1 фонда,  3 переработанных фондов – все разделы; заполнять раздел "Историческая справка";</w:t>
      </w:r>
    </w:p>
    <w:p w:rsidR="00850BB4" w:rsidRPr="00850BB4" w:rsidRDefault="00850BB4" w:rsidP="00850B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B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ввод единиц хранения в раздел «Дело»  в количестве 15 000 ед.хр.; </w:t>
      </w:r>
    </w:p>
    <w:p w:rsidR="00850BB4" w:rsidRPr="00850BB4" w:rsidRDefault="00850BB4" w:rsidP="00850B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BB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продолжить работу по формированию БД тематической программы  «Учетные карточки членов и кандидатов в члены КПСС образца 1973 г.» - 4000 карточек;</w:t>
      </w:r>
    </w:p>
    <w:p w:rsidR="00850BB4" w:rsidRPr="00850BB4" w:rsidRDefault="00850BB4" w:rsidP="00850B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BB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провести переработку описей фонда №</w:t>
      </w:r>
      <w:r w:rsidRPr="00850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BB4">
        <w:rPr>
          <w:rFonts w:ascii="Times New Roman" w:eastAsia="Times New Roman" w:hAnsi="Times New Roman" w:cs="Times New Roman"/>
          <w:sz w:val="28"/>
          <w:szCs w:val="28"/>
          <w:lang w:eastAsia="ru-RU"/>
        </w:rPr>
        <w:t>П-152 «Мантуровский райком ВЛКСМ» за 1935-1962 гг. в количестве 674 ед.хр.</w:t>
      </w:r>
      <w:r w:rsidRPr="00850BB4">
        <w:rPr>
          <w:rFonts w:ascii="Times New Roman" w:eastAsia="Times New Roman" w:hAnsi="Times New Roman" w:cs="Times New Roman"/>
          <w:sz w:val="28"/>
          <w:szCs w:val="24"/>
          <w:lang w:eastAsia="ru-RU"/>
        </w:rPr>
        <w:t>; фонда №</w:t>
      </w:r>
      <w:r w:rsidRPr="00850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BB4">
        <w:rPr>
          <w:rFonts w:ascii="Times New Roman" w:eastAsia="Times New Roman" w:hAnsi="Times New Roman" w:cs="Times New Roman"/>
          <w:sz w:val="28"/>
          <w:szCs w:val="24"/>
          <w:lang w:eastAsia="ru-RU"/>
        </w:rPr>
        <w:t>П-6 «Суджанский  райком ВЛКСМ» за 1928-1991 гг. в количестве 973 ед.хр.;</w:t>
      </w:r>
      <w:r w:rsidRPr="00850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BB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№ П-54 «Обоянский  райком ВЛКСМ» за 1928-1991 гг. в количестве 1182 ед.хр.</w:t>
      </w:r>
      <w:r w:rsidRPr="00850B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Итого: 2829 ед.хр.</w:t>
      </w:r>
      <w:r w:rsidRPr="00850BB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850BB4" w:rsidRPr="00850BB4" w:rsidRDefault="00850BB4" w:rsidP="00850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0BB4" w:rsidRPr="00850BB4" w:rsidRDefault="00850BB4" w:rsidP="00850B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50BB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50BB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50BB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5.  Научная информация и использование документов</w:t>
      </w:r>
    </w:p>
    <w:p w:rsidR="00850BB4" w:rsidRPr="00850BB4" w:rsidRDefault="00850BB4" w:rsidP="00850B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50BB4" w:rsidRPr="00850BB4" w:rsidRDefault="00850BB4" w:rsidP="00850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BB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850BB4">
        <w:rPr>
          <w:rFonts w:ascii="Times New Roman" w:eastAsia="Times New Roman" w:hAnsi="Times New Roman" w:cs="Times New Roman"/>
          <w:sz w:val="28"/>
          <w:szCs w:val="24"/>
          <w:lang w:eastAsia="ru-RU"/>
        </w:rPr>
        <w:t>Ежеквартально предоставлять  информацию для размещения на официальном сайте  «Архивная служба Курской области».</w:t>
      </w:r>
    </w:p>
    <w:p w:rsidR="00850BB4" w:rsidRPr="00850BB4" w:rsidRDefault="00850BB4" w:rsidP="00850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BB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Вносить сведения (в электронном виде) о документах по личному составу, хранящихся в архиве в отраслевую справочно-информационную базу данных «Местонахождение архивных документов по личному составу».</w:t>
      </w:r>
    </w:p>
    <w:p w:rsidR="00850BB4" w:rsidRPr="00850BB4" w:rsidRDefault="00850BB4" w:rsidP="00850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BB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Изучать и внедрять в практику работы методические рекомендации «Исполнение запросов социально-правового характера» (ВНИИДАД, М., 2011);  «Рекомендации по работе с уникальными документами в государственных архивах Российской Федерации»;  «Порядок использования архивных документов в государственных архивах».</w:t>
      </w:r>
    </w:p>
    <w:p w:rsidR="00850BB4" w:rsidRPr="00850BB4" w:rsidRDefault="00850BB4" w:rsidP="00850B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B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Предоставить информацию в архивное управление Курской области для подготовки «Календаря знаменательных и памятных дат Курской области на 2018 год» (до 1 мая 2017 г.). </w:t>
      </w:r>
    </w:p>
    <w:p w:rsidR="00850BB4" w:rsidRPr="00850BB4" w:rsidRDefault="00850BB4" w:rsidP="00850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BB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 соответствии с планом работы Межведомственной экспертной комиссии Курской области по рассекречиванию архивных документов продолжить работу по рассекречиванию документов фонда П-1 "Курский обком КПСС". Планируется просмотреть дела фонда № П-1, опись № 79 –165 дел постоянного хранения за 1986 год, опись № </w:t>
      </w:r>
      <w:r w:rsidRPr="00850BB4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850B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51  персональное дело за 1986 г.; а также фонда № П-2878 «Курский горком КПСС», опись № 4 – 821 личное дело за </w:t>
      </w:r>
      <w:r w:rsidRPr="00850BB4">
        <w:rPr>
          <w:rFonts w:ascii="Times New Roman" w:eastAsia="Times New Roman" w:hAnsi="Times New Roman" w:cs="Times New Roman"/>
          <w:sz w:val="28"/>
          <w:szCs w:val="28"/>
          <w:lang w:eastAsia="ru-RU"/>
        </w:rPr>
        <w:t>1924-1974 гг.</w:t>
      </w:r>
      <w:r w:rsidRPr="00850BB4">
        <w:rPr>
          <w:rFonts w:ascii="Times New Roman" w:eastAsia="Times New Roman" w:hAnsi="Times New Roman" w:cs="Times New Roman"/>
          <w:sz w:val="28"/>
          <w:szCs w:val="24"/>
          <w:lang w:eastAsia="ru-RU"/>
        </w:rPr>
        <w:t>, опись № 20 –</w:t>
      </w:r>
      <w:r w:rsidRPr="0085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 персональных </w:t>
      </w:r>
      <w:r w:rsidRPr="00850B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дел за 1977 год, опись № </w:t>
      </w:r>
      <w:r w:rsidRPr="0085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r w:rsidRPr="00850B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33 </w:t>
      </w:r>
      <w:r w:rsidRPr="00850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</w:t>
      </w:r>
      <w:r w:rsidRPr="00850B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дела за 1979 год, опись № 26 –33 </w:t>
      </w:r>
      <w:r w:rsidRPr="00850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</w:t>
      </w:r>
      <w:r w:rsidRPr="00850B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дела за </w:t>
      </w:r>
      <w:r w:rsidRPr="00850BB4">
        <w:rPr>
          <w:rFonts w:ascii="Times New Roman" w:eastAsia="Times New Roman" w:hAnsi="Times New Roman" w:cs="Times New Roman"/>
          <w:sz w:val="28"/>
          <w:szCs w:val="28"/>
          <w:lang w:eastAsia="ru-RU"/>
        </w:rPr>
        <w:t>1978-1981 гг.</w:t>
      </w:r>
      <w:r w:rsidRPr="00850B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опись № </w:t>
      </w:r>
      <w:r w:rsidRPr="0085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</w:t>
      </w:r>
      <w:r w:rsidRPr="00850B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Pr="00850BB4">
        <w:rPr>
          <w:rFonts w:ascii="Times New Roman" w:eastAsia="Times New Roman" w:hAnsi="Times New Roman" w:cs="Times New Roman"/>
          <w:sz w:val="28"/>
          <w:szCs w:val="28"/>
          <w:lang w:eastAsia="ru-RU"/>
        </w:rPr>
        <w:t>166 личных дел за 1982 год</w:t>
      </w:r>
      <w:r w:rsidRPr="00850B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опись № 31 –25  персональных дел за </w:t>
      </w:r>
      <w:r w:rsidRPr="00850BB4">
        <w:rPr>
          <w:rFonts w:ascii="Times New Roman" w:eastAsia="Times New Roman" w:hAnsi="Times New Roman" w:cs="Times New Roman"/>
          <w:sz w:val="28"/>
          <w:szCs w:val="28"/>
          <w:lang w:eastAsia="ru-RU"/>
        </w:rPr>
        <w:t>1982-1984 гг.</w:t>
      </w:r>
      <w:r w:rsidRPr="00850B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опись № 33 – 45 дел постоянного хранения за 1986 год. Итого </w:t>
      </w:r>
      <w:r w:rsidRPr="00850BB4">
        <w:rPr>
          <w:rFonts w:ascii="Times New Roman" w:eastAsia="Times New Roman" w:hAnsi="Times New Roman" w:cs="Times New Roman"/>
          <w:sz w:val="28"/>
          <w:szCs w:val="28"/>
          <w:lang w:eastAsia="ru-RU"/>
        </w:rPr>
        <w:t>1357</w:t>
      </w:r>
      <w:r w:rsidRPr="00850B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дел. </w:t>
      </w:r>
    </w:p>
    <w:p w:rsidR="00850BB4" w:rsidRPr="00850BB4" w:rsidRDefault="00850BB4" w:rsidP="00850B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Подготовить:</w:t>
      </w:r>
    </w:p>
    <w:p w:rsidR="00850BB4" w:rsidRPr="00850BB4" w:rsidRDefault="00850BB4" w:rsidP="00850B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BB4">
        <w:rPr>
          <w:rFonts w:ascii="Times New Roman" w:eastAsia="Times New Roman" w:hAnsi="Times New Roman" w:cs="Times New Roman"/>
          <w:sz w:val="28"/>
          <w:szCs w:val="28"/>
          <w:lang w:eastAsia="ru-RU"/>
        </w:rPr>
        <w:t>1)  выставки: К 100-летию со дня рождения Л.А. Ефремовой</w:t>
      </w:r>
      <w:r w:rsidRPr="00850B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</w:t>
      </w:r>
      <w:r w:rsidRPr="0085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заведующей архивным отделом Курского облисполкома, Заслуженного работника культуры РСФСР) «</w:t>
      </w:r>
      <w:r w:rsidRPr="00850BB4">
        <w:rPr>
          <w:rFonts w:ascii="Times New Roman" w:eastAsia="Times New Roman" w:hAnsi="Times New Roman" w:cs="Times New Roman"/>
          <w:sz w:val="28"/>
          <w:szCs w:val="24"/>
          <w:lang w:eastAsia="ru-RU"/>
        </w:rPr>
        <w:t>Л.А. Ефремова – историк, архивист</w:t>
      </w:r>
      <w:r w:rsidRPr="00850BB4">
        <w:rPr>
          <w:rFonts w:ascii="Times New Roman" w:eastAsia="Times New Roman" w:hAnsi="Times New Roman" w:cs="Times New Roman"/>
          <w:sz w:val="28"/>
          <w:szCs w:val="28"/>
          <w:lang w:eastAsia="ru-RU"/>
        </w:rPr>
        <w:t>» (апрель 2017 г.).</w:t>
      </w:r>
    </w:p>
    <w:p w:rsidR="00850BB4" w:rsidRPr="00850BB4" w:rsidRDefault="00850BB4" w:rsidP="00850B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BB4">
        <w:rPr>
          <w:rFonts w:ascii="Times New Roman" w:eastAsia="Times New Roman" w:hAnsi="Times New Roman" w:cs="Times New Roman"/>
          <w:sz w:val="28"/>
          <w:szCs w:val="28"/>
          <w:lang w:eastAsia="ru-RU"/>
        </w:rPr>
        <w:t>К 75-летию образования 1 и 2 Курских партизанских бригад «Была война народная…» (август 2017 г.).</w:t>
      </w:r>
    </w:p>
    <w:p w:rsidR="00850BB4" w:rsidRPr="00850BB4" w:rsidRDefault="00850BB4" w:rsidP="00850B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BB4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850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5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радиопередачи: </w:t>
      </w:r>
      <w:r w:rsidRPr="00850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«Дети  за мир» (К 25-летию со дня создания Курской областной детской общественной организации «Детский центр мира»); «Эти удивительные ветераны» (К 30-летию со дня создания Курской областной и городской </w:t>
      </w:r>
      <w:r w:rsidRPr="00850BB4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общественных организаций ветеранов (пенсионеров) войны, труда, Вооруженных Сил и правоохранительных органов);</w:t>
      </w:r>
      <w:r w:rsidRPr="0085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«Служитель архива навсегда» (К 100-летию со дня рождения Л.А. </w:t>
      </w:r>
      <w:r w:rsidRPr="00850B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Ефремовой,</w:t>
      </w:r>
      <w:r w:rsidRPr="00850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0B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заведующей архивным отделом Курского облисполкома, Заслуженного работника культуры РСФСР); «Пионер – всем ребятам пример» (К 95-летию создания  Курской пионерской организации); «Карл Бауман – Глава Курской губернии» (К 125-летию со дня рождения секретаря Курского губкома РКП(б), руководителя Курской губернии)  (приложение № 3)</w:t>
      </w:r>
      <w:r w:rsidRPr="00850B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0BB4" w:rsidRPr="00850BB4" w:rsidRDefault="00850BB4" w:rsidP="00850B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BB4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850BB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ринять участие:</w:t>
      </w:r>
    </w:p>
    <w:p w:rsidR="00850BB4" w:rsidRPr="00850BB4" w:rsidRDefault="00850BB4" w:rsidP="00850B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B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Всероссийской научно-практической конференции «Революция 1917 г.: взгляд через столетие»;</w:t>
      </w:r>
    </w:p>
    <w:p w:rsidR="00850BB4" w:rsidRPr="00850BB4" w:rsidRDefault="00850BB4" w:rsidP="00850B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B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профессионального мастерства «Лучший архивист Курской области».</w:t>
      </w:r>
      <w:r w:rsidRPr="00850B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50BB4" w:rsidRPr="00850BB4" w:rsidRDefault="00850BB4" w:rsidP="00850B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B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Обеспечить своевременный  контроль по исполнению обращений граждан, организаций. </w:t>
      </w:r>
    </w:p>
    <w:p w:rsidR="00850BB4" w:rsidRPr="00850BB4" w:rsidRDefault="00850BB4" w:rsidP="00850B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BB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сведения (в электронном виде) о документах по личному составу в отраслевую справочно-информационную базу данных «Местонахождение архивных документов по личному составу», размещенную на официальном сайте «Архивная служба Курской области».</w:t>
      </w:r>
    </w:p>
    <w:p w:rsidR="00850BB4" w:rsidRPr="00850BB4" w:rsidRDefault="00850BB4" w:rsidP="00850B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меры, нацеленные на увеличение доли обращений граждан за архивной информацией через порталы государственных и муниципальных услуг, совершенствовать работу по развитию  системы приема граждан по принципу «одного окна» и практику  электронного взаимодействия с учреждениями Пенсионного фонда и ОБУ «МФЦ» и его филиалами.</w:t>
      </w:r>
    </w:p>
    <w:p w:rsidR="00850BB4" w:rsidRPr="00850BB4" w:rsidRDefault="00850BB4" w:rsidP="00850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BB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Обеспечить работу читального зала в соответствии с «Порядком использования архивных документов в ОКУ «ГАОПИ Курской области». </w:t>
      </w:r>
    </w:p>
    <w:p w:rsidR="00850BB4" w:rsidRPr="00850BB4" w:rsidRDefault="00850BB4" w:rsidP="00850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0BB4" w:rsidRPr="00850BB4" w:rsidRDefault="00850BB4" w:rsidP="00850B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50BB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50BB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50BB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6. Научно-методическое обеспечение. Повышение квалификации кадров</w:t>
      </w:r>
    </w:p>
    <w:p w:rsidR="00850BB4" w:rsidRPr="00850BB4" w:rsidRDefault="00850BB4" w:rsidP="00850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0BB4" w:rsidRPr="00850BB4" w:rsidRDefault="00850BB4" w:rsidP="00850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BB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Регулярно проводить заседания ЭК, по рассмотрению вопросов, связанных с методическим обеспечением архива.</w:t>
      </w:r>
    </w:p>
    <w:p w:rsidR="00850BB4" w:rsidRPr="00850BB4" w:rsidRDefault="00850BB4" w:rsidP="00850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BB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целях повышения квалификации сотрудников направить на обучение одного сотрудника в Отраслевой центр повышения квалификации по архивному делу и документационному обеспечению управления ВНИИДАД на заочном годичном курсе повышения квалификации по «Архивоведению». Направить одного сотрудника для обучения на  семинар по вопросам теории и практики архивного дела и организации делопроизводства  на базе ОКУ «Государственный архив Курской области». В течение  2017 года направлять сотрудников на стажировки в ОКУ «Государственный архив Курской области» по вопросам учета, сохранности, комплектования и использования документов Архивного фонда Курской области.</w:t>
      </w:r>
    </w:p>
    <w:p w:rsidR="00850BB4" w:rsidRPr="00850BB4" w:rsidRDefault="00850BB4" w:rsidP="00850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0BB4" w:rsidRPr="00850BB4" w:rsidRDefault="00850BB4" w:rsidP="00850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BB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50BB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AE1962" w:rsidRDefault="00AE1962">
      <w:bookmarkStart w:id="0" w:name="_GoBack"/>
      <w:bookmarkEnd w:id="0"/>
    </w:p>
    <w:sectPr w:rsidR="00AE1962" w:rsidSect="00F82995">
      <w:headerReference w:type="even" r:id="rId5"/>
      <w:headerReference w:type="default" r:id="rId6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845" w:rsidRDefault="00850BB4" w:rsidP="00F829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4845" w:rsidRDefault="00850B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845" w:rsidRDefault="00850BB4" w:rsidP="00F829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D4845" w:rsidRDefault="00850B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87"/>
    <w:rsid w:val="00583C87"/>
    <w:rsid w:val="00850BB4"/>
    <w:rsid w:val="00AE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0B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50B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50B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0B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50B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50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2583</Words>
  <Characters>14725</Characters>
  <Application>Microsoft Office Word</Application>
  <DocSecurity>0</DocSecurity>
  <Lines>122</Lines>
  <Paragraphs>34</Paragraphs>
  <ScaleCrop>false</ScaleCrop>
  <Company/>
  <LinksUpToDate>false</LinksUpToDate>
  <CharactersWithSpaces>17274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2017-04-13T10:00:00Z</dcterms:created>
  <dcterms:modified xsi:type="dcterms:W3CDTF">2017-04-13T10:06:00Z</dcterms:modified>
</cp:coreProperties>
</file>