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DE" w:rsidRDefault="00810CDE" w:rsidP="0081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DE">
        <w:rPr>
          <w:rFonts w:ascii="Times New Roman" w:hAnsi="Times New Roman" w:cs="Times New Roman"/>
          <w:b/>
          <w:sz w:val="28"/>
          <w:szCs w:val="28"/>
        </w:rPr>
        <w:t>31 октября 2014 г.</w:t>
      </w:r>
      <w:r w:rsidRPr="0081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0CDE">
        <w:rPr>
          <w:rFonts w:ascii="Times New Roman" w:hAnsi="Times New Roman" w:cs="Times New Roman"/>
          <w:sz w:val="28"/>
          <w:szCs w:val="28"/>
        </w:rPr>
        <w:t xml:space="preserve">бластной учебно-методический семинар для  начальников и специалистов архивных отделов Администраций муниципальных районов Курской области.  </w:t>
      </w:r>
    </w:p>
    <w:p w:rsidR="00810CDE" w:rsidRDefault="00810CDE" w:rsidP="0081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CDE" w:rsidRPr="00810CDE" w:rsidRDefault="00810CDE" w:rsidP="0081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B69AACC" wp14:editId="6FCA1033">
            <wp:simplePos x="0" y="0"/>
            <wp:positionH relativeFrom="column">
              <wp:posOffset>2558415</wp:posOffset>
            </wp:positionH>
            <wp:positionV relativeFrom="paragraph">
              <wp:posOffset>5758180</wp:posOffset>
            </wp:positionV>
            <wp:extent cx="3400425" cy="25146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AECFAC7" wp14:editId="305D6EA0">
            <wp:simplePos x="0" y="0"/>
            <wp:positionH relativeFrom="column">
              <wp:posOffset>62865</wp:posOffset>
            </wp:positionH>
            <wp:positionV relativeFrom="paragraph">
              <wp:posOffset>1006475</wp:posOffset>
            </wp:positionV>
            <wp:extent cx="3600450" cy="23717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зале заседаний </w:t>
      </w:r>
      <w:r w:rsidRPr="00810CDE">
        <w:rPr>
          <w:rFonts w:ascii="Times New Roman" w:hAnsi="Times New Roman" w:cs="Times New Roman"/>
          <w:sz w:val="28"/>
          <w:szCs w:val="28"/>
        </w:rPr>
        <w:t xml:space="preserve">ЧОУ </w:t>
      </w:r>
      <w:proofErr w:type="gramStart"/>
      <w:r w:rsidRPr="00810C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0CDE">
        <w:rPr>
          <w:rFonts w:ascii="Times New Roman" w:hAnsi="Times New Roman" w:cs="Times New Roman"/>
          <w:sz w:val="28"/>
          <w:szCs w:val="28"/>
        </w:rPr>
        <w:t xml:space="preserve"> «Курский институт менеджмента, экономики и бизнеса» </w:t>
      </w:r>
      <w:r>
        <w:rPr>
          <w:rFonts w:ascii="Times New Roman" w:hAnsi="Times New Roman" w:cs="Times New Roman"/>
          <w:sz w:val="28"/>
          <w:szCs w:val="28"/>
        </w:rPr>
        <w:t xml:space="preserve">31 октября 2014 г. </w:t>
      </w:r>
      <w:r w:rsidRPr="00810CDE">
        <w:rPr>
          <w:rFonts w:ascii="Times New Roman" w:hAnsi="Times New Roman" w:cs="Times New Roman"/>
          <w:sz w:val="28"/>
          <w:szCs w:val="28"/>
        </w:rPr>
        <w:t xml:space="preserve">состоялся  областной учебно-методический семинар для  начальников и специалистов архивных отделов Администраций муниципальных районов Курской области.  Организатором семинара выступило архивное управление Курской области.   </w:t>
      </w:r>
      <w:proofErr w:type="gramStart"/>
      <w:r w:rsidRPr="00810CDE">
        <w:rPr>
          <w:rFonts w:ascii="Times New Roman" w:hAnsi="Times New Roman" w:cs="Times New Roman"/>
          <w:sz w:val="28"/>
          <w:szCs w:val="28"/>
        </w:rPr>
        <w:t xml:space="preserve">В проведении семинара приняли участие  заместитель начальника архивного управления Курской области Л.Б. Карманова, ведущий консультант архивного управления Курской области М.В. Шишлова, заместитель начальника автоматизированных архивных технологий (А.Л. </w:t>
      </w:r>
      <w:proofErr w:type="spellStart"/>
      <w:r w:rsidRPr="00810CDE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810CDE">
        <w:rPr>
          <w:rFonts w:ascii="Times New Roman" w:hAnsi="Times New Roman" w:cs="Times New Roman"/>
          <w:sz w:val="28"/>
          <w:szCs w:val="28"/>
        </w:rPr>
        <w:t>),  начальник отдела по работе с аудиовизуальной документацией и документами личного происхождения (Е.В. Орлова) и оператор электронного цветоделения, набора и верстки отдела автоматизированных  архивных технологий (А.И. Федотов) ОКУ</w:t>
      </w:r>
      <w:proofErr w:type="gramEnd"/>
      <w:r w:rsidRPr="00810C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0CD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10CDE">
        <w:rPr>
          <w:rFonts w:ascii="Times New Roman" w:hAnsi="Times New Roman" w:cs="Times New Roman"/>
          <w:sz w:val="28"/>
          <w:szCs w:val="28"/>
        </w:rPr>
        <w:t xml:space="preserve"> Курской области»,  начальники и специалисты архивных отделов Администраций муниципальных районов Курской области,    всего  около 40  человек.  На семинаре были рассмотрены актуальные вопросы по переводу документов в электронный вид, согласованию документов экспертно-проверочной комиссией архивного управления Курской области и начальниками  муниципальных архивов Курской области, а также вопросы по регистрации запросов заявителей, поступающих в муниципальный архив Курской области, составлению планово-отчетной документации. Семинар открыла заместитель начальника Л.Б. Карманова, подчеркнувшая,  что электронное копирование   документов Архивного фонда  и управление полученным информационным массивом  является одним из основных направлений в работе архивистов и осуществляется в </w:t>
      </w:r>
      <w:r w:rsidRPr="00810CDE">
        <w:rPr>
          <w:rFonts w:ascii="Times New Roman" w:hAnsi="Times New Roman" w:cs="Times New Roman"/>
          <w:sz w:val="28"/>
          <w:szCs w:val="28"/>
        </w:rPr>
        <w:lastRenderedPageBreak/>
        <w:t xml:space="preserve">рамках  программы информатизации Федерального архивного агентства и подведомственных ему учреждений на 2011–2020 гг.  </w:t>
      </w:r>
    </w:p>
    <w:p w:rsidR="00810CDE" w:rsidRDefault="00810CDE" w:rsidP="0081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14B00823" wp14:editId="4034DB9D">
            <wp:simplePos x="0" y="0"/>
            <wp:positionH relativeFrom="column">
              <wp:posOffset>34290</wp:posOffset>
            </wp:positionH>
            <wp:positionV relativeFrom="paragraph">
              <wp:posOffset>328295</wp:posOffset>
            </wp:positionV>
            <wp:extent cx="3600450" cy="25527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0CDE">
        <w:rPr>
          <w:rFonts w:ascii="Times New Roman" w:hAnsi="Times New Roman" w:cs="Times New Roman"/>
          <w:sz w:val="28"/>
          <w:szCs w:val="28"/>
        </w:rPr>
        <w:t xml:space="preserve">Об оцифровке документов Архивного фонда Курской области и иных архивных документов в соответствии с положениями Методических рекомендаций по  электронному копированию архивных документов и </w:t>
      </w:r>
      <w:proofErr w:type="gramStart"/>
      <w:r w:rsidRPr="00810CDE">
        <w:rPr>
          <w:rFonts w:ascii="Times New Roman" w:hAnsi="Times New Roman" w:cs="Times New Roman"/>
          <w:sz w:val="28"/>
          <w:szCs w:val="28"/>
        </w:rPr>
        <w:t>управлению</w:t>
      </w:r>
      <w:proofErr w:type="gramEnd"/>
      <w:r w:rsidRPr="00810CDE">
        <w:rPr>
          <w:rFonts w:ascii="Times New Roman" w:hAnsi="Times New Roman" w:cs="Times New Roman"/>
          <w:sz w:val="28"/>
          <w:szCs w:val="28"/>
        </w:rPr>
        <w:t xml:space="preserve"> полученным информационным массивом рассказал заместитель начальника ААТ ОКУ «</w:t>
      </w:r>
      <w:proofErr w:type="spellStart"/>
      <w:r w:rsidRPr="00810CD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10CDE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proofErr w:type="spellStart"/>
      <w:r w:rsidRPr="00810CDE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810CDE">
        <w:rPr>
          <w:rFonts w:ascii="Times New Roman" w:hAnsi="Times New Roman" w:cs="Times New Roman"/>
          <w:sz w:val="28"/>
          <w:szCs w:val="28"/>
        </w:rPr>
        <w:t xml:space="preserve"> А.Л., отметивший, что создание электронных копий архивных документов – сложный процесс, необходимый для увеличения срока службы информации, которую содержит данная документация. От момента сканирования до помещения электронной версии документа можно выделить пять стадий: сканирование оригинала; обработка отсканированных изображений; проверка полученной электронной версии документов; распознавание обложки (производится в ручном режиме); помещение электронной версии документа в хранилище на долгосрочное хранение. На 1 января каждого года главным хранителем фондов составляется итоговая запись о количестве поступивших за год электронных копий фонда пользования. Архивным шифром единицы хранения цифровых копий является номер единицы хранения по книге учета копий с добавлением индекса "</w:t>
      </w:r>
      <w:proofErr w:type="gramStart"/>
      <w:r w:rsidRPr="00810CDE">
        <w:rPr>
          <w:rFonts w:ascii="Times New Roman" w:hAnsi="Times New Roman" w:cs="Times New Roman"/>
          <w:sz w:val="28"/>
          <w:szCs w:val="28"/>
        </w:rPr>
        <w:t>№-</w:t>
      </w:r>
      <w:proofErr w:type="gramEnd"/>
      <w:r w:rsidRPr="00810CDE">
        <w:rPr>
          <w:rFonts w:ascii="Times New Roman" w:hAnsi="Times New Roman" w:cs="Times New Roman"/>
          <w:sz w:val="28"/>
          <w:szCs w:val="28"/>
        </w:rPr>
        <w:t>ФП". Для обеспечения гарантированной сохранности электронных копий документов в ОКУ «</w:t>
      </w:r>
      <w:proofErr w:type="spellStart"/>
      <w:r w:rsidRPr="00810CD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10CDE">
        <w:rPr>
          <w:rFonts w:ascii="Times New Roman" w:hAnsi="Times New Roman" w:cs="Times New Roman"/>
          <w:sz w:val="28"/>
          <w:szCs w:val="28"/>
        </w:rPr>
        <w:t xml:space="preserve"> Курской области» информация хранится в электронном виде в двух энергонезависимых хранилищах в кластерной системе хранения на жестких дисках. </w:t>
      </w:r>
      <w:proofErr w:type="gramStart"/>
      <w:r w:rsidRPr="00810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CDE">
        <w:rPr>
          <w:rFonts w:ascii="Times New Roman" w:hAnsi="Times New Roman" w:cs="Times New Roman"/>
          <w:sz w:val="28"/>
          <w:szCs w:val="28"/>
        </w:rPr>
        <w:t xml:space="preserve"> хранением электронных копий, стандартами, миграциями, переформатированием осуществляет начальник отдела автоматизированных архивных технологий. </w:t>
      </w:r>
    </w:p>
    <w:p w:rsidR="00810CDE" w:rsidRPr="00810CDE" w:rsidRDefault="00810CDE" w:rsidP="0081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DE">
        <w:rPr>
          <w:rFonts w:ascii="Times New Roman" w:hAnsi="Times New Roman" w:cs="Times New Roman"/>
          <w:sz w:val="28"/>
          <w:szCs w:val="28"/>
        </w:rPr>
        <w:t>В электронном журнале автоматически фиксируются все действия, производимые над копией с момента сканирования до помещения в хранилище: дата, количество полученных образов, возвраты, и также данные об операторе, работающем с делом на конкретной стадии.   Таким образом, учет созданных электронных копий ведется при помощи электронного журнала, что обладает рядом преимуществ: поиск конкретного дела по различным параметрам; избежание ошибок повторной обработки одного дела разными операторами; исключение потери дел при переходе между стадиями (случай возврата дела).</w:t>
      </w:r>
    </w:p>
    <w:p w:rsidR="00810CDE" w:rsidRPr="00810CDE" w:rsidRDefault="00810CDE" w:rsidP="0081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DE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начальника архивного управления Курской области Карманова Л.Б. осветила вопросы, касающиеся порядка согласования  инструкций по делопроизводству, примерных и индивидуальных номенклатур дел, положений об экспертных комиссиях и архивах организаций-источников комплектования архивов Курской области. </w:t>
      </w:r>
    </w:p>
    <w:p w:rsidR="00810CDE" w:rsidRPr="00810CDE" w:rsidRDefault="00810CDE" w:rsidP="0081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004F637B" wp14:editId="00A80396">
            <wp:simplePos x="0" y="0"/>
            <wp:positionH relativeFrom="column">
              <wp:posOffset>43815</wp:posOffset>
            </wp:positionH>
            <wp:positionV relativeFrom="paragraph">
              <wp:posOffset>-571500</wp:posOffset>
            </wp:positionV>
            <wp:extent cx="3543300" cy="2390775"/>
            <wp:effectExtent l="0" t="0" r="0" b="9525"/>
            <wp:wrapSquare wrapText="bothSides"/>
            <wp:docPr id="8" name="Рисунок 8" descr="C:\Users\ШишловаМВ\Documents\СМИ\2014 г\Семинар\Семинар по оцифровке и справкам 31.10.2014\Фото для сайта\DSC_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ишловаМВ\Documents\СМИ\2014 г\Семинар\Семинар по оцифровке и справкам 31.10.2014\Фото для сайта\DSC_9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C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10CDE">
        <w:rPr>
          <w:rFonts w:ascii="Times New Roman" w:hAnsi="Times New Roman" w:cs="Times New Roman"/>
          <w:sz w:val="28"/>
          <w:szCs w:val="28"/>
        </w:rPr>
        <w:t xml:space="preserve">Об основных требованиях, предъявляемых к регистрации запросов заявителей, поступающих в муниципальный архив и выдаче (направлению) архивных справок, архивных выписок и копий   участники семинара узнали из выступления  ведущего консультанта архивного управления Курской области  М.В. Шишловой.  </w:t>
      </w:r>
    </w:p>
    <w:p w:rsidR="00445524" w:rsidRPr="00810CDE" w:rsidRDefault="00810CDE" w:rsidP="00810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DE">
        <w:rPr>
          <w:rFonts w:ascii="Times New Roman" w:hAnsi="Times New Roman" w:cs="Times New Roman"/>
          <w:sz w:val="28"/>
          <w:szCs w:val="28"/>
        </w:rPr>
        <w:t>Кроме того, были затронуты вопросы, касающиеся составления  планов по основным направлениям развития архивного дела  в муниципальных районах Курской области на предстоящий 2015 г. и отчетов  за 2014 г. Все выступления сопровождались презентацией.</w:t>
      </w:r>
    </w:p>
    <w:sectPr w:rsidR="00445524" w:rsidRPr="0081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7B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07C7B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0CDE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2015-01-27T13:35:00Z</dcterms:created>
  <dcterms:modified xsi:type="dcterms:W3CDTF">2015-01-27T13:39:00Z</dcterms:modified>
</cp:coreProperties>
</file>