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2" w:rsidRPr="00580FC8" w:rsidRDefault="00126849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54E30" w:rsidRDefault="00445162" w:rsidP="004451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b/>
          <w:sz w:val="26"/>
          <w:szCs w:val="26"/>
        </w:rPr>
        <w:t xml:space="preserve">25 июня </w:t>
      </w:r>
      <w:r w:rsidR="00FA2D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849">
        <w:rPr>
          <w:rFonts w:ascii="Times New Roman" w:hAnsi="Times New Roman" w:cs="Times New Roman"/>
          <w:b/>
          <w:sz w:val="26"/>
          <w:szCs w:val="26"/>
        </w:rPr>
        <w:t xml:space="preserve">2014 г. </w:t>
      </w:r>
      <w:r w:rsidR="00FA2D2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80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2D28" w:rsidRPr="00580FC8">
        <w:rPr>
          <w:rFonts w:ascii="Times New Roman" w:eastAsia="Calibri" w:hAnsi="Times New Roman" w:cs="Times New Roman"/>
          <w:sz w:val="26"/>
          <w:szCs w:val="26"/>
        </w:rPr>
        <w:t>«</w:t>
      </w:r>
      <w:r w:rsidR="00FA2D28">
        <w:rPr>
          <w:rFonts w:ascii="Times New Roman" w:eastAsia="Calibri" w:hAnsi="Times New Roman" w:cs="Times New Roman"/>
          <w:sz w:val="26"/>
          <w:szCs w:val="26"/>
        </w:rPr>
        <w:t>К</w:t>
      </w:r>
      <w:r w:rsidR="00FA2D28" w:rsidRPr="00580FC8">
        <w:rPr>
          <w:rFonts w:ascii="Times New Roman" w:eastAsia="Calibri" w:hAnsi="Times New Roman" w:cs="Times New Roman"/>
          <w:sz w:val="26"/>
          <w:szCs w:val="26"/>
        </w:rPr>
        <w:t>ругл</w:t>
      </w:r>
      <w:r w:rsidR="00FA2D28">
        <w:rPr>
          <w:rFonts w:ascii="Times New Roman" w:eastAsia="Calibri" w:hAnsi="Times New Roman" w:cs="Times New Roman"/>
          <w:sz w:val="26"/>
          <w:szCs w:val="26"/>
        </w:rPr>
        <w:t>ый</w:t>
      </w:r>
      <w:r w:rsidR="00FA2D28" w:rsidRPr="00580FC8">
        <w:rPr>
          <w:rFonts w:ascii="Times New Roman" w:eastAsia="Calibri" w:hAnsi="Times New Roman" w:cs="Times New Roman"/>
          <w:sz w:val="26"/>
          <w:szCs w:val="26"/>
        </w:rPr>
        <w:t xml:space="preserve"> стол», посвященн</w:t>
      </w:r>
      <w:r w:rsidR="00FA2D28">
        <w:rPr>
          <w:rFonts w:ascii="Times New Roman" w:eastAsia="Calibri" w:hAnsi="Times New Roman" w:cs="Times New Roman"/>
          <w:sz w:val="26"/>
          <w:szCs w:val="26"/>
        </w:rPr>
        <w:t>ый</w:t>
      </w:r>
      <w:r w:rsidR="00FA2D28" w:rsidRPr="00580FC8">
        <w:rPr>
          <w:rFonts w:ascii="Times New Roman" w:eastAsia="Calibri" w:hAnsi="Times New Roman" w:cs="Times New Roman"/>
          <w:sz w:val="26"/>
          <w:szCs w:val="26"/>
        </w:rPr>
        <w:t xml:space="preserve"> 55-летию переименования </w:t>
      </w:r>
      <w:proofErr w:type="spellStart"/>
      <w:r w:rsidR="00FA2D28" w:rsidRPr="00580FC8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FA2D28" w:rsidRPr="00580FC8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FA2D28" w:rsidRPr="00580FC8">
        <w:rPr>
          <w:rFonts w:ascii="Times New Roman" w:eastAsia="Calibri" w:hAnsi="Times New Roman" w:cs="Times New Roman"/>
          <w:sz w:val="26"/>
          <w:szCs w:val="26"/>
        </w:rPr>
        <w:t>амодуровка</w:t>
      </w:r>
      <w:proofErr w:type="spellEnd"/>
      <w:r w:rsidR="00FA2D28" w:rsidRPr="00580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A2D28" w:rsidRPr="00580FC8">
        <w:rPr>
          <w:rFonts w:ascii="Times New Roman" w:eastAsia="Calibri" w:hAnsi="Times New Roman" w:cs="Times New Roman"/>
          <w:sz w:val="26"/>
          <w:szCs w:val="26"/>
        </w:rPr>
        <w:t>Поныровского</w:t>
      </w:r>
      <w:proofErr w:type="spellEnd"/>
      <w:r w:rsidR="00FA2D28" w:rsidRPr="00580FC8">
        <w:rPr>
          <w:rFonts w:ascii="Times New Roman" w:eastAsia="Calibri" w:hAnsi="Times New Roman" w:cs="Times New Roman"/>
          <w:sz w:val="26"/>
          <w:szCs w:val="26"/>
        </w:rPr>
        <w:t xml:space="preserve"> района в </w:t>
      </w:r>
      <w:proofErr w:type="spellStart"/>
      <w:r w:rsidR="00FA2D28" w:rsidRPr="00580FC8">
        <w:rPr>
          <w:rFonts w:ascii="Times New Roman" w:eastAsia="Calibri" w:hAnsi="Times New Roman" w:cs="Times New Roman"/>
          <w:sz w:val="26"/>
          <w:szCs w:val="26"/>
        </w:rPr>
        <w:t>с.Игишево</w:t>
      </w:r>
      <w:proofErr w:type="spellEnd"/>
      <w:r w:rsidR="00FA2D28" w:rsidRPr="00580FC8">
        <w:rPr>
          <w:rFonts w:ascii="Times New Roman" w:eastAsia="Calibri" w:hAnsi="Times New Roman" w:cs="Times New Roman"/>
          <w:sz w:val="26"/>
          <w:szCs w:val="26"/>
        </w:rPr>
        <w:t xml:space="preserve">.   </w:t>
      </w:r>
    </w:p>
    <w:p w:rsidR="00154E30" w:rsidRDefault="00154E30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162" w:rsidRPr="00580FC8" w:rsidRDefault="00154E30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рамках празднования 80-летия образования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25 июня</w:t>
      </w:r>
      <w:r w:rsidR="00445162" w:rsidRPr="00580FC8">
        <w:rPr>
          <w:rFonts w:ascii="Times New Roman" w:hAnsi="Times New Roman" w:cs="Times New Roman"/>
          <w:sz w:val="26"/>
          <w:szCs w:val="26"/>
        </w:rPr>
        <w:t xml:space="preserve">, </w:t>
      </w:r>
      <w:r w:rsidR="00445162" w:rsidRPr="00580FC8">
        <w:rPr>
          <w:rFonts w:ascii="Times New Roman" w:eastAsia="Calibri" w:hAnsi="Times New Roman" w:cs="Times New Roman"/>
          <w:sz w:val="26"/>
          <w:szCs w:val="26"/>
        </w:rPr>
        <w:t>на базе  МКОУ «</w:t>
      </w:r>
      <w:proofErr w:type="spellStart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Игишевская</w:t>
      </w:r>
      <w:proofErr w:type="spellEnd"/>
      <w:r w:rsidR="00445162" w:rsidRPr="00580FC8">
        <w:rPr>
          <w:rFonts w:ascii="Times New Roman" w:eastAsia="Calibri" w:hAnsi="Times New Roman" w:cs="Times New Roman"/>
          <w:sz w:val="26"/>
          <w:szCs w:val="26"/>
        </w:rPr>
        <w:t xml:space="preserve"> средняя общеобразовательная школа» прошло заседание «круглого стола», посвященного 55-летию переименования </w:t>
      </w:r>
      <w:proofErr w:type="spellStart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амодуровка</w:t>
      </w:r>
      <w:proofErr w:type="spellEnd"/>
      <w:r w:rsidR="00445162" w:rsidRPr="00580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eastAsia="Calibri" w:hAnsi="Times New Roman" w:cs="Times New Roman"/>
          <w:sz w:val="26"/>
          <w:szCs w:val="26"/>
        </w:rPr>
        <w:t xml:space="preserve"> района в </w:t>
      </w:r>
      <w:proofErr w:type="spellStart"/>
      <w:r w:rsidR="00445162" w:rsidRPr="00580FC8">
        <w:rPr>
          <w:rFonts w:ascii="Times New Roman" w:eastAsia="Calibri" w:hAnsi="Times New Roman" w:cs="Times New Roman"/>
          <w:sz w:val="26"/>
          <w:szCs w:val="26"/>
        </w:rPr>
        <w:t>с.Игишево</w:t>
      </w:r>
      <w:proofErr w:type="spellEnd"/>
      <w:r w:rsidR="00445162" w:rsidRPr="00580FC8">
        <w:rPr>
          <w:rFonts w:ascii="Times New Roman" w:eastAsia="Calibri" w:hAnsi="Times New Roman" w:cs="Times New Roman"/>
          <w:sz w:val="26"/>
          <w:szCs w:val="26"/>
        </w:rPr>
        <w:t xml:space="preserve">.   </w:t>
      </w:r>
      <w:r w:rsidR="00445162" w:rsidRPr="00580FC8">
        <w:rPr>
          <w:rFonts w:ascii="Times New Roman" w:hAnsi="Times New Roman" w:cs="Times New Roman"/>
          <w:sz w:val="26"/>
          <w:szCs w:val="26"/>
        </w:rPr>
        <w:t xml:space="preserve">Мероприятие организовано  архивным управлением Курской области и Администрацией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района.  </w:t>
      </w:r>
      <w:proofErr w:type="gramStart"/>
      <w:r w:rsidR="00445162" w:rsidRPr="00580FC8">
        <w:rPr>
          <w:rFonts w:ascii="Times New Roman" w:hAnsi="Times New Roman" w:cs="Times New Roman"/>
          <w:sz w:val="26"/>
          <w:szCs w:val="26"/>
        </w:rPr>
        <w:t>В мероприятии приняли участие заместитель начальника архивного управления Курской области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Л.Б.Карманова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), заместитель  Главы Администрации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района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С.П.Горяйнова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>), Глава МО «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Ольховатский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сельский совет»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В.В.Кофанов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), начальник архивного отдела Администрации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района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А.П.Зиборова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>), директор ОКУ «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Госархив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Курской области» (Н.А. Елагина), научный сотрудник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историко-мемориального музея Курской битвы - филиала ОБУК «Курский областной краеведческий музей»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О.Н.Кушнер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), директор (1958-1991 гг.)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Игишевской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средней школы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Т.В.Овсянникова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>), библиотекарь МКУК «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Игишевская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сельская библиотека» (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Л.В.Попрядухина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),  работники Администрации 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района; учителя и обучающиеся МКОУ «</w:t>
      </w:r>
      <w:proofErr w:type="spellStart"/>
      <w:r w:rsidR="00445162" w:rsidRPr="00580FC8">
        <w:rPr>
          <w:rFonts w:ascii="Times New Roman" w:hAnsi="Times New Roman" w:cs="Times New Roman"/>
          <w:sz w:val="26"/>
          <w:szCs w:val="26"/>
        </w:rPr>
        <w:t>Игишевская</w:t>
      </w:r>
      <w:proofErr w:type="spell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школа».</w:t>
      </w:r>
      <w:proofErr w:type="gramEnd"/>
      <w:r w:rsidR="00445162" w:rsidRPr="00580FC8">
        <w:rPr>
          <w:rFonts w:ascii="Times New Roman" w:hAnsi="Times New Roman" w:cs="Times New Roman"/>
          <w:sz w:val="26"/>
          <w:szCs w:val="26"/>
        </w:rPr>
        <w:t xml:space="preserve">  Всего около 30 человек. </w:t>
      </w:r>
    </w:p>
    <w:p w:rsidR="00445162" w:rsidRDefault="00445162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4864" behindDoc="1" locked="0" layoutInCell="1" allowOverlap="1" wp14:anchorId="74A0A705" wp14:editId="523466E6">
            <wp:simplePos x="0" y="0"/>
            <wp:positionH relativeFrom="column">
              <wp:posOffset>20955</wp:posOffset>
            </wp:positionH>
            <wp:positionV relativeFrom="paragraph">
              <wp:posOffset>1375410</wp:posOffset>
            </wp:positionV>
            <wp:extent cx="3924300" cy="2371725"/>
            <wp:effectExtent l="0" t="0" r="0" b="9525"/>
            <wp:wrapSquare wrapText="bothSides"/>
            <wp:docPr id="17" name="Рисунок 17" descr="C:\Users\ШишловаМВ\Documents\СМИ\2014 г\Круглый стол\круг. стол в Понырях\круглый стол в с.Игишево 25.06.2014\DSC_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шловаМВ\Documents\СМИ\2014 г\Круглый стол\круг. стол в Понырях\круглый стол в с.Игишево 25.06.2014\DSC_0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C8">
        <w:rPr>
          <w:rFonts w:ascii="Times New Roman" w:hAnsi="Times New Roman" w:cs="Times New Roman"/>
          <w:sz w:val="26"/>
          <w:szCs w:val="26"/>
        </w:rPr>
        <w:t xml:space="preserve">Заседание «круглого стола» открыла заместитель Главы Администрации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С.П.Горяйнова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80FC8">
        <w:rPr>
          <w:rFonts w:ascii="Times New Roman" w:hAnsi="Times New Roman" w:cs="Times New Roman"/>
          <w:sz w:val="26"/>
          <w:szCs w:val="26"/>
        </w:rPr>
        <w:t xml:space="preserve">С приветственным словом к собравшимся обратилась </w:t>
      </w:r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архивного управления Курской области </w:t>
      </w:r>
      <w:proofErr w:type="spell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Л.Б.Карманова</w:t>
      </w:r>
      <w:proofErr w:type="spell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отметившая  важность изучения истории своей малой родины.</w:t>
      </w:r>
      <w:proofErr w:type="gram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Благодаря сохранению документальных источников по истории </w:t>
      </w:r>
      <w:proofErr w:type="spell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Поныровского</w:t>
      </w:r>
      <w:proofErr w:type="spell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том числе и </w:t>
      </w:r>
      <w:proofErr w:type="spell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.И</w:t>
      </w:r>
      <w:proofErr w:type="gram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гишево</w:t>
      </w:r>
      <w:proofErr w:type="spell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(ранее – </w:t>
      </w:r>
      <w:proofErr w:type="spell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Самодуровка</w:t>
      </w:r>
      <w:proofErr w:type="spell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 событиях и героях Великой Отечественной войны, о подвиге советских солдат и офицеров в боях одного из величайших сражений Второй мировой войны – Курской битвы, в районе последовательно проводятся мероприятия, направленные на воспитание чувства патриотизма у подрастающего поколения. </w:t>
      </w:r>
    </w:p>
    <w:p w:rsidR="00445162" w:rsidRDefault="00445162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Поныровского</w:t>
      </w:r>
      <w:proofErr w:type="spellEnd"/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покоится прах тысяч защитников Отечества, доказавших, что нет в мире силы, которая способна сломить волю к победе, если речь идет о защите Родины. Задача архивистов, музейных работников, преподавателей, представителей научной общественности с помощью проведения воспитательных мероприятий, передать нашим детям гордость за доставшуюся такой ценой  Победу, научить хранить в памяти имена своих героев.  </w:t>
      </w:r>
    </w:p>
    <w:p w:rsidR="00445162" w:rsidRDefault="00445162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О современном облике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80FC8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580FC8">
        <w:rPr>
          <w:rFonts w:ascii="Times New Roman" w:hAnsi="Times New Roman" w:cs="Times New Roman"/>
          <w:sz w:val="26"/>
          <w:szCs w:val="26"/>
        </w:rPr>
        <w:t>гишева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рассказал Глава МО «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Ольховатский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сельский совет»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В.В.Кофанов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Подвигу Героя Советского Союза, командира 1-й </w:t>
      </w:r>
      <w:r w:rsidRPr="00580FC8">
        <w:rPr>
          <w:rFonts w:ascii="Times New Roman" w:hAnsi="Times New Roman" w:cs="Times New Roman"/>
          <w:sz w:val="26"/>
          <w:szCs w:val="26"/>
        </w:rPr>
        <w:lastRenderedPageBreak/>
        <w:t xml:space="preserve">батареи 280-го артиллерийского полка третьей истребительной противотанковой артиллерийской бригады Георгия Ивановича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Игишева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был посвящен рассказ научного сотрудника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историко-мемориального музея Курской битвы –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О.Н.Кушнер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162" w:rsidRPr="00580FC8" w:rsidRDefault="00445162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О своей жизни, от рождения и до сегодняшнего дня в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80FC8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580FC8">
        <w:rPr>
          <w:rFonts w:ascii="Times New Roman" w:hAnsi="Times New Roman" w:cs="Times New Roman"/>
          <w:sz w:val="26"/>
          <w:szCs w:val="26"/>
        </w:rPr>
        <w:t>гишево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(ранее –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с.Самодуровка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), включая период немецкой оккупации, период кровопролитных сражений летом 1943 года, поведала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Т.В.Овсянникова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162" w:rsidRPr="00580FC8" w:rsidRDefault="00445162" w:rsidP="0044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В своем выступлении Тамара Владимировна отметила, что жители села, пройдя испытания военных и послевоенных лет, не уронили чести и достоинства, и сегодня хотят, чтобы их внуки и правнуки свято помнили героическое прошлое своей малой Родины, росли достойными  нашей Великой России. </w:t>
      </w:r>
    </w:p>
    <w:p w:rsidR="00445162" w:rsidRPr="00154E30" w:rsidRDefault="00445162" w:rsidP="00154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О работе по увековечиванию памяти Героя Советского союза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Г.И.Игишева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, создании народного музея при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Игишевской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средней школе, рассказал директор музея (1975-1990 гг.) Мезенцев Анатолий Кириллович. Интересен был рассказ  библиотекаря  Л.В. Попрядухиной о создании иллюстрированной летописи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80FC8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580FC8">
        <w:rPr>
          <w:rFonts w:ascii="Times New Roman" w:hAnsi="Times New Roman" w:cs="Times New Roman"/>
          <w:sz w:val="26"/>
          <w:szCs w:val="26"/>
        </w:rPr>
        <w:t>гишево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О документах по истории села, поступивших на хранение в архивный отдел Администрации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Поныровского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района, рассказала  начальник отдела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А.П.Зиборова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. Связь времен и преемственность поколений прослеживалась в выступлениях Андрея 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Кофанова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и Юлии Овсянниковой, обучающихся МКОУ «</w:t>
      </w:r>
      <w:proofErr w:type="spellStart"/>
      <w:r w:rsidRPr="00580FC8">
        <w:rPr>
          <w:rFonts w:ascii="Times New Roman" w:hAnsi="Times New Roman" w:cs="Times New Roman"/>
          <w:sz w:val="26"/>
          <w:szCs w:val="26"/>
        </w:rPr>
        <w:t>Игишевская</w:t>
      </w:r>
      <w:proofErr w:type="spellEnd"/>
      <w:r w:rsidRPr="00580FC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школа».  Выступления сопровождались показом слайдов. </w:t>
      </w:r>
      <w:r w:rsidRPr="00580FC8">
        <w:rPr>
          <w:rFonts w:ascii="Times New Roman" w:eastAsia="Calibri" w:hAnsi="Times New Roman" w:cs="Times New Roman"/>
          <w:sz w:val="26"/>
          <w:szCs w:val="26"/>
        </w:rPr>
        <w:t>В заключении  участникам «круглого стола» была преподнесена книга «</w:t>
      </w:r>
      <w:proofErr w:type="spellStart"/>
      <w:r w:rsidRPr="00580FC8">
        <w:rPr>
          <w:rFonts w:ascii="Times New Roman" w:eastAsia="Calibri" w:hAnsi="Times New Roman" w:cs="Times New Roman"/>
          <w:sz w:val="26"/>
          <w:szCs w:val="26"/>
        </w:rPr>
        <w:t>Поныровский</w:t>
      </w:r>
      <w:proofErr w:type="spellEnd"/>
      <w:r w:rsidRPr="00580FC8">
        <w:rPr>
          <w:rFonts w:ascii="Times New Roman" w:eastAsia="Calibri" w:hAnsi="Times New Roman" w:cs="Times New Roman"/>
          <w:sz w:val="26"/>
          <w:szCs w:val="26"/>
        </w:rPr>
        <w:t xml:space="preserve"> район. Страницы истории».</w:t>
      </w:r>
    </w:p>
    <w:p w:rsidR="00154E30" w:rsidRDefault="00154E30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5162" w:rsidRDefault="00063885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5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44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F0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3885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6849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4E30"/>
    <w:rsid w:val="00154E92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0186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5020"/>
    <w:rsid w:val="00286566"/>
    <w:rsid w:val="00287054"/>
    <w:rsid w:val="00287BD8"/>
    <w:rsid w:val="00290369"/>
    <w:rsid w:val="00292B82"/>
    <w:rsid w:val="00293B3D"/>
    <w:rsid w:val="00295EBE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16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3F0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2D28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 Маргарита Витальевна</cp:lastModifiedBy>
  <cp:revision>6</cp:revision>
  <dcterms:created xsi:type="dcterms:W3CDTF">2015-01-27T13:04:00Z</dcterms:created>
  <dcterms:modified xsi:type="dcterms:W3CDTF">2015-01-27T13:14:00Z</dcterms:modified>
</cp:coreProperties>
</file>