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23EE8B0D" w:rsidR="005C1A7D" w:rsidRPr="00445B81" w:rsidRDefault="00445B81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3C56A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D71A3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24</w:t>
      </w:r>
      <w:r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.10.2013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47590B" w:rsidRPr="00445B81">
        <w:rPr>
          <w:rFonts w:ascii="Times New Roman" w:hAnsi="Times New Roman" w:cs="Times New Roman"/>
          <w:b w:val="0"/>
          <w:sz w:val="27"/>
          <w:szCs w:val="27"/>
          <w:u w:val="single"/>
        </w:rPr>
        <w:t>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69C5360A" w:rsidR="005C1A7D" w:rsidRPr="00C9363A" w:rsidRDefault="00445B81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 w:rsidR="00D329B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02.08</w:t>
      </w:r>
      <w:r w:rsidR="00047996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.2019</w:t>
      </w:r>
      <w:r w:rsidR="00096FD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</w:t>
      </w:r>
      <w:r w:rsidR="00D329B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720</w:t>
      </w:r>
      <w:r w:rsidR="00E16E85"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  <w:t>-па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2EF367F0" w:rsidR="004858DC" w:rsidRPr="00B0371A" w:rsidRDefault="002F200A" w:rsidP="00AE0BF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0923A" w14:textId="77777777" w:rsidR="004858DC" w:rsidRDefault="001C6980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</w:t>
            </w:r>
            <w:r w:rsidR="002976C5">
              <w:rPr>
                <w:sz w:val="24"/>
                <w:szCs w:val="24"/>
                <w:lang w:eastAsia="ru-RU"/>
              </w:rPr>
              <w:t>2014 -2024 г</w:t>
            </w:r>
            <w:r w:rsidR="002976C5">
              <w:rPr>
                <w:sz w:val="24"/>
                <w:szCs w:val="24"/>
                <w:lang w:eastAsia="ru-RU"/>
              </w:rPr>
              <w:t>о</w:t>
            </w:r>
            <w:r w:rsidR="002976C5">
              <w:rPr>
                <w:sz w:val="24"/>
                <w:szCs w:val="24"/>
                <w:lang w:eastAsia="ru-RU"/>
              </w:rPr>
              <w:t>дах в два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 этап</w:t>
            </w:r>
            <w:r w:rsidR="002976C5">
              <w:rPr>
                <w:sz w:val="24"/>
                <w:szCs w:val="24"/>
                <w:lang w:eastAsia="ru-RU"/>
              </w:rPr>
              <w:t>а:</w:t>
            </w:r>
          </w:p>
          <w:p w14:paraId="204D0A36" w14:textId="5B7EC5EB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этап – 2014-2020 годы;</w:t>
            </w:r>
          </w:p>
          <w:p w14:paraId="7282EE30" w14:textId="08D0EEDC" w:rsidR="002976C5" w:rsidRPr="00B0371A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этап – 2021-2024 годы</w:t>
            </w:r>
          </w:p>
        </w:tc>
      </w:tr>
      <w:tr w:rsidR="00A968CE" w:rsidRPr="00A968CE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468D719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6B164993" w:rsidR="005C358C" w:rsidRPr="004D0382" w:rsidRDefault="002F200A" w:rsidP="00623D19">
            <w:pPr>
              <w:rPr>
                <w:sz w:val="24"/>
                <w:szCs w:val="24"/>
                <w:lang w:eastAsia="ru-RU"/>
              </w:rPr>
            </w:pPr>
            <w:r w:rsidRPr="00A968CE">
              <w:rPr>
                <w:sz w:val="24"/>
                <w:szCs w:val="24"/>
                <w:lang w:eastAsia="ru-RU"/>
              </w:rPr>
              <w:t>-</w:t>
            </w:r>
            <w:r w:rsidR="005C358C" w:rsidRPr="004D0382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 w:rsidRPr="004D0382">
              <w:rPr>
                <w:sz w:val="24"/>
                <w:szCs w:val="24"/>
                <w:lang w:eastAsia="ru-RU"/>
              </w:rPr>
              <w:t>су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составляет  </w:t>
            </w:r>
            <w:r w:rsidR="002976C5">
              <w:rPr>
                <w:sz w:val="24"/>
                <w:szCs w:val="24"/>
                <w:lang w:eastAsia="ru-RU"/>
              </w:rPr>
              <w:t>774 532,199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рублей, из них по г</w:t>
            </w:r>
            <w:r w:rsidR="005C358C" w:rsidRPr="004D0382">
              <w:rPr>
                <w:sz w:val="24"/>
                <w:szCs w:val="24"/>
                <w:lang w:eastAsia="ru-RU"/>
              </w:rPr>
              <w:t>о</w:t>
            </w:r>
            <w:r w:rsidR="005C358C" w:rsidRPr="004D0382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53 054,886 тыс. рублей;</w:t>
            </w:r>
          </w:p>
          <w:p w14:paraId="42C1CAAD" w14:textId="6155F16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56 629</w:t>
            </w:r>
            <w:r w:rsidR="00E47EB8" w:rsidRPr="004D0382">
              <w:rPr>
                <w:sz w:val="24"/>
                <w:szCs w:val="24"/>
                <w:lang w:eastAsia="ru-RU"/>
              </w:rPr>
              <w:t>,867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E015E70" w14:textId="57919B37" w:rsidR="005C358C" w:rsidRPr="004D0382" w:rsidRDefault="00423D18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A02E48" w:rsidRPr="004D0382">
              <w:rPr>
                <w:sz w:val="24"/>
                <w:szCs w:val="24"/>
                <w:lang w:eastAsia="ru-RU"/>
              </w:rPr>
              <w:t>60 461,158</w:t>
            </w:r>
            <w:r w:rsidR="005C358C"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0C8B9F69" w14:textId="26AD991C" w:rsidR="005C358C" w:rsidRPr="004D0382" w:rsidRDefault="00F8538F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 год -   </w:t>
            </w:r>
            <w:r w:rsidR="00E16E85">
              <w:rPr>
                <w:sz w:val="24"/>
                <w:szCs w:val="24"/>
                <w:lang w:eastAsia="ru-RU"/>
              </w:rPr>
              <w:t>89 222,901</w:t>
            </w:r>
            <w:r w:rsidR="005C358C"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77C177CD" w14:textId="39207515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0577BF">
              <w:rPr>
                <w:sz w:val="24"/>
                <w:szCs w:val="24"/>
                <w:lang w:eastAsia="ru-RU"/>
              </w:rPr>
              <w:t xml:space="preserve">107 381,880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47719E7" w14:textId="426D3EA4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1CA88F" w14:textId="7FCD8FC1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6B5A7B">
              <w:rPr>
                <w:sz w:val="24"/>
                <w:szCs w:val="24"/>
                <w:lang w:eastAsia="ru-RU"/>
              </w:rPr>
              <w:t>56 363,162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51117CB8" w14:textId="599236CE" w:rsidR="002976C5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58 600,000 тыс. рублей;</w:t>
            </w:r>
          </w:p>
          <w:p w14:paraId="0259FA2F" w14:textId="4235D094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  61 000,000 тыс. рублей;</w:t>
            </w:r>
          </w:p>
          <w:p w14:paraId="526821FF" w14:textId="1565715B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  63 400,000 тыс. рублей;</w:t>
            </w:r>
          </w:p>
          <w:p w14:paraId="5B32DD26" w14:textId="77777777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реализацию подпрограмм составляет:</w:t>
            </w:r>
          </w:p>
          <w:p w14:paraId="720576B0" w14:textId="35250D4A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 xml:space="preserve">ласти и иных архивных документов» - </w:t>
            </w:r>
            <w:r w:rsidR="002976C5">
              <w:rPr>
                <w:sz w:val="24"/>
                <w:szCs w:val="24"/>
                <w:lang w:eastAsia="ru-RU"/>
              </w:rPr>
              <w:t>695 532,318</w:t>
            </w:r>
            <w:r w:rsidR="00107DAF">
              <w:rPr>
                <w:sz w:val="24"/>
                <w:szCs w:val="24"/>
                <w:lang w:eastAsia="ru-RU"/>
              </w:rPr>
              <w:t xml:space="preserve"> </w:t>
            </w:r>
            <w:r w:rsidRPr="004D0382">
              <w:rPr>
                <w:sz w:val="24"/>
                <w:szCs w:val="24"/>
                <w:lang w:eastAsia="ru-RU"/>
              </w:rPr>
              <w:t>тыс. рублей,  из них  по годам:</w:t>
            </w:r>
          </w:p>
          <w:p w14:paraId="5C4F2E9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2015 год -   46 221,956 тыс. рублей;</w:t>
            </w:r>
          </w:p>
          <w:p w14:paraId="578E1B8A" w14:textId="45E169B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2016 год -   </w:t>
            </w:r>
            <w:r w:rsidR="00B33B82" w:rsidRPr="004D0382">
              <w:rPr>
                <w:sz w:val="24"/>
                <w:szCs w:val="24"/>
                <w:lang w:eastAsia="ru-RU"/>
              </w:rPr>
              <w:t>50 103,397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116AB360" w14:textId="331F690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   </w:t>
            </w:r>
            <w:r w:rsidR="00404C9D" w:rsidRPr="004D0382">
              <w:rPr>
                <w:sz w:val="24"/>
                <w:szCs w:val="24"/>
                <w:lang w:eastAsia="ru-RU"/>
              </w:rPr>
              <w:t>52</w:t>
            </w:r>
            <w:r w:rsidR="00A02E48" w:rsidRPr="004D0382">
              <w:rPr>
                <w:sz w:val="24"/>
                <w:szCs w:val="24"/>
                <w:lang w:eastAsia="ru-RU"/>
              </w:rPr>
              <w:t> 740,274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4B8E6331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2018 год - 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  </w:t>
            </w:r>
            <w:r w:rsidR="00E16E85">
              <w:rPr>
                <w:sz w:val="24"/>
                <w:szCs w:val="24"/>
                <w:lang w:eastAsia="ru-RU"/>
              </w:rPr>
              <w:t>81 448,469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45C8409A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 год -   </w:t>
            </w:r>
            <w:r w:rsidR="000577BF">
              <w:rPr>
                <w:sz w:val="24"/>
                <w:szCs w:val="24"/>
                <w:lang w:eastAsia="ru-RU"/>
              </w:rPr>
              <w:t>100 119,166</w:t>
            </w:r>
            <w:r w:rsidR="00F8538F" w:rsidRPr="004D0382">
              <w:rPr>
                <w:sz w:val="24"/>
                <w:szCs w:val="24"/>
                <w:lang w:eastAsia="ru-RU"/>
              </w:rPr>
              <w:t xml:space="preserve">  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276D4D3B" w14:textId="3D84BCD6" w:rsidR="005C358C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2020 год - 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3613F75D" w14:textId="035328B3" w:rsidR="00C7330E" w:rsidRDefault="00C7330E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 </w:t>
            </w:r>
            <w:r w:rsidR="00107DAF">
              <w:rPr>
                <w:sz w:val="24"/>
                <w:szCs w:val="24"/>
                <w:lang w:eastAsia="ru-RU"/>
              </w:rPr>
              <w:t>49 100,448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F1AF003" w14:textId="3A45C762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51 261,800</w:t>
            </w:r>
            <w:r w:rsidRPr="004D0382">
              <w:rPr>
                <w:sz w:val="24"/>
                <w:szCs w:val="24"/>
                <w:lang w:eastAsia="ru-RU"/>
              </w:rPr>
              <w:t>  тыс. рублей;</w:t>
            </w:r>
          </w:p>
          <w:p w14:paraId="37766E8B" w14:textId="77D73F8F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 год -   </w:t>
            </w:r>
            <w:r>
              <w:rPr>
                <w:sz w:val="24"/>
                <w:szCs w:val="24"/>
                <w:lang w:eastAsia="ru-RU"/>
              </w:rPr>
              <w:t>53 585,500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97BA4B3" w14:textId="12A336FE" w:rsidR="002976C5" w:rsidRPr="004D0382" w:rsidRDefault="002976C5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 55 908,400 тыс. рублей;</w:t>
            </w:r>
          </w:p>
          <w:p w14:paraId="097B2DC3" w14:textId="11038B2B" w:rsidR="005C358C" w:rsidRPr="004D038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-  </w:t>
            </w:r>
            <w:r w:rsidR="002976C5">
              <w:rPr>
                <w:sz w:val="24"/>
                <w:szCs w:val="24"/>
                <w:lang w:eastAsia="ru-RU"/>
              </w:rPr>
              <w:t>78 999,881</w:t>
            </w:r>
            <w:r w:rsidRPr="004D0382">
              <w:rPr>
                <w:sz w:val="24"/>
                <w:szCs w:val="24"/>
                <w:lang w:eastAsia="ru-RU"/>
              </w:rPr>
              <w:t xml:space="preserve"> тыс. ру</w:t>
            </w:r>
            <w:r w:rsidRPr="004D0382">
              <w:rPr>
                <w:sz w:val="24"/>
                <w:szCs w:val="24"/>
                <w:lang w:eastAsia="ru-RU"/>
              </w:rPr>
              <w:t>б</w:t>
            </w:r>
            <w:r w:rsidRPr="004D0382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lastRenderedPageBreak/>
              <w:t>2015 год -   6 832,930 тыс. рублей;</w:t>
            </w:r>
          </w:p>
          <w:p w14:paraId="22FFC51D" w14:textId="3FC0B710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2016 год -   6</w:t>
            </w:r>
            <w:r w:rsidR="00E47EB8" w:rsidRPr="004D0382">
              <w:rPr>
                <w:sz w:val="24"/>
                <w:szCs w:val="24"/>
                <w:lang w:eastAsia="ru-RU"/>
              </w:rPr>
              <w:t> 526,470</w:t>
            </w:r>
            <w:r w:rsidRPr="004D0382">
              <w:rPr>
                <w:sz w:val="24"/>
                <w:szCs w:val="24"/>
                <w:lang w:eastAsia="ru-RU"/>
              </w:rPr>
              <w:t xml:space="preserve">  тыс. рублей;</w:t>
            </w:r>
          </w:p>
          <w:p w14:paraId="73F9040C" w14:textId="2E450E3D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2017 год -   </w:t>
            </w:r>
            <w:r w:rsidR="00A02E48" w:rsidRPr="004D0382">
              <w:rPr>
                <w:sz w:val="24"/>
                <w:szCs w:val="24"/>
                <w:lang w:eastAsia="ru-RU"/>
              </w:rPr>
              <w:t>7 720,884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6A5D9A8F" w14:textId="7943247C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2018 год -  </w:t>
            </w:r>
            <w:r w:rsidR="00E16E85">
              <w:rPr>
                <w:sz w:val="24"/>
                <w:szCs w:val="24"/>
                <w:lang w:eastAsia="ru-RU"/>
              </w:rPr>
              <w:t>7 774,432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2EC8BC53" w14:textId="76537B93" w:rsidR="005C358C" w:rsidRPr="004D0382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 xml:space="preserve">2019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8538F" w:rsidRPr="004D0382">
              <w:rPr>
                <w:sz w:val="24"/>
                <w:szCs w:val="24"/>
                <w:lang w:eastAsia="ru-RU"/>
              </w:rPr>
              <w:t> </w:t>
            </w:r>
            <w:r w:rsidRPr="004D0382">
              <w:rPr>
                <w:sz w:val="24"/>
                <w:szCs w:val="24"/>
                <w:lang w:eastAsia="ru-RU"/>
              </w:rPr>
              <w:t>тыс. рублей;</w:t>
            </w:r>
          </w:p>
          <w:p w14:paraId="5C09360F" w14:textId="3DA3AB0D" w:rsidR="005C358C" w:rsidRDefault="005C358C" w:rsidP="0088627B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F07629" w:rsidRPr="004D0382">
              <w:rPr>
                <w:sz w:val="24"/>
                <w:szCs w:val="24"/>
                <w:lang w:eastAsia="ru-RU"/>
              </w:rPr>
              <w:t xml:space="preserve">0 год - 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F07629" w:rsidRPr="004D0382">
              <w:rPr>
                <w:sz w:val="24"/>
                <w:szCs w:val="24"/>
                <w:lang w:eastAsia="ru-RU"/>
              </w:rPr>
              <w:t> тыс. рублей</w:t>
            </w:r>
            <w:r w:rsidR="00C7330E">
              <w:rPr>
                <w:sz w:val="24"/>
                <w:szCs w:val="24"/>
                <w:lang w:eastAsia="ru-RU"/>
              </w:rPr>
              <w:t>;</w:t>
            </w:r>
          </w:p>
          <w:p w14:paraId="7DA1AF81" w14:textId="77777777" w:rsidR="00C7330E" w:rsidRDefault="00C7330E" w:rsidP="00107DA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7B2805">
              <w:rPr>
                <w:sz w:val="24"/>
                <w:szCs w:val="24"/>
                <w:lang w:eastAsia="ru-RU"/>
              </w:rPr>
              <w:t xml:space="preserve"> </w:t>
            </w:r>
            <w:r w:rsidR="00107DAF">
              <w:rPr>
                <w:sz w:val="24"/>
                <w:szCs w:val="24"/>
                <w:lang w:eastAsia="ru-RU"/>
              </w:rPr>
              <w:t>7 262,714</w:t>
            </w:r>
            <w:r w:rsidR="002976C5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3ED6E585" w14:textId="3C8767AF" w:rsidR="002976C5" w:rsidRPr="004D0382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</w:t>
            </w:r>
            <w:r w:rsidR="00D329B5">
              <w:rPr>
                <w:sz w:val="24"/>
                <w:szCs w:val="24"/>
                <w:lang w:eastAsia="ru-RU"/>
              </w:rPr>
              <w:t>22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D329B5">
              <w:rPr>
                <w:sz w:val="24"/>
                <w:szCs w:val="24"/>
                <w:lang w:eastAsia="ru-RU"/>
              </w:rPr>
              <w:t> 338,200</w:t>
            </w:r>
            <w:r w:rsidRPr="004D0382">
              <w:rPr>
                <w:sz w:val="24"/>
                <w:szCs w:val="24"/>
                <w:lang w:eastAsia="ru-RU"/>
              </w:rPr>
              <w:t> тыс. рублей;</w:t>
            </w:r>
          </w:p>
          <w:p w14:paraId="552FEA52" w14:textId="031142CA" w:rsidR="002976C5" w:rsidRDefault="002976C5" w:rsidP="002976C5">
            <w:pPr>
              <w:rPr>
                <w:sz w:val="24"/>
                <w:szCs w:val="24"/>
                <w:lang w:eastAsia="ru-RU"/>
              </w:rPr>
            </w:pPr>
            <w:r w:rsidRPr="004D0382"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3</w:t>
            </w:r>
            <w:r w:rsidRPr="004D0382">
              <w:rPr>
                <w:sz w:val="24"/>
                <w:szCs w:val="24"/>
                <w:lang w:eastAsia="ru-RU"/>
              </w:rPr>
              <w:t xml:space="preserve"> год -  </w:t>
            </w:r>
            <w:r>
              <w:rPr>
                <w:sz w:val="24"/>
                <w:szCs w:val="24"/>
                <w:lang w:eastAsia="ru-RU"/>
              </w:rPr>
              <w:t>7 </w:t>
            </w:r>
            <w:r w:rsidR="00D329B5">
              <w:rPr>
                <w:sz w:val="24"/>
                <w:szCs w:val="24"/>
                <w:lang w:eastAsia="ru-RU"/>
              </w:rPr>
              <w:t>414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500</w:t>
            </w:r>
            <w:r w:rsidRPr="004D038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6E4C76B0" w14:textId="210C9302" w:rsidR="002976C5" w:rsidRPr="00A968CE" w:rsidRDefault="002976C5" w:rsidP="00D329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D329B5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 –  7 </w:t>
            </w:r>
            <w:r w:rsidR="00D329B5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329B5">
              <w:rPr>
                <w:sz w:val="24"/>
                <w:szCs w:val="24"/>
                <w:lang w:eastAsia="ru-RU"/>
              </w:rPr>
              <w:t>600</w:t>
            </w:r>
            <w:r>
              <w:rPr>
                <w:sz w:val="24"/>
                <w:szCs w:val="24"/>
                <w:lang w:eastAsia="ru-RU"/>
              </w:rPr>
              <w:t xml:space="preserve"> тыс. рублей;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686BB9D5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="0088627B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22E14" w14:textId="77777777" w:rsidR="00D329B5" w:rsidRPr="00D329B5" w:rsidRDefault="00B412A9" w:rsidP="00D329B5">
            <w:pPr>
              <w:ind w:left="33"/>
              <w:rPr>
                <w:sz w:val="24"/>
                <w:szCs w:val="24"/>
              </w:rPr>
            </w:pPr>
            <w:r w:rsidRPr="00A968CE">
              <w:rPr>
                <w:sz w:val="24"/>
                <w:szCs w:val="24"/>
                <w:lang w:eastAsia="ru-RU"/>
              </w:rPr>
              <w:t xml:space="preserve">- </w:t>
            </w:r>
            <w:r w:rsidR="00D329B5" w:rsidRPr="00D329B5">
              <w:rPr>
                <w:sz w:val="24"/>
                <w:szCs w:val="24"/>
              </w:rPr>
              <w:t>реализация первого этапа государственной программы в полном объеме позволит:</w:t>
            </w:r>
          </w:p>
          <w:p w14:paraId="498E9819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безопасности документов Архи</w:t>
            </w:r>
            <w:r w:rsidRPr="00D329B5">
              <w:rPr>
                <w:sz w:val="24"/>
                <w:szCs w:val="24"/>
              </w:rPr>
              <w:t>в</w:t>
            </w:r>
            <w:r w:rsidRPr="00D329B5">
              <w:rPr>
                <w:sz w:val="24"/>
                <w:szCs w:val="24"/>
              </w:rPr>
              <w:t>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7E6DC0F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57,0%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автоматизированную систему государственного учета архивных документов;</w:t>
            </w:r>
          </w:p>
          <w:p w14:paraId="53907AF4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пополнить Архивный фонд Курской области док</w:t>
            </w:r>
            <w:r w:rsidRPr="00D329B5">
              <w:rPr>
                <w:sz w:val="24"/>
                <w:szCs w:val="24"/>
              </w:rPr>
              <w:t>у</w:t>
            </w:r>
            <w:r w:rsidRPr="00D329B5">
              <w:rPr>
                <w:sz w:val="24"/>
                <w:szCs w:val="24"/>
              </w:rPr>
              <w:t>ментами, востребованными в исторической перспе</w:t>
            </w:r>
            <w:r w:rsidRPr="00D329B5">
              <w:rPr>
                <w:sz w:val="24"/>
                <w:szCs w:val="24"/>
              </w:rPr>
              <w:t>к</w:t>
            </w:r>
            <w:r w:rsidRPr="00D329B5">
              <w:rPr>
                <w:sz w:val="24"/>
                <w:szCs w:val="24"/>
              </w:rPr>
              <w:t>тиве;</w:t>
            </w:r>
          </w:p>
          <w:p w14:paraId="68C9B788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уменьшить до 10,5%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- исто</w:t>
            </w:r>
            <w:r w:rsidRPr="00D329B5">
              <w:rPr>
                <w:sz w:val="24"/>
                <w:szCs w:val="24"/>
              </w:rPr>
              <w:t>ч</w:t>
            </w:r>
            <w:r w:rsidRPr="00D329B5">
              <w:rPr>
                <w:sz w:val="24"/>
                <w:szCs w:val="24"/>
              </w:rPr>
              <w:t>никах комплектов</w:t>
            </w:r>
            <w:r w:rsidRPr="00D329B5">
              <w:rPr>
                <w:sz w:val="24"/>
                <w:szCs w:val="24"/>
              </w:rPr>
              <w:t>а</w:t>
            </w:r>
            <w:r w:rsidRPr="00D329B5">
              <w:rPr>
                <w:sz w:val="24"/>
                <w:szCs w:val="24"/>
              </w:rPr>
              <w:t>ния государственных и муниципальных архивов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области;</w:t>
            </w:r>
          </w:p>
          <w:p w14:paraId="1D92D4E5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услуг в сфере архивного дела;</w:t>
            </w:r>
          </w:p>
          <w:p w14:paraId="24FE0BAB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оперативность исполнения запросов пол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зователей по архивным документам для обеспечения гарантий их ко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ституционных прав;</w:t>
            </w:r>
          </w:p>
          <w:p w14:paraId="4112549F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обеспечить удаленный доступ пользователей к эле</w:t>
            </w:r>
            <w:r w:rsidRPr="00D329B5">
              <w:rPr>
                <w:sz w:val="24"/>
                <w:szCs w:val="24"/>
              </w:rPr>
              <w:t>к</w:t>
            </w:r>
            <w:r w:rsidRPr="00D329B5">
              <w:rPr>
                <w:sz w:val="24"/>
                <w:szCs w:val="24"/>
              </w:rPr>
              <w:t>тронным копиям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 через сеть «Интернет»;</w:t>
            </w:r>
          </w:p>
          <w:p w14:paraId="774525C2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уровень духовности и патриотического сознания граждан Курской области через пропаганду и популяризацию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области;</w:t>
            </w:r>
          </w:p>
          <w:p w14:paraId="32C6870D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кадровый потенциал архивной отрасли, повышая профессиональный уровень и творческую активность рабо</w:t>
            </w:r>
            <w:r w:rsidRPr="00D329B5">
              <w:rPr>
                <w:sz w:val="24"/>
                <w:szCs w:val="24"/>
              </w:rPr>
              <w:t>т</w:t>
            </w:r>
            <w:r w:rsidRPr="00D329B5">
              <w:rPr>
                <w:sz w:val="24"/>
                <w:szCs w:val="24"/>
              </w:rPr>
              <w:t>ников;</w:t>
            </w:r>
          </w:p>
          <w:p w14:paraId="0537D611" w14:textId="77777777" w:rsidR="00D329B5" w:rsidRPr="00D329B5" w:rsidRDefault="00D329B5" w:rsidP="00D329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повысить эффективность системы государственного управл</w:t>
            </w:r>
            <w:r w:rsidRPr="00D329B5">
              <w:rPr>
                <w:sz w:val="24"/>
                <w:szCs w:val="24"/>
              </w:rPr>
              <w:t>е</w:t>
            </w:r>
            <w:r w:rsidRPr="00D329B5">
              <w:rPr>
                <w:sz w:val="24"/>
                <w:szCs w:val="24"/>
              </w:rPr>
              <w:t>ния архивным делом в Курской области;</w:t>
            </w:r>
          </w:p>
          <w:p w14:paraId="4A1C039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- реализация второго этапа государственной программы в полном объеме позволит:</w:t>
            </w:r>
          </w:p>
          <w:p w14:paraId="2FC1D720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укрепить материально-техническую базу госуда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ственных и муниципальных архивов Курской обл</w:t>
            </w:r>
            <w:r w:rsidRPr="00D329B5">
              <w:rPr>
                <w:sz w:val="24"/>
                <w:szCs w:val="24"/>
              </w:rPr>
              <w:t>а</w:t>
            </w:r>
            <w:r w:rsidRPr="00D329B5">
              <w:rPr>
                <w:sz w:val="24"/>
                <w:szCs w:val="24"/>
              </w:rPr>
              <w:t>сти;</w:t>
            </w:r>
          </w:p>
          <w:p w14:paraId="3A66AD5C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включить  78,0 %  архивных дел, хранящихся в государстве</w:t>
            </w:r>
            <w:r w:rsidRPr="00D329B5">
              <w:rPr>
                <w:sz w:val="24"/>
                <w:szCs w:val="24"/>
              </w:rPr>
              <w:t>н</w:t>
            </w:r>
            <w:r w:rsidRPr="00D329B5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зованную  автоматизированную с</w:t>
            </w:r>
            <w:r w:rsidRPr="00D329B5">
              <w:rPr>
                <w:sz w:val="24"/>
                <w:szCs w:val="24"/>
              </w:rPr>
              <w:t>и</w:t>
            </w:r>
            <w:r w:rsidRPr="00D329B5">
              <w:rPr>
                <w:sz w:val="24"/>
                <w:szCs w:val="24"/>
              </w:rPr>
              <w:t>стему  государственного учета архивных документов;</w:t>
            </w:r>
          </w:p>
          <w:p w14:paraId="101567E2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lastRenderedPageBreak/>
              <w:t>уменьшить до 8,5% долю документов Архивного фонда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>ской области, хранящихся сверх установленных законодател</w:t>
            </w:r>
            <w:r w:rsidRPr="00D329B5">
              <w:rPr>
                <w:sz w:val="24"/>
                <w:szCs w:val="24"/>
              </w:rPr>
              <w:t>ь</w:t>
            </w:r>
            <w:r w:rsidRPr="00D329B5">
              <w:rPr>
                <w:sz w:val="24"/>
                <w:szCs w:val="24"/>
              </w:rPr>
              <w:t>ством сроков их временного хранения в организациях – и</w:t>
            </w:r>
            <w:r w:rsidRPr="00D329B5">
              <w:rPr>
                <w:sz w:val="24"/>
                <w:szCs w:val="24"/>
              </w:rPr>
              <w:t>с</w:t>
            </w:r>
            <w:r w:rsidRPr="00D329B5">
              <w:rPr>
                <w:sz w:val="24"/>
                <w:szCs w:val="24"/>
              </w:rPr>
              <w:t>точниках комплектов</w:t>
            </w:r>
            <w:r w:rsidRPr="00D329B5">
              <w:rPr>
                <w:sz w:val="24"/>
                <w:szCs w:val="24"/>
              </w:rPr>
              <w:t>а</w:t>
            </w:r>
            <w:r w:rsidRPr="00D329B5">
              <w:rPr>
                <w:sz w:val="24"/>
                <w:szCs w:val="24"/>
              </w:rPr>
              <w:t>ния государственных и муниципальных архивов Ку</w:t>
            </w:r>
            <w:r w:rsidRPr="00D329B5">
              <w:rPr>
                <w:sz w:val="24"/>
                <w:szCs w:val="24"/>
              </w:rPr>
              <w:t>р</w:t>
            </w:r>
            <w:r w:rsidRPr="00D329B5">
              <w:rPr>
                <w:sz w:val="24"/>
                <w:szCs w:val="24"/>
              </w:rPr>
              <w:t xml:space="preserve">ской области; </w:t>
            </w:r>
          </w:p>
          <w:p w14:paraId="203F0B31" w14:textId="77777777" w:rsidR="00D329B5" w:rsidRPr="00D329B5" w:rsidRDefault="00D329B5" w:rsidP="00D329B5">
            <w:pPr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2D9D1238" w14:textId="77777777" w:rsidR="00D329B5" w:rsidRPr="00D329B5" w:rsidRDefault="00D329B5" w:rsidP="00D329B5">
            <w:pPr>
              <w:numPr>
                <w:ilvl w:val="0"/>
                <w:numId w:val="9"/>
              </w:numPr>
              <w:tabs>
                <w:tab w:val="left" w:pos="0"/>
              </w:tabs>
              <w:rPr>
                <w:sz w:val="24"/>
                <w:szCs w:val="24"/>
              </w:rPr>
            </w:pPr>
            <w:r w:rsidRPr="00D329B5">
              <w:rPr>
                <w:sz w:val="24"/>
                <w:szCs w:val="24"/>
              </w:rPr>
              <w:t>увеличить количество изданий и мероприятий, направленных на патриотическое воспитание граждан и популяризацию д</w:t>
            </w:r>
            <w:r w:rsidRPr="00D329B5">
              <w:rPr>
                <w:sz w:val="24"/>
                <w:szCs w:val="24"/>
              </w:rPr>
              <w:t>о</w:t>
            </w:r>
            <w:r w:rsidRPr="00D329B5">
              <w:rPr>
                <w:sz w:val="24"/>
                <w:szCs w:val="24"/>
              </w:rPr>
              <w:t>кументов Архивного фонда Курской области;</w:t>
            </w:r>
          </w:p>
          <w:p w14:paraId="68295874" w14:textId="2B9C5F73" w:rsidR="005C358C" w:rsidRPr="00A968CE" w:rsidRDefault="00D329B5" w:rsidP="00D329B5">
            <w:pPr>
              <w:rPr>
                <w:sz w:val="24"/>
                <w:szCs w:val="24"/>
                <w:lang w:eastAsia="ru-RU"/>
              </w:rPr>
            </w:pPr>
            <w:r w:rsidRPr="00D329B5">
              <w:rPr>
                <w:sz w:val="24"/>
                <w:szCs w:val="24"/>
              </w:rPr>
              <w:t>расширить доступ пользователей к документам Архивного фонда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D329B5">
      <w:pPr>
        <w:shd w:val="clear" w:color="auto" w:fill="FFFFFF"/>
        <w:ind w:right="-285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</w:t>
      </w:r>
      <w:r w:rsidRPr="003C56A5">
        <w:rPr>
          <w:bCs/>
          <w:sz w:val="27"/>
          <w:szCs w:val="27"/>
          <w:lang w:eastAsia="ru-RU"/>
        </w:rPr>
        <w:t>з</w:t>
      </w:r>
      <w:r w:rsidRPr="003C56A5">
        <w:rPr>
          <w:bCs/>
          <w:sz w:val="27"/>
          <w:szCs w:val="27"/>
          <w:lang w:eastAsia="ru-RU"/>
        </w:rPr>
        <w:t>работки, реализации и оценки эффективности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области, утвержденным постановлением Администрации Курской области от 11.10.2012 № 843-па, распоряжением Администрации Курской области от 24.10.2012 № 931-ра «Об утверждении перечня государственных программ Ку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ской области».</w:t>
      </w:r>
    </w:p>
    <w:p w14:paraId="0F70877B" w14:textId="77777777" w:rsidR="004858DC" w:rsidRPr="003C56A5" w:rsidRDefault="004858DC" w:rsidP="00D329B5">
      <w:pPr>
        <w:shd w:val="clear" w:color="auto" w:fill="FFFFFF"/>
        <w:ind w:right="-285"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обл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сти и иных архивных документов, материально-технического и кадрового обе</w:t>
      </w:r>
      <w:r w:rsidRPr="003C56A5">
        <w:rPr>
          <w:bCs/>
          <w:sz w:val="27"/>
          <w:szCs w:val="27"/>
          <w:lang w:eastAsia="ru-RU"/>
        </w:rPr>
        <w:t>с</w:t>
      </w:r>
      <w:r w:rsidRPr="003C56A5">
        <w:rPr>
          <w:bCs/>
          <w:sz w:val="27"/>
          <w:szCs w:val="27"/>
          <w:lang w:eastAsia="ru-RU"/>
        </w:rPr>
        <w:t>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9758670" w:rsidR="004858DC" w:rsidRPr="003C56A5" w:rsidRDefault="004858DC" w:rsidP="00D329B5">
      <w:pPr>
        <w:pStyle w:val="Default"/>
        <w:ind w:right="-285"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</w:t>
      </w:r>
      <w:r w:rsidR="00C7330E">
        <w:rPr>
          <w:sz w:val="27"/>
          <w:szCs w:val="27"/>
        </w:rPr>
        <w:t>7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ценных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уникальных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</w:t>
      </w:r>
      <w:r w:rsidR="00C7330E">
        <w:rPr>
          <w:color w:val="auto"/>
          <w:sz w:val="27"/>
          <w:szCs w:val="27"/>
        </w:rPr>
        <w:t>11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D329B5">
      <w:pPr>
        <w:pStyle w:val="Default"/>
        <w:ind w:right="-285" w:firstLine="708"/>
        <w:jc w:val="both"/>
        <w:rPr>
          <w:color w:val="auto"/>
          <w:sz w:val="27"/>
          <w:szCs w:val="27"/>
        </w:rPr>
      </w:pPr>
      <w:proofErr w:type="gramStart"/>
      <w:r w:rsidRPr="003C56A5">
        <w:rPr>
          <w:sz w:val="27"/>
          <w:szCs w:val="27"/>
        </w:rPr>
        <w:t>Архивная инфраструктура Курской области, в сферу деятельности кот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рой входит комплектование, хранение и использование государственных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ресурсов Архивного фонда  Курской области, представлена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сти» (далее - </w:t>
      </w:r>
      <w:r w:rsidRPr="003C56A5">
        <w:rPr>
          <w:sz w:val="27"/>
          <w:szCs w:val="27"/>
        </w:rPr>
        <w:lastRenderedPageBreak/>
        <w:t>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</w:t>
      </w:r>
      <w:proofErr w:type="gramEnd"/>
      <w:r w:rsidRPr="003C56A5">
        <w:rPr>
          <w:sz w:val="27"/>
          <w:szCs w:val="27"/>
        </w:rPr>
        <w:t xml:space="preserve"> личному составу Курской области» (далее - ОКУ «ГАДЛС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019F3358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</w:t>
      </w:r>
      <w:r w:rsidR="00C7330E">
        <w:rPr>
          <w:color w:val="auto"/>
          <w:sz w:val="27"/>
          <w:szCs w:val="27"/>
        </w:rPr>
        <w:t>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D329B5">
        <w:rPr>
          <w:color w:val="auto"/>
          <w:sz w:val="27"/>
          <w:szCs w:val="27"/>
        </w:rPr>
        <w:t>441 236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документов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2EA7080A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</w:t>
      </w:r>
      <w:r w:rsidR="002F77A3">
        <w:rPr>
          <w:color w:val="auto"/>
          <w:sz w:val="27"/>
          <w:szCs w:val="27"/>
        </w:rPr>
        <w:t xml:space="preserve"> на 2017-2030 годы</w:t>
      </w:r>
      <w:r w:rsidRPr="003C56A5">
        <w:rPr>
          <w:color w:val="auto"/>
          <w:sz w:val="27"/>
          <w:szCs w:val="27"/>
        </w:rPr>
        <w:t xml:space="preserve">, утвержденной </w:t>
      </w:r>
      <w:r w:rsidR="002F77A3">
        <w:rPr>
          <w:color w:val="auto"/>
          <w:sz w:val="27"/>
          <w:szCs w:val="27"/>
        </w:rPr>
        <w:t xml:space="preserve">Указом </w:t>
      </w:r>
      <w:r w:rsidRPr="003C56A5">
        <w:rPr>
          <w:color w:val="auto"/>
          <w:sz w:val="27"/>
          <w:szCs w:val="27"/>
        </w:rPr>
        <w:t>Пр</w:t>
      </w:r>
      <w:r w:rsidR="002F77A3">
        <w:rPr>
          <w:color w:val="auto"/>
          <w:sz w:val="27"/>
          <w:szCs w:val="27"/>
        </w:rPr>
        <w:t>ез</w:t>
      </w:r>
      <w:r w:rsidR="002F77A3">
        <w:rPr>
          <w:color w:val="auto"/>
          <w:sz w:val="27"/>
          <w:szCs w:val="27"/>
        </w:rPr>
        <w:t>и</w:t>
      </w:r>
      <w:r w:rsidR="002F77A3">
        <w:rPr>
          <w:color w:val="auto"/>
          <w:sz w:val="27"/>
          <w:szCs w:val="27"/>
        </w:rPr>
        <w:t>дента</w:t>
      </w:r>
      <w:r w:rsidR="006704D7">
        <w:rPr>
          <w:color w:val="auto"/>
          <w:sz w:val="27"/>
          <w:szCs w:val="27"/>
        </w:rPr>
        <w:t xml:space="preserve"> Российской Федерации </w:t>
      </w:r>
      <w:r w:rsidR="002F77A3">
        <w:rPr>
          <w:color w:val="auto"/>
          <w:sz w:val="27"/>
          <w:szCs w:val="27"/>
        </w:rPr>
        <w:t>9 мая 2017</w:t>
      </w:r>
      <w:r w:rsidRPr="003C56A5">
        <w:rPr>
          <w:color w:val="auto"/>
          <w:sz w:val="27"/>
          <w:szCs w:val="27"/>
        </w:rPr>
        <w:t xml:space="preserve"> года  </w:t>
      </w:r>
      <w:r w:rsidR="002F77A3">
        <w:rPr>
          <w:color w:val="auto"/>
          <w:sz w:val="27"/>
          <w:szCs w:val="27"/>
        </w:rPr>
        <w:t xml:space="preserve">№203  </w:t>
      </w:r>
      <w:r w:rsidRPr="003C56A5">
        <w:rPr>
          <w:color w:val="auto"/>
          <w:sz w:val="27"/>
          <w:szCs w:val="27"/>
        </w:rPr>
        <w:t>в государственных и муниципальных архивах Курской области проводятся мероприятия по оци</w:t>
      </w:r>
      <w:r w:rsidRPr="003C56A5">
        <w:rPr>
          <w:color w:val="auto"/>
          <w:sz w:val="27"/>
          <w:szCs w:val="27"/>
        </w:rPr>
        <w:t>ф</w:t>
      </w:r>
      <w:r w:rsidRPr="003C56A5">
        <w:rPr>
          <w:color w:val="auto"/>
          <w:sz w:val="27"/>
          <w:szCs w:val="27"/>
        </w:rPr>
        <w:t xml:space="preserve">ровке архивных документов в целях создания полнотекстовых электронных версий документов.  </w:t>
      </w:r>
    </w:p>
    <w:p w14:paraId="29A3BA07" w14:textId="6C349AC4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C7330E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C7330E">
        <w:rPr>
          <w:color w:val="auto"/>
          <w:sz w:val="27"/>
          <w:szCs w:val="27"/>
        </w:rPr>
        <w:t>16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C7330E">
        <w:rPr>
          <w:color w:val="auto"/>
          <w:sz w:val="27"/>
          <w:szCs w:val="27"/>
        </w:rPr>
        <w:t>478,572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43B95C6C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C7330E">
        <w:rPr>
          <w:color w:val="auto"/>
          <w:sz w:val="27"/>
          <w:szCs w:val="27"/>
        </w:rPr>
        <w:t>25</w:t>
      </w:r>
      <w:r w:rsidR="004A623C" w:rsidRPr="00D465AC">
        <w:rPr>
          <w:color w:val="auto"/>
          <w:sz w:val="27"/>
          <w:szCs w:val="27"/>
        </w:rPr>
        <w:t>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C7330E">
        <w:rPr>
          <w:color w:val="auto"/>
          <w:sz w:val="27"/>
          <w:szCs w:val="27"/>
        </w:rPr>
        <w:t>82,0</w:t>
      </w:r>
      <w:r w:rsidR="004A623C" w:rsidRPr="00D465AC">
        <w:rPr>
          <w:color w:val="auto"/>
          <w:sz w:val="27"/>
          <w:szCs w:val="27"/>
        </w:rPr>
        <w:t xml:space="preserve">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>ними из приоритетных направлений являются: создание полнотекстовой базы 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48BADD7F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 xml:space="preserve"> годы.</w:t>
      </w:r>
    </w:p>
    <w:p w14:paraId="76E6065C" w14:textId="28B7B3C0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</w:t>
      </w:r>
      <w:r w:rsidR="00D329B5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69AD9E51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1A6C88">
        <w:rPr>
          <w:sz w:val="27"/>
          <w:szCs w:val="27"/>
          <w:lang w:eastAsia="ru-RU"/>
        </w:rPr>
        <w:t>84,</w:t>
      </w:r>
      <w:r w:rsidR="00D329B5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>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 на период до 2020 года, одобренной постановлением Курской областной 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>3 марта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 xml:space="preserve">2012 г. № 186). </w:t>
      </w:r>
      <w:proofErr w:type="gramEnd"/>
    </w:p>
    <w:p w14:paraId="12554D95" w14:textId="7479FE32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ния архивных документов. </w:t>
      </w:r>
      <w:proofErr w:type="gramStart"/>
      <w:r w:rsidRPr="003C56A5">
        <w:rPr>
          <w:sz w:val="27"/>
          <w:szCs w:val="27"/>
        </w:rPr>
        <w:t xml:space="preserve">Для реализации поставленных задач в этом </w:t>
      </w:r>
      <w:r w:rsidRPr="003C56A5">
        <w:rPr>
          <w:sz w:val="27"/>
          <w:szCs w:val="27"/>
        </w:rPr>
        <w:lastRenderedPageBreak/>
        <w:t>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рации </w:t>
      </w:r>
      <w:r w:rsidR="00F07FE4">
        <w:rPr>
          <w:sz w:val="27"/>
          <w:szCs w:val="27"/>
        </w:rPr>
        <w:t xml:space="preserve"> на 2017-2030 годы </w:t>
      </w:r>
      <w:r w:rsidRPr="003C56A5">
        <w:rPr>
          <w:sz w:val="27"/>
          <w:szCs w:val="27"/>
        </w:rPr>
        <w:t xml:space="preserve">(утверждена </w:t>
      </w:r>
      <w:r w:rsidR="00F07FE4">
        <w:rPr>
          <w:sz w:val="27"/>
          <w:szCs w:val="27"/>
        </w:rPr>
        <w:t xml:space="preserve">Указом </w:t>
      </w:r>
      <w:r w:rsidRPr="003C56A5">
        <w:rPr>
          <w:sz w:val="27"/>
          <w:szCs w:val="27"/>
        </w:rPr>
        <w:t>Пре</w:t>
      </w:r>
      <w:r w:rsidR="00F07FE4">
        <w:rPr>
          <w:sz w:val="27"/>
          <w:szCs w:val="27"/>
        </w:rPr>
        <w:t>зидента</w:t>
      </w:r>
      <w:r w:rsidR="00E63FCA">
        <w:rPr>
          <w:sz w:val="27"/>
          <w:szCs w:val="27"/>
        </w:rPr>
        <w:t xml:space="preserve"> Российской Фед</w:t>
      </w:r>
      <w:r w:rsidR="00E63FCA">
        <w:rPr>
          <w:sz w:val="27"/>
          <w:szCs w:val="27"/>
        </w:rPr>
        <w:t>е</w:t>
      </w:r>
      <w:r w:rsidR="00E63FCA">
        <w:rPr>
          <w:sz w:val="27"/>
          <w:szCs w:val="27"/>
        </w:rPr>
        <w:t xml:space="preserve">рации  </w:t>
      </w:r>
      <w:r w:rsidR="00F07FE4">
        <w:rPr>
          <w:sz w:val="27"/>
          <w:szCs w:val="27"/>
        </w:rPr>
        <w:t>от 9 мая 2017</w:t>
      </w:r>
      <w:r w:rsidR="00E63FCA">
        <w:rPr>
          <w:sz w:val="27"/>
          <w:szCs w:val="27"/>
        </w:rPr>
        <w:t xml:space="preserve"> г.  </w:t>
      </w:r>
      <w:r w:rsidR="00F07FE4">
        <w:rPr>
          <w:sz w:val="27"/>
          <w:szCs w:val="27"/>
        </w:rPr>
        <w:t>№ 203</w:t>
      </w:r>
      <w:r w:rsidR="00E63FCA">
        <w:rPr>
          <w:sz w:val="27"/>
          <w:szCs w:val="27"/>
        </w:rPr>
        <w:t>), Концепцией развития механизмов</w:t>
      </w:r>
      <w:r w:rsidR="00523A30">
        <w:rPr>
          <w:sz w:val="27"/>
          <w:szCs w:val="27"/>
        </w:rPr>
        <w:t xml:space="preserve"> предоста</w:t>
      </w:r>
      <w:r w:rsidR="00523A30">
        <w:rPr>
          <w:sz w:val="27"/>
          <w:szCs w:val="27"/>
        </w:rPr>
        <w:t>в</w:t>
      </w:r>
      <w:r w:rsidR="00523A30">
        <w:rPr>
          <w:sz w:val="27"/>
          <w:szCs w:val="27"/>
        </w:rPr>
        <w:t>ления государственных и муниципальных услуг в электронном виде (утве</w:t>
      </w:r>
      <w:r w:rsidR="00523A30">
        <w:rPr>
          <w:sz w:val="27"/>
          <w:szCs w:val="27"/>
        </w:rPr>
        <w:t>р</w:t>
      </w:r>
      <w:r w:rsidR="00523A30">
        <w:rPr>
          <w:sz w:val="27"/>
          <w:szCs w:val="27"/>
        </w:rPr>
        <w:t>ждена распоряжением Правительства Российской Федерации от 25 декабря 2013 г. № 2516-р).</w:t>
      </w:r>
      <w:proofErr w:type="gramEnd"/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 xml:space="preserve">ющих эффективность реализации мероприятий 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lastRenderedPageBreak/>
        <w:t>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22CC2B13" w14:textId="77777777" w:rsidR="0034472C" w:rsidRPr="0034472C" w:rsidRDefault="0034472C" w:rsidP="0034472C">
      <w:pPr>
        <w:ind w:left="33" w:firstLine="676"/>
        <w:rPr>
          <w:sz w:val="27"/>
          <w:szCs w:val="27"/>
        </w:rPr>
      </w:pPr>
      <w:r w:rsidRPr="0034472C">
        <w:rPr>
          <w:sz w:val="27"/>
          <w:szCs w:val="27"/>
        </w:rPr>
        <w:t>1) реализация первого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</w:t>
      </w:r>
      <w:r w:rsidRPr="0034472C">
        <w:rPr>
          <w:sz w:val="27"/>
          <w:szCs w:val="27"/>
        </w:rPr>
        <w:t>з</w:t>
      </w:r>
      <w:r w:rsidRPr="0034472C">
        <w:rPr>
          <w:sz w:val="27"/>
          <w:szCs w:val="27"/>
        </w:rPr>
        <w:t>волит:</w:t>
      </w:r>
    </w:p>
    <w:p w14:paraId="0D9D3B0B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безопасности документов Архивного фонда Курской области за счет модернизации материально-технической базы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</w:t>
      </w:r>
      <w:r w:rsidRPr="0034472C">
        <w:rPr>
          <w:sz w:val="27"/>
          <w:szCs w:val="27"/>
        </w:rPr>
        <w:t>ь</w:t>
      </w:r>
      <w:r w:rsidRPr="0034472C">
        <w:rPr>
          <w:sz w:val="27"/>
          <w:szCs w:val="27"/>
        </w:rPr>
        <w:t>ных архивов Курской области;</w:t>
      </w:r>
    </w:p>
    <w:p w14:paraId="63EEBEE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57,0% архивных дел, хранящихся в государственных и мун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ципальных архивах Курской области, в централизованную автоматизирова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ную систему гос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дарственного учета архивных документов;</w:t>
      </w:r>
    </w:p>
    <w:p w14:paraId="591DAC2E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пополнить Архивный фонд Курской области документами, востреб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ванными в исторической перспективе;</w:t>
      </w:r>
    </w:p>
    <w:p w14:paraId="626356DF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10,5%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- источниках комплектования государственных и муниципальных арх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вов Курской области;</w:t>
      </w:r>
    </w:p>
    <w:p w14:paraId="18089403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доступность и качество предоставления государственных услуг в сф</w:t>
      </w:r>
      <w:r w:rsidRPr="0034472C">
        <w:rPr>
          <w:sz w:val="27"/>
          <w:szCs w:val="27"/>
        </w:rPr>
        <w:t>е</w:t>
      </w:r>
      <w:r w:rsidRPr="0034472C">
        <w:rPr>
          <w:sz w:val="27"/>
          <w:szCs w:val="27"/>
        </w:rPr>
        <w:t>ре архивного дела;</w:t>
      </w:r>
    </w:p>
    <w:p w14:paraId="1C22F94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оперативность исполнения запросов пользователей по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док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ментам для обеспечения гарантий их конституционных прав;</w:t>
      </w:r>
    </w:p>
    <w:p w14:paraId="04C0F501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обеспечить удаленный доступ пользователей к электронным копиям документов Архивного фонда Курской области через сеть «Интернет»;</w:t>
      </w:r>
    </w:p>
    <w:p w14:paraId="7983D84A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уровень духовности и патриотического сознания граждан Курской о</w:t>
      </w:r>
      <w:r w:rsidRPr="0034472C">
        <w:rPr>
          <w:sz w:val="27"/>
          <w:szCs w:val="27"/>
        </w:rPr>
        <w:t>б</w:t>
      </w:r>
      <w:r w:rsidRPr="0034472C">
        <w:rPr>
          <w:sz w:val="27"/>
          <w:szCs w:val="27"/>
        </w:rPr>
        <w:t>ласти через пропаганду и популяризацию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сти;</w:t>
      </w:r>
    </w:p>
    <w:p w14:paraId="520D802C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кадровый потенциал архивной отрасли, повышая професси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нальный уровень и творческую активность работников;</w:t>
      </w:r>
    </w:p>
    <w:p w14:paraId="6AFB0A66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повысить эффективность системы государственного управления архи</w:t>
      </w:r>
      <w:r w:rsidRPr="0034472C">
        <w:rPr>
          <w:sz w:val="27"/>
          <w:szCs w:val="27"/>
        </w:rPr>
        <w:t>в</w:t>
      </w:r>
      <w:r w:rsidRPr="0034472C">
        <w:rPr>
          <w:sz w:val="27"/>
          <w:szCs w:val="27"/>
        </w:rPr>
        <w:t>ным д</w:t>
      </w:r>
      <w:r w:rsidRPr="0034472C">
        <w:rPr>
          <w:sz w:val="27"/>
          <w:szCs w:val="27"/>
        </w:rPr>
        <w:t>е</w:t>
      </w:r>
      <w:r w:rsidRPr="0034472C">
        <w:rPr>
          <w:sz w:val="27"/>
          <w:szCs w:val="27"/>
        </w:rPr>
        <w:t>лом в Курской области;</w:t>
      </w:r>
    </w:p>
    <w:p w14:paraId="0CCD1C9B" w14:textId="2E086411" w:rsidR="005B2804" w:rsidRPr="0034472C" w:rsidRDefault="0034472C" w:rsidP="005B2804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2) реализация второго этапа государственной программы в полном об</w:t>
      </w:r>
      <w:r w:rsidRPr="0034472C">
        <w:rPr>
          <w:sz w:val="27"/>
          <w:szCs w:val="27"/>
        </w:rPr>
        <w:t>ъ</w:t>
      </w:r>
      <w:r w:rsidRPr="0034472C">
        <w:rPr>
          <w:sz w:val="27"/>
          <w:szCs w:val="27"/>
        </w:rPr>
        <w:t>еме по</w:t>
      </w:r>
      <w:r w:rsidRPr="0034472C">
        <w:rPr>
          <w:sz w:val="27"/>
          <w:szCs w:val="27"/>
        </w:rPr>
        <w:t>з</w:t>
      </w:r>
      <w:r w:rsidRPr="0034472C">
        <w:rPr>
          <w:sz w:val="27"/>
          <w:szCs w:val="27"/>
        </w:rPr>
        <w:t>волит:</w:t>
      </w:r>
    </w:p>
    <w:p w14:paraId="68B64EF8" w14:textId="289FDB8A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укрепить материально-техническую базу государственных и муниц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пальных архивов Курской области;</w:t>
      </w:r>
    </w:p>
    <w:p w14:paraId="350065EC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включить  78,0 %  архивных дел, хранящихся в государственных и м</w:t>
      </w:r>
      <w:r w:rsidRPr="0034472C">
        <w:rPr>
          <w:sz w:val="27"/>
          <w:szCs w:val="27"/>
        </w:rPr>
        <w:t>у</w:t>
      </w:r>
      <w:r w:rsidRPr="0034472C">
        <w:rPr>
          <w:sz w:val="27"/>
          <w:szCs w:val="27"/>
        </w:rPr>
        <w:t>ниципальных архивах Курской области, в централизованную  автоматизир</w:t>
      </w:r>
      <w:r w:rsidRPr="0034472C">
        <w:rPr>
          <w:sz w:val="27"/>
          <w:szCs w:val="27"/>
        </w:rPr>
        <w:t>о</w:t>
      </w:r>
      <w:r w:rsidRPr="0034472C">
        <w:rPr>
          <w:sz w:val="27"/>
          <w:szCs w:val="27"/>
        </w:rPr>
        <w:t>ванную систему  го</w:t>
      </w:r>
      <w:r w:rsidRPr="0034472C">
        <w:rPr>
          <w:sz w:val="27"/>
          <w:szCs w:val="27"/>
        </w:rPr>
        <w:t>с</w:t>
      </w:r>
      <w:r w:rsidRPr="0034472C">
        <w:rPr>
          <w:sz w:val="27"/>
          <w:szCs w:val="27"/>
        </w:rPr>
        <w:t>ударственного учета архивных документов;</w:t>
      </w:r>
    </w:p>
    <w:p w14:paraId="6B52E2CD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уменьшить до 8,5 % долю документов Архивного фонда Курской обл</w:t>
      </w:r>
      <w:r w:rsidRPr="0034472C">
        <w:rPr>
          <w:sz w:val="27"/>
          <w:szCs w:val="27"/>
        </w:rPr>
        <w:t>а</w:t>
      </w:r>
      <w:r w:rsidRPr="0034472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ных и муниципальных арх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 xml:space="preserve">вов Курской области; </w:t>
      </w:r>
    </w:p>
    <w:p w14:paraId="65D3CB08" w14:textId="77777777" w:rsidR="0034472C" w:rsidRPr="0034472C" w:rsidRDefault="0034472C" w:rsidP="0034472C">
      <w:pPr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довести долю рассекреченных архивных документов до 99,0%;</w:t>
      </w:r>
    </w:p>
    <w:p w14:paraId="0920D5CA" w14:textId="77777777" w:rsidR="0034472C" w:rsidRPr="0034472C" w:rsidRDefault="0034472C" w:rsidP="0034472C">
      <w:pPr>
        <w:numPr>
          <w:ilvl w:val="0"/>
          <w:numId w:val="9"/>
        </w:numPr>
        <w:tabs>
          <w:tab w:val="left" w:pos="0"/>
        </w:tabs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lastRenderedPageBreak/>
        <w:t>увеличить количество изданий и мероприятий, направленных на патр</w:t>
      </w:r>
      <w:r w:rsidRPr="0034472C">
        <w:rPr>
          <w:sz w:val="27"/>
          <w:szCs w:val="27"/>
        </w:rPr>
        <w:t>и</w:t>
      </w:r>
      <w:r w:rsidRPr="0034472C">
        <w:rPr>
          <w:sz w:val="27"/>
          <w:szCs w:val="27"/>
        </w:rPr>
        <w:t>отическое воспитание граждан и популяризацию документов Архивного фо</w:t>
      </w:r>
      <w:r w:rsidRPr="0034472C">
        <w:rPr>
          <w:sz w:val="27"/>
          <w:szCs w:val="27"/>
        </w:rPr>
        <w:t>н</w:t>
      </w:r>
      <w:r w:rsidRPr="0034472C">
        <w:rPr>
          <w:sz w:val="27"/>
          <w:szCs w:val="27"/>
        </w:rPr>
        <w:t>да Курской области;</w:t>
      </w:r>
    </w:p>
    <w:p w14:paraId="4BB65EBA" w14:textId="77777777" w:rsidR="0034472C" w:rsidRPr="0034472C" w:rsidRDefault="0034472C" w:rsidP="0034472C">
      <w:pPr>
        <w:pStyle w:val="af7"/>
        <w:ind w:firstLine="676"/>
        <w:jc w:val="both"/>
        <w:rPr>
          <w:rFonts w:ascii="Times New Roman" w:hAnsi="Times New Roman"/>
          <w:sz w:val="27"/>
          <w:szCs w:val="27"/>
        </w:rPr>
      </w:pPr>
      <w:r w:rsidRPr="0034472C">
        <w:rPr>
          <w:rFonts w:ascii="Times New Roman" w:hAnsi="Times New Roman"/>
          <w:sz w:val="27"/>
          <w:szCs w:val="27"/>
        </w:rPr>
        <w:t>расширить доступ пользователей к документам Архивного фонда Ку</w:t>
      </w:r>
      <w:r w:rsidRPr="0034472C">
        <w:rPr>
          <w:rFonts w:ascii="Times New Roman" w:hAnsi="Times New Roman"/>
          <w:sz w:val="27"/>
          <w:szCs w:val="27"/>
        </w:rPr>
        <w:t>р</w:t>
      </w:r>
      <w:r w:rsidRPr="0034472C">
        <w:rPr>
          <w:rFonts w:ascii="Times New Roman" w:hAnsi="Times New Roman"/>
          <w:sz w:val="27"/>
          <w:szCs w:val="27"/>
        </w:rPr>
        <w:t>ской обл</w:t>
      </w:r>
      <w:r w:rsidRPr="0034472C">
        <w:rPr>
          <w:rFonts w:ascii="Times New Roman" w:hAnsi="Times New Roman"/>
          <w:sz w:val="27"/>
          <w:szCs w:val="27"/>
        </w:rPr>
        <w:t>а</w:t>
      </w:r>
      <w:r w:rsidRPr="0034472C">
        <w:rPr>
          <w:rFonts w:ascii="Times New Roman" w:hAnsi="Times New Roman"/>
          <w:sz w:val="27"/>
          <w:szCs w:val="27"/>
        </w:rPr>
        <w:t>сти.</w:t>
      </w:r>
    </w:p>
    <w:p w14:paraId="2E5CF630" w14:textId="77777777" w:rsidR="0034472C" w:rsidRPr="0034472C" w:rsidRDefault="0034472C" w:rsidP="0034472C">
      <w:pPr>
        <w:autoSpaceDE w:val="0"/>
        <w:autoSpaceDN w:val="0"/>
        <w:adjustRightInd w:val="0"/>
        <w:ind w:firstLine="676"/>
        <w:rPr>
          <w:sz w:val="27"/>
          <w:szCs w:val="27"/>
        </w:rPr>
      </w:pPr>
      <w:r w:rsidRPr="0034472C">
        <w:rPr>
          <w:sz w:val="27"/>
          <w:szCs w:val="27"/>
        </w:rPr>
        <w:t>Развернутая характеристика ожидаемых конечных результатов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ственной программы приводится в подпрограммах, включенных в госуда</w:t>
      </w:r>
      <w:r w:rsidRPr="0034472C">
        <w:rPr>
          <w:sz w:val="27"/>
          <w:szCs w:val="27"/>
        </w:rPr>
        <w:t>р</w:t>
      </w:r>
      <w:r w:rsidRPr="0034472C">
        <w:rPr>
          <w:sz w:val="27"/>
          <w:szCs w:val="27"/>
        </w:rPr>
        <w:t>ственную программу.</w:t>
      </w:r>
    </w:p>
    <w:p w14:paraId="33B87E04" w14:textId="3F5D6980" w:rsidR="004858DC" w:rsidRPr="0034472C" w:rsidRDefault="0034472C" w:rsidP="0034472C">
      <w:pPr>
        <w:ind w:firstLine="546"/>
        <w:rPr>
          <w:color w:val="000000"/>
          <w:sz w:val="27"/>
          <w:szCs w:val="27"/>
          <w:lang w:eastAsia="ru-RU"/>
        </w:rPr>
      </w:pPr>
      <w:r w:rsidRPr="0034472C">
        <w:rPr>
          <w:sz w:val="27"/>
          <w:szCs w:val="27"/>
        </w:rPr>
        <w:t>Государственная программа реализуется в 2014-2024 годах в два этапа: первый этап – 2014-2020 годы,  второй этап – 2021-2024 годы.</w:t>
      </w:r>
      <w:r w:rsidR="004858DC" w:rsidRPr="0034472C">
        <w:rPr>
          <w:color w:val="000000"/>
          <w:sz w:val="27"/>
          <w:szCs w:val="27"/>
          <w:lang w:eastAsia="ru-RU"/>
        </w:rPr>
        <w:t xml:space="preserve"> </w:t>
      </w:r>
    </w:p>
    <w:p w14:paraId="0BC97DFE" w14:textId="77777777" w:rsidR="004858DC" w:rsidRPr="0034472C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</w:t>
      </w:r>
      <w:proofErr w:type="gramStart"/>
      <w:r w:rsidRPr="003C56A5">
        <w:rPr>
          <w:b/>
          <w:bCs/>
          <w:sz w:val="27"/>
          <w:szCs w:val="27"/>
          <w:lang w:eastAsia="ru-RU"/>
        </w:rPr>
        <w:t>государственной</w:t>
      </w:r>
      <w:proofErr w:type="gramEnd"/>
      <w:r w:rsidRPr="003C56A5">
        <w:rPr>
          <w:b/>
          <w:bCs/>
          <w:sz w:val="27"/>
          <w:szCs w:val="27"/>
          <w:lang w:eastAsia="ru-RU"/>
        </w:rPr>
        <w:t xml:space="preserve">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332A62B2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5E5C44">
        <w:rPr>
          <w:bCs/>
          <w:sz w:val="27"/>
          <w:szCs w:val="27"/>
          <w:lang w:eastAsia="ru-RU"/>
        </w:rPr>
        <w:t xml:space="preserve"> стратегических национальных приоритетов при развитии информ</w:t>
      </w:r>
      <w:r w:rsidR="005E5C44">
        <w:rPr>
          <w:bCs/>
          <w:sz w:val="27"/>
          <w:szCs w:val="27"/>
          <w:lang w:eastAsia="ru-RU"/>
        </w:rPr>
        <w:t>а</w:t>
      </w:r>
      <w:r w:rsidR="005E5C44">
        <w:rPr>
          <w:bCs/>
          <w:sz w:val="27"/>
          <w:szCs w:val="27"/>
          <w:lang w:eastAsia="ru-RU"/>
        </w:rPr>
        <w:t>ционного общества, установленных Стратегией развития информационного общества в Российской Федерации на 2017-2030 годы, утвержденной Указом Президента Росси</w:t>
      </w:r>
      <w:r w:rsidR="006928BB">
        <w:rPr>
          <w:bCs/>
          <w:sz w:val="27"/>
          <w:szCs w:val="27"/>
          <w:lang w:eastAsia="ru-RU"/>
        </w:rPr>
        <w:t>йской Федерации от 9 мая 2017 г</w:t>
      </w:r>
      <w:r w:rsidR="004858DC" w:rsidRPr="003C56A5">
        <w:rPr>
          <w:bCs/>
          <w:sz w:val="27"/>
          <w:szCs w:val="27"/>
          <w:lang w:eastAsia="ru-RU"/>
        </w:rPr>
        <w:t>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proofErr w:type="gramStart"/>
      <w:r w:rsidRPr="003C56A5">
        <w:rPr>
          <w:bCs/>
          <w:sz w:val="27"/>
          <w:szCs w:val="27"/>
          <w:lang w:eastAsia="ru-RU"/>
        </w:rPr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</w:t>
      </w:r>
      <w:proofErr w:type="gramEnd"/>
      <w:r w:rsidRPr="003C56A5">
        <w:rPr>
          <w:bCs/>
          <w:sz w:val="27"/>
          <w:szCs w:val="27"/>
          <w:lang w:eastAsia="ru-RU"/>
        </w:rPr>
        <w:t xml:space="preserve">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</w:t>
      </w:r>
      <w:proofErr w:type="gramEnd"/>
      <w:r w:rsidRPr="003C56A5">
        <w:rPr>
          <w:sz w:val="27"/>
          <w:szCs w:val="27"/>
        </w:rPr>
        <w:t xml:space="preserve">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ственных архивах,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к общему количеству документов, хранящихся в организациях-источниках комплектования государственных и</w:t>
      </w:r>
      <w:proofErr w:type="gramEnd"/>
      <w:r w:rsidRPr="003C56A5">
        <w:rPr>
          <w:sz w:val="27"/>
          <w:szCs w:val="27"/>
        </w:rPr>
        <w:t xml:space="preserve"> муниципальных архивов, </w:t>
      </w:r>
      <w:proofErr w:type="gramStart"/>
      <w:r w:rsidRPr="003C56A5">
        <w:rPr>
          <w:sz w:val="27"/>
          <w:szCs w:val="27"/>
        </w:rPr>
        <w:t>умноженное</w:t>
      </w:r>
      <w:proofErr w:type="gramEnd"/>
      <w:r w:rsidRPr="003C56A5">
        <w:rPr>
          <w:sz w:val="27"/>
          <w:szCs w:val="27"/>
        </w:rPr>
        <w:t xml:space="preserve">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proofErr w:type="gramStart"/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</w:t>
      </w:r>
      <w:proofErr w:type="gramEnd"/>
      <w:r w:rsidRPr="008B12DB">
        <w:rPr>
          <w:sz w:val="27"/>
          <w:szCs w:val="27"/>
        </w:rPr>
        <w:t xml:space="preserve">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 xml:space="preserve">Архивного фонда Курской области  (циклы теле и </w:t>
      </w:r>
      <w:proofErr w:type="gramStart"/>
      <w:r w:rsidRPr="003C56A5">
        <w:rPr>
          <w:sz w:val="27"/>
          <w:szCs w:val="27"/>
        </w:rPr>
        <w:t>-р</w:t>
      </w:r>
      <w:proofErr w:type="gramEnd"/>
      <w:r w:rsidRPr="003C56A5">
        <w:rPr>
          <w:sz w:val="27"/>
          <w:szCs w:val="27"/>
        </w:rPr>
        <w:t>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06A52256" w14:textId="649C84B9" w:rsidR="006A3C5A" w:rsidRDefault="006A3C5A" w:rsidP="005B103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показатель (индикатор) «Доля граждан, использующих механизм пол</w:t>
      </w:r>
      <w:r>
        <w:rPr>
          <w:sz w:val="27"/>
          <w:szCs w:val="27"/>
        </w:rPr>
        <w:t>у</w:t>
      </w:r>
      <w:r>
        <w:rPr>
          <w:sz w:val="27"/>
          <w:szCs w:val="27"/>
        </w:rPr>
        <w:t>чения государственных услуг в сфере архивного дела в электронной форме» рас</w:t>
      </w:r>
      <w:r w:rsidR="001E5959">
        <w:rPr>
          <w:sz w:val="27"/>
          <w:szCs w:val="27"/>
        </w:rPr>
        <w:t>считывается как отношение количе</w:t>
      </w:r>
      <w:r>
        <w:rPr>
          <w:sz w:val="27"/>
          <w:szCs w:val="27"/>
        </w:rPr>
        <w:t>ства граждан, использующих механизм получения государственных услуг в сфере архивного дела в электронной форме, за отчетный период и общего количества граждан, обратившихся за получением государственных услуг в сфере архивного дела, умноженное на 100;</w:t>
      </w:r>
      <w:proofErr w:type="gramEnd"/>
    </w:p>
    <w:p w14:paraId="639C913C" w14:textId="1691D65E" w:rsidR="001E5959" w:rsidRPr="003C56A5" w:rsidRDefault="001E5959" w:rsidP="005B1032">
      <w:pPr>
        <w:ind w:firstLine="708"/>
        <w:rPr>
          <w:sz w:val="27"/>
          <w:szCs w:val="27"/>
        </w:rPr>
      </w:pPr>
      <w:r>
        <w:rPr>
          <w:sz w:val="27"/>
          <w:szCs w:val="27"/>
        </w:rPr>
        <w:t>показатель (индикатор) «Доля заявителей, удовлетворенных качеством предоставления государственных услуг в сфере архивного дела, от общего количества заявителей, обратившихся за получением государственных услуг» рассчитывается</w:t>
      </w:r>
      <w:r w:rsidR="00E71EA3">
        <w:rPr>
          <w:sz w:val="27"/>
          <w:szCs w:val="27"/>
        </w:rPr>
        <w:t xml:space="preserve"> как отношение количества заявителей, удовлетворенных к</w:t>
      </w:r>
      <w:r w:rsidR="00E71EA3">
        <w:rPr>
          <w:sz w:val="27"/>
          <w:szCs w:val="27"/>
        </w:rPr>
        <w:t>а</w:t>
      </w:r>
      <w:r w:rsidR="00E71EA3">
        <w:rPr>
          <w:sz w:val="27"/>
          <w:szCs w:val="27"/>
        </w:rPr>
        <w:t>чеством предоставления государственных услуг в сфере архивного дела, и общего количества заявителей, обратившихся за получением государстве</w:t>
      </w:r>
      <w:r w:rsidR="00E71EA3">
        <w:rPr>
          <w:sz w:val="27"/>
          <w:szCs w:val="27"/>
        </w:rPr>
        <w:t>н</w:t>
      </w:r>
      <w:r w:rsidR="00E71EA3">
        <w:rPr>
          <w:sz w:val="27"/>
          <w:szCs w:val="27"/>
        </w:rPr>
        <w:t>ных услуг,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proofErr w:type="gramEnd"/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  <w:proofErr w:type="gramEnd"/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лям информационными ресурсами в электронном виде» рассчитывается как </w:t>
      </w:r>
      <w:r w:rsidRPr="003C56A5">
        <w:rPr>
          <w:sz w:val="27"/>
          <w:szCs w:val="27"/>
        </w:rPr>
        <w:lastRenderedPageBreak/>
        <w:t>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  <w:proofErr w:type="gramEnd"/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  <w:proofErr w:type="gramEnd"/>
    </w:p>
    <w:p w14:paraId="77C6CBB6" w14:textId="670A309A" w:rsidR="004858DC" w:rsidRPr="003C56A5" w:rsidRDefault="00886D6A" w:rsidP="00417D02">
      <w:pPr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>Методика расчета показателя (индикатора</w:t>
      </w:r>
      <w:r w:rsidR="004858DC" w:rsidRPr="003C56A5">
        <w:rPr>
          <w:sz w:val="27"/>
          <w:szCs w:val="27"/>
        </w:rPr>
        <w:t xml:space="preserve">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="004858DC" w:rsidRPr="003C56A5">
        <w:rPr>
          <w:sz w:val="27"/>
          <w:szCs w:val="27"/>
        </w:rPr>
        <w:t>архивуправление</w:t>
      </w:r>
      <w:proofErr w:type="spellEnd"/>
      <w:r w:rsidR="004858DC" w:rsidRPr="003C56A5">
        <w:rPr>
          <w:sz w:val="27"/>
          <w:szCs w:val="27"/>
        </w:rPr>
        <w:t xml:space="preserve"> Курской области </w:t>
      </w:r>
      <w:r>
        <w:rPr>
          <w:sz w:val="27"/>
          <w:szCs w:val="27"/>
        </w:rPr>
        <w:t xml:space="preserve">и государственные архивы Курской    области </w:t>
      </w:r>
      <w:r w:rsidR="004858DC" w:rsidRPr="003C56A5">
        <w:rPr>
          <w:sz w:val="27"/>
          <w:szCs w:val="27"/>
        </w:rPr>
        <w:t>за получением архивных справок, архивных выписок, архивных к</w:t>
      </w:r>
      <w:r w:rsidR="004858DC" w:rsidRPr="003C56A5">
        <w:rPr>
          <w:sz w:val="27"/>
          <w:szCs w:val="27"/>
        </w:rPr>
        <w:t>о</w:t>
      </w:r>
      <w:r w:rsidR="004858DC" w:rsidRPr="003C56A5">
        <w:rPr>
          <w:sz w:val="27"/>
          <w:szCs w:val="27"/>
        </w:rPr>
        <w:t>пий, тематических перечней, тематических подборок копий архивных док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ментов, тематических обзоров архивных докумен</w:t>
      </w:r>
      <w:r>
        <w:rPr>
          <w:sz w:val="27"/>
          <w:szCs w:val="27"/>
        </w:rPr>
        <w:t>тов»</w:t>
      </w:r>
      <w:r w:rsidR="007A4BC2" w:rsidRPr="00114D42">
        <w:rPr>
          <w:sz w:val="27"/>
          <w:szCs w:val="27"/>
        </w:rPr>
        <w:t xml:space="preserve"> </w:t>
      </w:r>
      <w:r w:rsidR="004858DC" w:rsidRPr="00114D42">
        <w:rPr>
          <w:sz w:val="27"/>
          <w:szCs w:val="27"/>
        </w:rPr>
        <w:t xml:space="preserve"> </w:t>
      </w:r>
      <w:r w:rsidR="004858DC" w:rsidRPr="003C56A5">
        <w:rPr>
          <w:sz w:val="27"/>
          <w:szCs w:val="27"/>
        </w:rPr>
        <w:t>не составлялась ввиду простого количественного подсчета обративших</w:t>
      </w:r>
      <w:r w:rsidR="000D0087">
        <w:rPr>
          <w:sz w:val="27"/>
          <w:szCs w:val="27"/>
        </w:rPr>
        <w:t>ся</w:t>
      </w:r>
      <w:proofErr w:type="gramEnd"/>
      <w:r w:rsidR="000D0087">
        <w:rPr>
          <w:sz w:val="27"/>
          <w:szCs w:val="27"/>
        </w:rPr>
        <w:t xml:space="preserve">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</w:t>
      </w:r>
      <w:r w:rsidR="000D0087">
        <w:rPr>
          <w:sz w:val="27"/>
          <w:szCs w:val="27"/>
        </w:rPr>
        <w:t>р</w:t>
      </w:r>
      <w:r w:rsidR="000D0087">
        <w:rPr>
          <w:sz w:val="27"/>
          <w:szCs w:val="27"/>
        </w:rPr>
        <w:t>ской области</w:t>
      </w:r>
      <w:r>
        <w:rPr>
          <w:sz w:val="27"/>
          <w:szCs w:val="27"/>
        </w:rPr>
        <w:t xml:space="preserve"> и государственные архивы Курской области пользователей 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хивной информации</w:t>
      </w:r>
      <w:r w:rsidR="004858DC" w:rsidRPr="003C56A5">
        <w:rPr>
          <w:sz w:val="27"/>
          <w:szCs w:val="27"/>
        </w:rPr>
        <w:t>. Расчет целе</w:t>
      </w:r>
      <w:r>
        <w:rPr>
          <w:sz w:val="27"/>
          <w:szCs w:val="27"/>
        </w:rPr>
        <w:t>вого</w:t>
      </w:r>
      <w:r w:rsidR="004858DC" w:rsidRPr="003C56A5">
        <w:rPr>
          <w:sz w:val="27"/>
          <w:szCs w:val="27"/>
        </w:rPr>
        <w:t xml:space="preserve"> показате</w:t>
      </w:r>
      <w:r>
        <w:rPr>
          <w:sz w:val="27"/>
          <w:szCs w:val="27"/>
        </w:rPr>
        <w:t>ля</w:t>
      </w:r>
      <w:r w:rsidR="004858DC" w:rsidRPr="003C56A5">
        <w:rPr>
          <w:sz w:val="27"/>
          <w:szCs w:val="27"/>
        </w:rPr>
        <w:t xml:space="preserve"> (индикато</w:t>
      </w:r>
      <w:r>
        <w:rPr>
          <w:sz w:val="27"/>
          <w:szCs w:val="27"/>
        </w:rPr>
        <w:t>ра</w:t>
      </w:r>
      <w:r w:rsidR="004858DC" w:rsidRPr="003C56A5">
        <w:rPr>
          <w:sz w:val="27"/>
          <w:szCs w:val="27"/>
        </w:rPr>
        <w:t>) осуществляе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 xml:space="preserve">ся на основании годовых и квартальных планово-отчетных данных </w:t>
      </w:r>
      <w:proofErr w:type="spellStart"/>
      <w:r w:rsidR="004858DC" w:rsidRPr="003C56A5">
        <w:rPr>
          <w:sz w:val="27"/>
          <w:szCs w:val="27"/>
        </w:rPr>
        <w:t>архив</w:t>
      </w:r>
      <w:r w:rsidR="004858DC" w:rsidRPr="003C56A5">
        <w:rPr>
          <w:sz w:val="27"/>
          <w:szCs w:val="27"/>
        </w:rPr>
        <w:t>у</w:t>
      </w:r>
      <w:r w:rsidR="004858DC" w:rsidRPr="003C56A5">
        <w:rPr>
          <w:sz w:val="27"/>
          <w:szCs w:val="27"/>
        </w:rPr>
        <w:t>правления</w:t>
      </w:r>
      <w:proofErr w:type="spellEnd"/>
      <w:r>
        <w:rPr>
          <w:sz w:val="27"/>
          <w:szCs w:val="27"/>
        </w:rPr>
        <w:t xml:space="preserve"> Курской области и </w:t>
      </w:r>
      <w:r w:rsidR="004858DC" w:rsidRPr="003C56A5">
        <w:rPr>
          <w:sz w:val="27"/>
          <w:szCs w:val="27"/>
        </w:rPr>
        <w:t>государствен</w:t>
      </w:r>
      <w:r>
        <w:rPr>
          <w:sz w:val="27"/>
          <w:szCs w:val="27"/>
        </w:rPr>
        <w:t>ных</w:t>
      </w:r>
      <w:r w:rsidR="004858DC" w:rsidRPr="003C56A5">
        <w:rPr>
          <w:sz w:val="27"/>
          <w:szCs w:val="27"/>
        </w:rPr>
        <w:t xml:space="preserve">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lastRenderedPageBreak/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25AC447E" w14:textId="28953AB6" w:rsidR="00654971" w:rsidRPr="003C56A5" w:rsidRDefault="00654971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предоставление государственных услуг в сфере архивного дела;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647B2C98" w14:textId="1CF69C3A" w:rsidR="006834CA" w:rsidRPr="003C56A5" w:rsidRDefault="006834CA" w:rsidP="00FD285F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654971">
        <w:rPr>
          <w:sz w:val="27"/>
          <w:szCs w:val="27"/>
          <w:lang w:eastAsia="ru-RU"/>
        </w:rPr>
        <w:t>, в том числе организации</w:t>
      </w:r>
      <w:r w:rsidR="00482FEA">
        <w:rPr>
          <w:sz w:val="27"/>
          <w:szCs w:val="27"/>
          <w:lang w:eastAsia="ru-RU"/>
        </w:rPr>
        <w:t xml:space="preserve">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 xml:space="preserve">ской </w:t>
      </w:r>
      <w:r w:rsidR="00654971">
        <w:rPr>
          <w:sz w:val="27"/>
          <w:szCs w:val="27"/>
          <w:lang w:eastAsia="ru-RU"/>
        </w:rPr>
        <w:t>области в установленной сфере деятельности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745A8BBD" w14:textId="3BD42288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="00FD285F">
        <w:rPr>
          <w:sz w:val="27"/>
          <w:szCs w:val="27"/>
          <w:lang w:eastAsia="ru-RU"/>
        </w:rPr>
        <w:t>,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543D7D7E" w14:textId="792E1EFF" w:rsidR="00FD285F" w:rsidRPr="006834CA" w:rsidRDefault="00FD285F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доступности и качество предоставления государственных услуг в сфере архивного дела, оперативность исполнения запросов граждан для обеспечения реализации их конституционных прав;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9680D8D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граммы приведен в приложении № 2 к  настоящей государственной </w:t>
      </w:r>
      <w:r w:rsidR="00FD285F">
        <w:rPr>
          <w:sz w:val="27"/>
          <w:szCs w:val="27"/>
          <w:lang w:eastAsia="ru-RU"/>
        </w:rPr>
        <w:t xml:space="preserve">           </w:t>
      </w:r>
      <w:r w:rsidRPr="003C56A5">
        <w:rPr>
          <w:sz w:val="27"/>
          <w:szCs w:val="27"/>
          <w:lang w:eastAsia="ru-RU"/>
        </w:rPr>
        <w:t>программе.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lastRenderedPageBreak/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  <w:proofErr w:type="gramEnd"/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01CEDBA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70D89B56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40CC16DF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70964F23" w14:textId="77777777" w:rsidR="000577BF" w:rsidRDefault="000577BF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3081D6DF" w14:textId="77777777" w:rsidR="000577BF" w:rsidRPr="003C56A5" w:rsidRDefault="000577BF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5AF6D2E4" w14:textId="77777777" w:rsidR="00EB639A" w:rsidRPr="003C56A5" w:rsidRDefault="00EB639A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В рамках подпрограммы  2 будут  решаться задачи </w:t>
      </w:r>
      <w:proofErr w:type="gramStart"/>
      <w:r w:rsidRPr="003C56A5">
        <w:rPr>
          <w:sz w:val="27"/>
          <w:szCs w:val="27"/>
          <w:lang w:eastAsia="ru-RU"/>
        </w:rPr>
        <w:t>по</w:t>
      </w:r>
      <w:proofErr w:type="gramEnd"/>
      <w:r w:rsidRPr="003C56A5">
        <w:rPr>
          <w:sz w:val="27"/>
          <w:szCs w:val="27"/>
          <w:lang w:eastAsia="ru-RU"/>
        </w:rPr>
        <w:t>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lastRenderedPageBreak/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23DD2DA1" w:rsidR="002E1020" w:rsidRPr="004D0382" w:rsidRDefault="004858DC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 w:rsidRPr="004D0382">
        <w:rPr>
          <w:sz w:val="27"/>
          <w:szCs w:val="27"/>
          <w:lang w:eastAsia="ru-RU"/>
        </w:rPr>
        <w:t>дств областного бюджета составляет</w:t>
      </w:r>
      <w:r w:rsidR="002E1020" w:rsidRPr="004D0382">
        <w:rPr>
          <w:sz w:val="27"/>
          <w:szCs w:val="27"/>
          <w:lang w:eastAsia="ru-RU"/>
        </w:rPr>
        <w:t xml:space="preserve"> </w:t>
      </w:r>
      <w:r w:rsidR="000577BF">
        <w:rPr>
          <w:sz w:val="27"/>
          <w:szCs w:val="27"/>
          <w:lang w:eastAsia="ru-RU"/>
        </w:rPr>
        <w:t>774 532,199</w:t>
      </w:r>
      <w:r w:rsidR="002E1020" w:rsidRPr="004D0382">
        <w:rPr>
          <w:i/>
          <w:sz w:val="27"/>
          <w:szCs w:val="27"/>
          <w:lang w:eastAsia="ru-RU"/>
        </w:rPr>
        <w:t xml:space="preserve"> </w:t>
      </w:r>
      <w:r w:rsidR="002E1020" w:rsidRPr="004D0382">
        <w:rPr>
          <w:sz w:val="27"/>
          <w:szCs w:val="27"/>
          <w:lang w:eastAsia="ru-RU"/>
        </w:rPr>
        <w:t>тыс. рублей, из них по г</w:t>
      </w:r>
      <w:r w:rsidR="002E1020" w:rsidRPr="004D0382">
        <w:rPr>
          <w:sz w:val="27"/>
          <w:szCs w:val="27"/>
          <w:lang w:eastAsia="ru-RU"/>
        </w:rPr>
        <w:t>о</w:t>
      </w:r>
      <w:r w:rsidR="002E1020" w:rsidRPr="004D0382">
        <w:rPr>
          <w:sz w:val="27"/>
          <w:szCs w:val="27"/>
          <w:lang w:eastAsia="ru-RU"/>
        </w:rPr>
        <w:t>дам:</w:t>
      </w:r>
    </w:p>
    <w:p w14:paraId="79AB964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2014 год  - 112 055,183  тыс. рублей;</w:t>
      </w:r>
    </w:p>
    <w:p w14:paraId="7E60083B" w14:textId="77777777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2015 год -    </w:t>
      </w:r>
      <w:r w:rsidR="003D07FE" w:rsidRPr="004D0382">
        <w:rPr>
          <w:sz w:val="27"/>
          <w:szCs w:val="27"/>
          <w:lang w:eastAsia="ru-RU"/>
        </w:rPr>
        <w:t>53 054,886</w:t>
      </w:r>
      <w:r w:rsidRPr="004D0382">
        <w:rPr>
          <w:sz w:val="27"/>
          <w:szCs w:val="27"/>
          <w:lang w:eastAsia="ru-RU"/>
        </w:rPr>
        <w:t> тыс. рублей;</w:t>
      </w:r>
    </w:p>
    <w:p w14:paraId="7535696B" w14:textId="07BA7BAA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2016 год -    </w:t>
      </w:r>
      <w:r w:rsidR="00B33B82" w:rsidRPr="004D0382">
        <w:rPr>
          <w:sz w:val="27"/>
          <w:szCs w:val="27"/>
          <w:lang w:eastAsia="ru-RU"/>
        </w:rPr>
        <w:t>56 62</w:t>
      </w:r>
      <w:r w:rsidR="000103AA" w:rsidRPr="004D0382">
        <w:rPr>
          <w:sz w:val="27"/>
          <w:szCs w:val="27"/>
          <w:lang w:eastAsia="ru-RU"/>
        </w:rPr>
        <w:t>9,867</w:t>
      </w:r>
      <w:r w:rsidRPr="004D0382">
        <w:rPr>
          <w:sz w:val="27"/>
          <w:szCs w:val="27"/>
          <w:lang w:eastAsia="ru-RU"/>
        </w:rPr>
        <w:t> тыс. рублей;</w:t>
      </w:r>
    </w:p>
    <w:p w14:paraId="19944F58" w14:textId="64955A9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2017 год -    </w:t>
      </w:r>
      <w:r w:rsidR="00A02E48" w:rsidRPr="004D0382">
        <w:rPr>
          <w:sz w:val="27"/>
          <w:szCs w:val="27"/>
          <w:lang w:eastAsia="ru-RU"/>
        </w:rPr>
        <w:t xml:space="preserve">60 461,158 </w:t>
      </w:r>
      <w:r w:rsidRPr="004D0382">
        <w:rPr>
          <w:sz w:val="27"/>
          <w:szCs w:val="27"/>
          <w:lang w:eastAsia="ru-RU"/>
        </w:rPr>
        <w:t> тыс. рублей;</w:t>
      </w:r>
    </w:p>
    <w:p w14:paraId="1FAE875C" w14:textId="782125BC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2018 год -    </w:t>
      </w:r>
      <w:r w:rsidR="00E16E85">
        <w:rPr>
          <w:sz w:val="27"/>
          <w:szCs w:val="27"/>
          <w:lang w:eastAsia="ru-RU"/>
        </w:rPr>
        <w:t>89 222,901</w:t>
      </w:r>
      <w:r w:rsidRPr="004D0382">
        <w:rPr>
          <w:sz w:val="27"/>
          <w:szCs w:val="27"/>
          <w:lang w:eastAsia="ru-RU"/>
        </w:rPr>
        <w:t> тыс. рублей;</w:t>
      </w:r>
    </w:p>
    <w:p w14:paraId="0290F744" w14:textId="755051E1" w:rsidR="002E1020" w:rsidRPr="004D0382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2019 год -    </w:t>
      </w:r>
      <w:r w:rsidR="000577BF">
        <w:rPr>
          <w:sz w:val="27"/>
          <w:szCs w:val="27"/>
          <w:lang w:eastAsia="ru-RU"/>
        </w:rPr>
        <w:t>107 381,880</w:t>
      </w:r>
      <w:r w:rsidR="00660DA5" w:rsidRPr="004D0382">
        <w:rPr>
          <w:sz w:val="27"/>
          <w:szCs w:val="27"/>
          <w:lang w:eastAsia="ru-RU"/>
        </w:rPr>
        <w:t> </w:t>
      </w:r>
      <w:r w:rsidRPr="004D0382">
        <w:rPr>
          <w:sz w:val="27"/>
          <w:szCs w:val="27"/>
          <w:lang w:eastAsia="ru-RU"/>
        </w:rPr>
        <w:t>тыс. рублей;</w:t>
      </w:r>
    </w:p>
    <w:p w14:paraId="2293A244" w14:textId="70276630" w:rsidR="002E1020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 xml:space="preserve">2020 год -    </w:t>
      </w:r>
      <w:r w:rsidR="00107DAF">
        <w:rPr>
          <w:sz w:val="27"/>
          <w:szCs w:val="27"/>
          <w:lang w:eastAsia="ru-RU"/>
        </w:rPr>
        <w:t>56 363,162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325430B0" w14:textId="558BB9BF" w:rsidR="007B2805" w:rsidRDefault="007B2805" w:rsidP="002E1020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2021 год –   </w:t>
      </w:r>
      <w:r w:rsidR="00107DAF">
        <w:rPr>
          <w:sz w:val="27"/>
          <w:szCs w:val="27"/>
          <w:lang w:eastAsia="ru-RU"/>
        </w:rPr>
        <w:t>56 363,162</w:t>
      </w:r>
      <w:r>
        <w:rPr>
          <w:sz w:val="27"/>
          <w:szCs w:val="27"/>
          <w:lang w:eastAsia="ru-RU"/>
        </w:rPr>
        <w:t xml:space="preserve"> тыс. рублей;</w:t>
      </w:r>
    </w:p>
    <w:p w14:paraId="299D7F94" w14:textId="46AA2AF2" w:rsidR="000577BF" w:rsidRPr="004D0382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 xml:space="preserve">58 600,000 </w:t>
      </w:r>
      <w:r w:rsidRPr="004D0382">
        <w:rPr>
          <w:sz w:val="27"/>
          <w:szCs w:val="27"/>
          <w:lang w:eastAsia="ru-RU"/>
        </w:rPr>
        <w:t>тыс. рублей;</w:t>
      </w:r>
    </w:p>
    <w:p w14:paraId="1A342B5B" w14:textId="568B571C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>202</w:t>
      </w:r>
      <w:r>
        <w:rPr>
          <w:sz w:val="27"/>
          <w:szCs w:val="27"/>
          <w:lang w:eastAsia="ru-RU"/>
        </w:rPr>
        <w:t>3</w:t>
      </w:r>
      <w:r w:rsidRPr="004D0382">
        <w:rPr>
          <w:sz w:val="27"/>
          <w:szCs w:val="27"/>
          <w:lang w:eastAsia="ru-RU"/>
        </w:rPr>
        <w:t xml:space="preserve"> год -    </w:t>
      </w:r>
      <w:r>
        <w:rPr>
          <w:sz w:val="27"/>
          <w:szCs w:val="27"/>
          <w:lang w:eastAsia="ru-RU"/>
        </w:rPr>
        <w:t>61 000,000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E700CB0" w14:textId="2F9AF5C7" w:rsidR="000577BF" w:rsidRDefault="000577BF" w:rsidP="000577BF">
      <w:pPr>
        <w:ind w:firstLine="708"/>
        <w:jc w:val="lef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2024 год –   63 400,000 тыс. рублей;</w:t>
      </w:r>
    </w:p>
    <w:p w14:paraId="55C03DA0" w14:textId="77777777" w:rsidR="002E1020" w:rsidRPr="004D0382" w:rsidRDefault="002E1020" w:rsidP="002E1020">
      <w:pPr>
        <w:jc w:val="left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в том числе:</w:t>
      </w:r>
    </w:p>
    <w:p w14:paraId="59E1B4C4" w14:textId="489E68A9" w:rsidR="002E1020" w:rsidRPr="004D0382" w:rsidRDefault="002E1020" w:rsidP="002E1020">
      <w:pPr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</w:t>
      </w:r>
      <w:r w:rsidR="00E40096" w:rsidRPr="004D0382">
        <w:rPr>
          <w:sz w:val="27"/>
          <w:szCs w:val="27"/>
          <w:lang w:eastAsia="ru-RU"/>
        </w:rPr>
        <w:t>вания по подпрограмме 1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0577BF">
        <w:rPr>
          <w:sz w:val="27"/>
          <w:szCs w:val="27"/>
          <w:lang w:eastAsia="ru-RU"/>
        </w:rPr>
        <w:t>695 532,318</w:t>
      </w:r>
      <w:r w:rsidRPr="004D0382">
        <w:rPr>
          <w:sz w:val="27"/>
          <w:szCs w:val="27"/>
          <w:lang w:eastAsia="ru-RU"/>
        </w:rPr>
        <w:t xml:space="preserve"> тыс. рублей;</w:t>
      </w:r>
    </w:p>
    <w:p w14:paraId="5D5CAFFF" w14:textId="398CD881" w:rsidR="002E1020" w:rsidRPr="004D0382" w:rsidRDefault="002E1020" w:rsidP="002E1020">
      <w:pPr>
        <w:ind w:firstLine="540"/>
        <w:rPr>
          <w:sz w:val="27"/>
          <w:szCs w:val="27"/>
          <w:lang w:eastAsia="ru-RU"/>
        </w:rPr>
      </w:pPr>
      <w:r w:rsidRPr="004D0382">
        <w:rPr>
          <w:sz w:val="27"/>
          <w:szCs w:val="27"/>
          <w:lang w:eastAsia="ru-RU"/>
        </w:rPr>
        <w:tab/>
        <w:t>объем финансирова</w:t>
      </w:r>
      <w:r w:rsidR="00E40096" w:rsidRPr="004D0382">
        <w:rPr>
          <w:sz w:val="27"/>
          <w:szCs w:val="27"/>
          <w:lang w:eastAsia="ru-RU"/>
        </w:rPr>
        <w:t>ния по подпрограмме  2  составляет</w:t>
      </w:r>
      <w:r w:rsidRPr="004D0382">
        <w:rPr>
          <w:sz w:val="27"/>
          <w:szCs w:val="27"/>
          <w:lang w:eastAsia="ru-RU"/>
        </w:rPr>
        <w:t xml:space="preserve"> </w:t>
      </w:r>
      <w:r w:rsidR="00643A51">
        <w:rPr>
          <w:sz w:val="27"/>
          <w:szCs w:val="27"/>
          <w:lang w:eastAsia="ru-RU"/>
        </w:rPr>
        <w:t>78 999,881</w:t>
      </w:r>
      <w:r w:rsidRPr="004D0382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61F47768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DC78DA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 xml:space="preserve">программы), состав и основные </w:t>
      </w:r>
      <w:proofErr w:type="gramStart"/>
      <w:r w:rsidRPr="003C56A5">
        <w:rPr>
          <w:b/>
          <w:sz w:val="27"/>
          <w:szCs w:val="27"/>
        </w:rPr>
        <w:t>характеристики  основных</w:t>
      </w:r>
      <w:proofErr w:type="gramEnd"/>
      <w:r w:rsidRPr="003C56A5">
        <w:rPr>
          <w:b/>
          <w:sz w:val="27"/>
          <w:szCs w:val="27"/>
        </w:rPr>
        <w:t xml:space="preserve">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073BA4A4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</w:t>
      </w:r>
      <w:proofErr w:type="gramStart"/>
      <w:r w:rsidRPr="003C56A5">
        <w:rPr>
          <w:sz w:val="27"/>
          <w:szCs w:val="27"/>
        </w:rPr>
        <w:t>.Л</w:t>
      </w:r>
      <w:proofErr w:type="gramEnd"/>
      <w:r w:rsidRPr="003C56A5">
        <w:rPr>
          <w:sz w:val="27"/>
          <w:szCs w:val="27"/>
        </w:rPr>
        <w:t xml:space="preserve">енина,57), ОКУ «ГАОПИ Курской области» (ул.Челюскинцев,2). </w:t>
      </w:r>
      <w:proofErr w:type="gramStart"/>
      <w:r w:rsidRPr="003C56A5">
        <w:rPr>
          <w:sz w:val="27"/>
          <w:szCs w:val="27"/>
        </w:rPr>
        <w:t>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>).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</w:t>
      </w:r>
      <w:r w:rsidR="00643A51">
        <w:rPr>
          <w:color w:val="auto"/>
          <w:sz w:val="27"/>
          <w:szCs w:val="27"/>
        </w:rPr>
        <w:t>8,5</w:t>
      </w:r>
      <w:r w:rsidRPr="003C56A5">
        <w:rPr>
          <w:color w:val="auto"/>
          <w:sz w:val="27"/>
          <w:szCs w:val="27"/>
        </w:rPr>
        <w:t xml:space="preserve">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t>ликв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дируемых, в том числе в</w:t>
      </w:r>
      <w:proofErr w:type="gramEnd"/>
      <w:r w:rsidRPr="003C56A5">
        <w:rPr>
          <w:sz w:val="27"/>
          <w:szCs w:val="27"/>
        </w:rPr>
        <w:t xml:space="preserve"> </w:t>
      </w:r>
      <w:proofErr w:type="gramStart"/>
      <w:r w:rsidRPr="003C56A5">
        <w:rPr>
          <w:sz w:val="27"/>
          <w:szCs w:val="27"/>
        </w:rPr>
        <w:t>результате</w:t>
      </w:r>
      <w:proofErr w:type="gramEnd"/>
      <w:r w:rsidRPr="003C56A5">
        <w:rPr>
          <w:sz w:val="27"/>
          <w:szCs w:val="27"/>
        </w:rPr>
        <w:t xml:space="preserve">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lastRenderedPageBreak/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gramStart"/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</w:t>
      </w:r>
      <w:proofErr w:type="gramEnd"/>
      <w:r w:rsidRPr="003C56A5">
        <w:rPr>
          <w:sz w:val="27"/>
          <w:szCs w:val="27"/>
          <w:lang w:eastAsia="ru-RU"/>
        </w:rPr>
        <w:t xml:space="preserve">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03B5DAC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 xml:space="preserve">цию соответствующей подпрограммы </w:t>
      </w:r>
      <w:r w:rsidR="003C56A5" w:rsidRPr="009C38D3">
        <w:rPr>
          <w:sz w:val="27"/>
          <w:szCs w:val="27"/>
          <w:lang w:eastAsia="ru-RU"/>
        </w:rPr>
        <w:t xml:space="preserve">в </w:t>
      </w:r>
      <w:r w:rsidR="00214094" w:rsidRPr="009C38D3">
        <w:rPr>
          <w:sz w:val="27"/>
          <w:szCs w:val="27"/>
          <w:lang w:eastAsia="ru-RU"/>
        </w:rPr>
        <w:t xml:space="preserve">сводной бюджетной росписи </w:t>
      </w:r>
      <w:r w:rsidR="003C56A5" w:rsidRPr="009C38D3">
        <w:rPr>
          <w:sz w:val="27"/>
          <w:szCs w:val="27"/>
          <w:lang w:eastAsia="ru-RU"/>
        </w:rPr>
        <w:t>облас</w:t>
      </w:r>
      <w:r w:rsidR="003C56A5" w:rsidRPr="009C38D3">
        <w:rPr>
          <w:sz w:val="27"/>
          <w:szCs w:val="27"/>
          <w:lang w:eastAsia="ru-RU"/>
        </w:rPr>
        <w:t>т</w:t>
      </w:r>
      <w:r w:rsidR="00214094" w:rsidRPr="009C38D3">
        <w:rPr>
          <w:sz w:val="27"/>
          <w:szCs w:val="27"/>
          <w:lang w:eastAsia="ru-RU"/>
        </w:rPr>
        <w:t>ного бюджета</w:t>
      </w:r>
      <w:r w:rsidR="003C56A5" w:rsidRPr="009C38D3">
        <w:rPr>
          <w:sz w:val="27"/>
          <w:szCs w:val="27"/>
          <w:lang w:eastAsia="ru-RU"/>
        </w:rPr>
        <w:t xml:space="preserve"> по состоянию на </w:t>
      </w:r>
      <w:r w:rsidR="00214094" w:rsidRPr="009C38D3">
        <w:rPr>
          <w:sz w:val="27"/>
          <w:szCs w:val="27"/>
          <w:lang w:eastAsia="ru-RU"/>
        </w:rPr>
        <w:t>31 декабря</w:t>
      </w:r>
      <w:r w:rsidR="003C56A5" w:rsidRPr="009C38D3">
        <w:rPr>
          <w:sz w:val="27"/>
          <w:szCs w:val="27"/>
          <w:lang w:eastAsia="ru-RU"/>
        </w:rPr>
        <w:t xml:space="preserve">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 xml:space="preserve">При использовании данной формулы, в </w:t>
      </w:r>
      <w:proofErr w:type="gramStart"/>
      <w:r w:rsidRPr="003C56A5">
        <w:rPr>
          <w:sz w:val="27"/>
          <w:szCs w:val="27"/>
          <w:lang w:eastAsia="ru-RU"/>
        </w:rPr>
        <w:t>случаях</w:t>
      </w:r>
      <w:proofErr w:type="gramEnd"/>
      <w:r w:rsidRPr="003C56A5">
        <w:rPr>
          <w:sz w:val="27"/>
          <w:szCs w:val="27"/>
          <w:lang w:eastAsia="ru-RU"/>
        </w:rPr>
        <w:t xml:space="preserve">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="003C56A5"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="003C56A5" w:rsidRPr="003C56A5">
        <w:rPr>
          <w:sz w:val="27"/>
          <w:szCs w:val="27"/>
          <w:vertAlign w:val="subscript"/>
          <w:lang w:eastAsia="ru-RU"/>
        </w:rPr>
        <w:t>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proofErr w:type="gramStart"/>
      <w:r w:rsidRPr="003C56A5">
        <w:rPr>
          <w:sz w:val="27"/>
          <w:szCs w:val="27"/>
          <w:vertAlign w:val="subscript"/>
          <w:lang w:eastAsia="ru-RU"/>
        </w:rPr>
        <w:t>п</w:t>
      </w:r>
      <w:proofErr w:type="gramEnd"/>
      <w:r w:rsidRPr="003C56A5">
        <w:rPr>
          <w:sz w:val="27"/>
          <w:szCs w:val="27"/>
          <w:vertAlign w:val="subscript"/>
          <w:lang w:eastAsia="ru-RU"/>
        </w:rPr>
        <w:t>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 xml:space="preserve">принимается </w:t>
      </w:r>
      <w:proofErr w:type="gramStart"/>
      <w:r w:rsidRPr="003C56A5">
        <w:rPr>
          <w:sz w:val="27"/>
          <w:szCs w:val="27"/>
          <w:lang w:eastAsia="ru-RU"/>
        </w:rPr>
        <w:t>равным</w:t>
      </w:r>
      <w:proofErr w:type="gramEnd"/>
      <w:r w:rsidRPr="003C56A5">
        <w:rPr>
          <w:sz w:val="27"/>
          <w:szCs w:val="27"/>
          <w:lang w:eastAsia="ru-RU"/>
        </w:rPr>
        <w:t xml:space="preserve">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</w:t>
      </w:r>
      <w:proofErr w:type="gramStart"/>
      <w:r w:rsidRPr="00D036D7">
        <w:rPr>
          <w:sz w:val="27"/>
          <w:szCs w:val="27"/>
          <w:lang w:eastAsia="ru-RU"/>
        </w:rPr>
        <w:t>j</w:t>
      </w:r>
      <w:proofErr w:type="spellEnd"/>
      <w:proofErr w:type="gram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высокой</w:t>
      </w:r>
      <w:proofErr w:type="gramEnd"/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 xml:space="preserve">ой программы признается </w:t>
      </w:r>
      <w:proofErr w:type="gramStart"/>
      <w:r w:rsidR="00AD5017">
        <w:rPr>
          <w:sz w:val="27"/>
          <w:szCs w:val="27"/>
          <w:lang w:eastAsia="ru-RU"/>
        </w:rPr>
        <w:t>средней</w:t>
      </w:r>
      <w:proofErr w:type="gramEnd"/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543CBAE9" w14:textId="4A056BAA" w:rsidR="00AD5017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16FB00D2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365B23AC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1745DD7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4840F193" w14:textId="77777777" w:rsidR="00643A51" w:rsidRDefault="00643A51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lastRenderedPageBreak/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A95C00C" w:rsidR="004858DC" w:rsidRPr="00276BD4" w:rsidRDefault="0021147E" w:rsidP="00DC78D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EF51FC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EF51FC">
        <w:trPr>
          <w:trHeight w:val="4535"/>
        </w:trPr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EF51FC">
        <w:tc>
          <w:tcPr>
            <w:tcW w:w="2943" w:type="dxa"/>
          </w:tcPr>
          <w:p w14:paraId="2188C011" w14:textId="3A926993" w:rsidR="004858DC" w:rsidRPr="00AB28E6" w:rsidRDefault="004858DC" w:rsidP="007B2805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</w:tc>
        <w:tc>
          <w:tcPr>
            <w:tcW w:w="6663" w:type="dxa"/>
          </w:tcPr>
          <w:p w14:paraId="1ACC7ABF" w14:textId="55CFF19E" w:rsidR="00643A51" w:rsidRPr="00643A51" w:rsidRDefault="002F200A" w:rsidP="00643A5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43A51" w:rsidRPr="00643A51">
              <w:rPr>
                <w:sz w:val="24"/>
                <w:szCs w:val="24"/>
              </w:rPr>
              <w:t>подпрограмма реализуется в 2014-2024 годах  два этапа:</w:t>
            </w:r>
          </w:p>
          <w:p w14:paraId="318DB366" w14:textId="77777777" w:rsidR="00643A51" w:rsidRPr="00643A51" w:rsidRDefault="00643A51" w:rsidP="00643A51">
            <w:pPr>
              <w:ind w:left="33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первый этап – 2014-2020 годы;</w:t>
            </w:r>
          </w:p>
          <w:p w14:paraId="79DD390D" w14:textId="77777777" w:rsidR="00EC524F" w:rsidRDefault="00643A51" w:rsidP="00EC524F">
            <w:pPr>
              <w:shd w:val="clear" w:color="auto" w:fill="FFFFFF"/>
              <w:rPr>
                <w:sz w:val="24"/>
                <w:szCs w:val="24"/>
              </w:rPr>
            </w:pPr>
            <w:r w:rsidRPr="00643A51">
              <w:rPr>
                <w:sz w:val="24"/>
                <w:szCs w:val="24"/>
              </w:rPr>
              <w:t>второй этап – 2021-2024 годы</w:t>
            </w:r>
          </w:p>
          <w:p w14:paraId="4E3D1946" w14:textId="64AFAE76" w:rsidR="00EF51FC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C524F" w:rsidRPr="003C56A5" w14:paraId="2C212E2A" w14:textId="77777777" w:rsidTr="00EF51FC">
        <w:tc>
          <w:tcPr>
            <w:tcW w:w="2943" w:type="dxa"/>
          </w:tcPr>
          <w:p w14:paraId="3B7E2E2F" w14:textId="029D5A40" w:rsidR="00EC524F" w:rsidRPr="00276BD4" w:rsidRDefault="00EF51FC" w:rsidP="00EC524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C524F" w:rsidRPr="00276BD4">
              <w:rPr>
                <w:sz w:val="24"/>
                <w:szCs w:val="24"/>
                <w:lang w:eastAsia="ru-RU"/>
              </w:rPr>
              <w:t>бъемы бюджетных а</w:t>
            </w:r>
            <w:r w:rsidR="00EC524F" w:rsidRPr="00276BD4">
              <w:rPr>
                <w:sz w:val="24"/>
                <w:szCs w:val="24"/>
                <w:lang w:eastAsia="ru-RU"/>
              </w:rPr>
              <w:t>с</w:t>
            </w:r>
            <w:r w:rsidR="00EC524F"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="00EC524F" w:rsidRPr="00276BD4">
              <w:rPr>
                <w:sz w:val="24"/>
                <w:szCs w:val="24"/>
                <w:lang w:eastAsia="ru-RU"/>
              </w:rPr>
              <w:t>м</w:t>
            </w:r>
            <w:r w:rsidR="00EC524F" w:rsidRPr="00276BD4">
              <w:rPr>
                <w:sz w:val="24"/>
                <w:szCs w:val="24"/>
                <w:lang w:eastAsia="ru-RU"/>
              </w:rPr>
              <w:t>мы</w:t>
            </w:r>
          </w:p>
          <w:p w14:paraId="6717B9C1" w14:textId="77777777" w:rsidR="00EC524F" w:rsidRPr="00276BD4" w:rsidRDefault="00EC524F" w:rsidP="007B280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7A341A6F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-общий объем бюджетных ассигнований подпрограммы  за счет  средств областного бюджета составляет  </w:t>
            </w:r>
            <w:r>
              <w:rPr>
                <w:sz w:val="24"/>
                <w:szCs w:val="24"/>
                <w:lang w:eastAsia="ru-RU"/>
              </w:rPr>
              <w:t>695 532,318</w:t>
            </w:r>
            <w:r w:rsidRPr="00C056D2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3BE71294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2014 год -   105 942,460  тыс. рублей;</w:t>
            </w:r>
          </w:p>
          <w:p w14:paraId="2AC09427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2015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46 221,956  </w:t>
            </w:r>
            <w:r w:rsidRPr="00C056D2">
              <w:rPr>
                <w:sz w:val="24"/>
                <w:szCs w:val="24"/>
                <w:lang w:eastAsia="ru-RU"/>
              </w:rPr>
              <w:t>тыс. рублей;</w:t>
            </w:r>
          </w:p>
          <w:p w14:paraId="39007496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2016 год -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50 103,397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61855EDB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2017 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52 740,274</w:t>
            </w:r>
            <w:r w:rsidRPr="00C056D2">
              <w:rPr>
                <w:sz w:val="24"/>
                <w:szCs w:val="24"/>
                <w:lang w:eastAsia="ru-RU"/>
              </w:rPr>
              <w:t> тыс. рублей;</w:t>
            </w:r>
          </w:p>
          <w:p w14:paraId="5494D285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 xml:space="preserve">2018 год -  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ru-RU"/>
              </w:rPr>
              <w:t>81 448,469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6C5D25C9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2019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100 119,166</w:t>
            </w:r>
            <w:r w:rsidRPr="00C056D2">
              <w:rPr>
                <w:sz w:val="24"/>
                <w:szCs w:val="24"/>
                <w:lang w:eastAsia="ru-RU"/>
              </w:rPr>
              <w:t>  тыс. рублей;</w:t>
            </w:r>
          </w:p>
          <w:p w14:paraId="4C7F7852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2020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49 100,448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5137B5A2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-   49 100,448 тыс. рублей;</w:t>
            </w:r>
          </w:p>
          <w:p w14:paraId="613FEB81" w14:textId="77777777" w:rsidR="00EF51FC" w:rsidRPr="00C056D2" w:rsidRDefault="00EF51FC" w:rsidP="00EF51FC">
            <w:pPr>
              <w:jc w:val="left"/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51 261,800</w:t>
            </w:r>
            <w:r w:rsidRPr="00C056D2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C3AA407" w14:textId="77777777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C056D2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C056D2">
              <w:rPr>
                <w:sz w:val="24"/>
                <w:szCs w:val="24"/>
                <w:lang w:eastAsia="ru-RU"/>
              </w:rPr>
              <w:t xml:space="preserve"> год - </w:t>
            </w:r>
            <w:r w:rsidRPr="00C056D2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>
              <w:rPr>
                <w:spacing w:val="-2"/>
                <w:sz w:val="24"/>
                <w:szCs w:val="24"/>
                <w:lang w:eastAsia="ru-RU"/>
              </w:rPr>
              <w:t>53 585,500</w:t>
            </w:r>
            <w:r w:rsidRPr="00C056D2">
              <w:rPr>
                <w:sz w:val="24"/>
                <w:szCs w:val="24"/>
                <w:lang w:eastAsia="ru-RU"/>
              </w:rPr>
              <w:t> 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14:paraId="20B39D87" w14:textId="77777777" w:rsidR="00EF51FC" w:rsidRDefault="00EF51FC" w:rsidP="00EF51F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-   55 908,400 тыс. рублей</w:t>
            </w:r>
          </w:p>
          <w:p w14:paraId="143E110F" w14:textId="77777777" w:rsidR="00EC524F" w:rsidRDefault="00EC524F" w:rsidP="00643A51">
            <w:pPr>
              <w:ind w:left="33"/>
              <w:rPr>
                <w:sz w:val="24"/>
                <w:szCs w:val="24"/>
              </w:rPr>
            </w:pPr>
          </w:p>
        </w:tc>
      </w:tr>
      <w:tr w:rsidR="00EF51FC" w:rsidRPr="003C56A5" w14:paraId="2558CCDB" w14:textId="77777777" w:rsidTr="00EF51FC">
        <w:tc>
          <w:tcPr>
            <w:tcW w:w="2943" w:type="dxa"/>
          </w:tcPr>
          <w:p w14:paraId="32E01E9D" w14:textId="52254261" w:rsidR="00EF51FC" w:rsidRDefault="00EF51FC" w:rsidP="00EC524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663" w:type="dxa"/>
          </w:tcPr>
          <w:p w14:paraId="25B0774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DDC1F40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создать оптимальные (нормативные) режимы и условия, обеспечивающие постоянное (вечное) и долговременное хр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нение документов Архивного фонда Курской области и иных архивных докуме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тов и их прием на постоянное хранение;</w:t>
            </w:r>
          </w:p>
          <w:p w14:paraId="00A7D942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lastRenderedPageBreak/>
              <w:t>обеспечить безопасность зданий и противопожарное состо</w:t>
            </w:r>
            <w:r w:rsidRPr="00EC524F">
              <w:rPr>
                <w:sz w:val="24"/>
                <w:szCs w:val="24"/>
              </w:rPr>
              <w:t>я</w:t>
            </w:r>
            <w:r w:rsidRPr="00EC524F">
              <w:rPr>
                <w:sz w:val="24"/>
                <w:szCs w:val="24"/>
              </w:rPr>
              <w:t>ние помещений государственных архивов Курской области с целью гарантированной сохра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ности документов Архивного фонда Курской области, в том числе уникальных и особо ценных, а та</w:t>
            </w:r>
            <w:r w:rsidRPr="00EC524F">
              <w:rPr>
                <w:sz w:val="24"/>
                <w:szCs w:val="24"/>
              </w:rPr>
              <w:t>к</w:t>
            </w:r>
            <w:r w:rsidRPr="00EC524F">
              <w:rPr>
                <w:sz w:val="24"/>
                <w:szCs w:val="24"/>
              </w:rPr>
              <w:t>же иных архивных документов;</w:t>
            </w:r>
          </w:p>
          <w:p w14:paraId="424667F5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сократить до 10,5% удельный вес документов Архивного фонда Курской области, хранящихся сверх установленных законодательством сроков их временного хранения в орган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зациях - источниках комплектования государственных и м</w:t>
            </w:r>
            <w:r w:rsidRPr="00EC524F">
              <w:rPr>
                <w:sz w:val="24"/>
                <w:szCs w:val="24"/>
              </w:rPr>
              <w:t>у</w:t>
            </w:r>
            <w:r w:rsidRPr="00EC524F">
              <w:rPr>
                <w:sz w:val="24"/>
                <w:szCs w:val="24"/>
              </w:rPr>
              <w:t>ниципальных а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хивов Курской области;</w:t>
            </w:r>
          </w:p>
          <w:p w14:paraId="220EF79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57,0%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стему  государственного учета архивных докуме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тов;</w:t>
            </w:r>
          </w:p>
          <w:p w14:paraId="333C91F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70,7 %;</w:t>
            </w:r>
          </w:p>
          <w:p w14:paraId="35B8F9EA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обеспечить широкий доступ пользователей к архивной и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формации через сайт «Архивная служба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области» в сети «Интернет»;</w:t>
            </w:r>
          </w:p>
          <w:p w14:paraId="1458548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подготовленных и изданных научных изданий и другой книжной продукции;</w:t>
            </w:r>
          </w:p>
          <w:p w14:paraId="1BAFCD09" w14:textId="77777777" w:rsidR="00EF51FC" w:rsidRPr="00EC524F" w:rsidRDefault="00EF51FC" w:rsidP="00EF51FC">
            <w:pPr>
              <w:autoSpaceDE w:val="0"/>
              <w:autoSpaceDN w:val="0"/>
              <w:adjustRightInd w:val="0"/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мероприятий, направленных на патр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отическое воспитание граждан Курской области и популяр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зацию документов Архивного фо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да Курской области;</w:t>
            </w:r>
          </w:p>
          <w:p w14:paraId="42598DC3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00A0543A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укрепить материально-техническую базу госуда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ственных и муниципальных архивов Курской обл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сти;</w:t>
            </w:r>
          </w:p>
          <w:p w14:paraId="21CBD524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включить  78,0 % архивных дел, хранящихся в государстве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ных и муниципальных архивах Курской области, в централ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зованную автоматизированную с</w:t>
            </w:r>
            <w:r w:rsidRPr="00EC524F">
              <w:rPr>
                <w:sz w:val="24"/>
                <w:szCs w:val="24"/>
              </w:rPr>
              <w:t>и</w:t>
            </w:r>
            <w:r w:rsidRPr="00EC524F">
              <w:rPr>
                <w:sz w:val="24"/>
                <w:szCs w:val="24"/>
              </w:rPr>
              <w:t>стему  государственного учета архивных докуме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тов;</w:t>
            </w:r>
          </w:p>
          <w:p w14:paraId="23BC9608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уменьшить до 8,5% долю документов Архивного фонда Ку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ской области, хранящихся сверх установленных законод</w:t>
            </w:r>
            <w:r w:rsidRPr="00EC524F">
              <w:rPr>
                <w:sz w:val="24"/>
                <w:szCs w:val="24"/>
              </w:rPr>
              <w:t>а</w:t>
            </w:r>
            <w:r w:rsidRPr="00EC524F">
              <w:rPr>
                <w:sz w:val="24"/>
                <w:szCs w:val="24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EC524F">
              <w:rPr>
                <w:sz w:val="24"/>
                <w:szCs w:val="24"/>
              </w:rPr>
              <w:t>ь</w:t>
            </w:r>
            <w:r w:rsidRPr="00EC524F">
              <w:rPr>
                <w:sz w:val="24"/>
                <w:szCs w:val="24"/>
              </w:rPr>
              <w:t xml:space="preserve">ных архивов Курской области; </w:t>
            </w:r>
          </w:p>
          <w:p w14:paraId="14D4689E" w14:textId="77777777" w:rsidR="00EF51FC" w:rsidRPr="00EC524F" w:rsidRDefault="00EF51FC" w:rsidP="00EF51FC">
            <w:pPr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довести долю рассекреченных архивных документов до 99,0%;</w:t>
            </w:r>
          </w:p>
          <w:p w14:paraId="33BE3DF8" w14:textId="77777777" w:rsidR="00EF51FC" w:rsidRPr="00EC524F" w:rsidRDefault="00EF51FC" w:rsidP="00EF51FC">
            <w:pPr>
              <w:tabs>
                <w:tab w:val="left" w:pos="0"/>
              </w:tabs>
              <w:ind w:left="33"/>
              <w:rPr>
                <w:sz w:val="24"/>
                <w:szCs w:val="24"/>
              </w:rPr>
            </w:pPr>
            <w:r w:rsidRPr="00EC524F">
              <w:rPr>
                <w:sz w:val="24"/>
                <w:szCs w:val="24"/>
              </w:rPr>
              <w:t>увеличить количество архивной информации и п</w:t>
            </w:r>
            <w:r w:rsidRPr="00EC524F">
              <w:rPr>
                <w:sz w:val="24"/>
                <w:szCs w:val="24"/>
              </w:rPr>
              <w:t>о</w:t>
            </w:r>
            <w:r w:rsidRPr="00EC524F">
              <w:rPr>
                <w:sz w:val="24"/>
                <w:szCs w:val="24"/>
              </w:rPr>
              <w:t>исково-справочных средств к ней (описей, катал</w:t>
            </w:r>
            <w:r w:rsidRPr="00EC524F">
              <w:rPr>
                <w:sz w:val="24"/>
                <w:szCs w:val="24"/>
              </w:rPr>
              <w:t>о</w:t>
            </w:r>
            <w:r w:rsidRPr="00EC524F">
              <w:rPr>
                <w:sz w:val="24"/>
                <w:szCs w:val="24"/>
              </w:rPr>
              <w:t>гов), переведенных в электронный вид и доступных пользователям в режиме о</w:t>
            </w:r>
            <w:r w:rsidRPr="00EC524F">
              <w:rPr>
                <w:sz w:val="24"/>
                <w:szCs w:val="24"/>
              </w:rPr>
              <w:t>н</w:t>
            </w:r>
            <w:r w:rsidRPr="00EC524F">
              <w:rPr>
                <w:sz w:val="24"/>
                <w:szCs w:val="24"/>
              </w:rPr>
              <w:t>лайн;</w:t>
            </w:r>
          </w:p>
          <w:p w14:paraId="5B0336C3" w14:textId="245C16A5" w:rsidR="00EF51FC" w:rsidRPr="00C056D2" w:rsidRDefault="00EF51FC" w:rsidP="00EF51FC">
            <w:pPr>
              <w:rPr>
                <w:sz w:val="24"/>
                <w:szCs w:val="24"/>
                <w:lang w:eastAsia="ru-RU"/>
              </w:rPr>
            </w:pPr>
            <w:r w:rsidRPr="00EC524F">
              <w:rPr>
                <w:sz w:val="24"/>
                <w:szCs w:val="24"/>
              </w:rPr>
              <w:t>расширить доступ пользователей к документам А</w:t>
            </w:r>
            <w:r w:rsidRPr="00EC524F">
              <w:rPr>
                <w:sz w:val="24"/>
                <w:szCs w:val="24"/>
              </w:rPr>
              <w:t>р</w:t>
            </w:r>
            <w:r w:rsidRPr="00EC524F">
              <w:rPr>
                <w:sz w:val="24"/>
                <w:szCs w:val="24"/>
              </w:rPr>
              <w:t>хивного фонда Курской области</w:t>
            </w:r>
          </w:p>
        </w:tc>
      </w:tr>
    </w:tbl>
    <w:p w14:paraId="7BDD74F8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36E29FF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2F204E8E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0572666C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0CFDFA1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1C2E547" w14:textId="77777777" w:rsidR="00EF51FC" w:rsidRDefault="00EF51F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lastRenderedPageBreak/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1F342A4B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>,</w:t>
      </w:r>
      <w:r w:rsidR="00EF51FC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 xml:space="preserve">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EF51FC">
        <w:rPr>
          <w:color w:val="auto"/>
          <w:sz w:val="27"/>
          <w:szCs w:val="27"/>
        </w:rPr>
        <w:t>38,0</w:t>
      </w:r>
      <w:r w:rsidRPr="004A3A45">
        <w:rPr>
          <w:color w:val="auto"/>
          <w:sz w:val="27"/>
          <w:szCs w:val="27"/>
        </w:rPr>
        <w:t xml:space="preserve">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шения и монтаж системы пожарной сигнализации; </w:t>
      </w:r>
      <w:proofErr w:type="gramStart"/>
      <w:r w:rsidRPr="003C56A5">
        <w:rPr>
          <w:color w:val="auto"/>
          <w:sz w:val="27"/>
          <w:szCs w:val="27"/>
        </w:rPr>
        <w:t>заменена</w:t>
      </w:r>
      <w:proofErr w:type="gramEnd"/>
      <w:r w:rsidRPr="003C56A5">
        <w:rPr>
          <w:color w:val="auto"/>
          <w:sz w:val="27"/>
          <w:szCs w:val="27"/>
        </w:rPr>
        <w:t xml:space="preserve"> первичных средств пожаротушения.</w:t>
      </w:r>
    </w:p>
    <w:p w14:paraId="5C514342" w14:textId="1F347F13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</w:t>
      </w:r>
      <w:r w:rsidR="00EF5FB3">
        <w:rPr>
          <w:color w:val="auto"/>
          <w:sz w:val="27"/>
          <w:szCs w:val="27"/>
        </w:rPr>
        <w:t>4</w:t>
      </w:r>
      <w:r w:rsidR="003A5432">
        <w:rPr>
          <w:color w:val="auto"/>
          <w:sz w:val="27"/>
          <w:szCs w:val="27"/>
        </w:rPr>
        <w:t xml:space="preserve">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32E34131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 xml:space="preserve">ными архивами в работе используются </w:t>
      </w:r>
      <w:r w:rsidR="00EF5FB3">
        <w:rPr>
          <w:color w:val="auto"/>
          <w:sz w:val="27"/>
          <w:szCs w:val="27"/>
        </w:rPr>
        <w:t>35</w:t>
      </w:r>
      <w:r w:rsidRPr="003C56A5">
        <w:rPr>
          <w:color w:val="auto"/>
          <w:sz w:val="27"/>
          <w:szCs w:val="27"/>
        </w:rPr>
        <w:t xml:space="preserve">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lastRenderedPageBreak/>
        <w:t>ний</w:t>
      </w:r>
      <w:r w:rsidR="00035A21">
        <w:rPr>
          <w:color w:val="auto"/>
          <w:sz w:val="27"/>
          <w:szCs w:val="27"/>
        </w:rPr>
        <w:t xml:space="preserve">, </w:t>
      </w:r>
      <w:r w:rsidR="00EF5FB3">
        <w:rPr>
          <w:color w:val="auto"/>
          <w:sz w:val="27"/>
          <w:szCs w:val="27"/>
        </w:rPr>
        <w:t>16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EF5FB3">
        <w:rPr>
          <w:color w:val="auto"/>
          <w:sz w:val="27"/>
          <w:szCs w:val="27"/>
        </w:rPr>
        <w:t>478,572</w:t>
      </w:r>
      <w:r w:rsidR="0007188B" w:rsidRPr="004A3A45">
        <w:rPr>
          <w:color w:val="auto"/>
          <w:sz w:val="27"/>
          <w:szCs w:val="27"/>
        </w:rPr>
        <w:t xml:space="preserve">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5FF93DDF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EF5FB3">
        <w:rPr>
          <w:color w:val="auto"/>
          <w:sz w:val="27"/>
          <w:szCs w:val="27"/>
        </w:rPr>
        <w:t>25</w:t>
      </w:r>
      <w:r w:rsidR="00AF3423" w:rsidRPr="004A3A45">
        <w:rPr>
          <w:color w:val="auto"/>
          <w:sz w:val="27"/>
          <w:szCs w:val="27"/>
        </w:rPr>
        <w:t>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</w:t>
      </w:r>
      <w:r w:rsidR="00EF5FB3">
        <w:rPr>
          <w:color w:val="auto"/>
          <w:sz w:val="27"/>
          <w:szCs w:val="27"/>
        </w:rPr>
        <w:t>82,0</w:t>
      </w:r>
      <w:r w:rsidR="00AF3423" w:rsidRPr="004A3A45">
        <w:rPr>
          <w:color w:val="auto"/>
          <w:sz w:val="27"/>
          <w:szCs w:val="27"/>
        </w:rPr>
        <w:t xml:space="preserve">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425A8FD8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</w:t>
      </w:r>
      <w:r w:rsidR="00EF5FB3">
        <w:rPr>
          <w:color w:val="auto"/>
          <w:sz w:val="27"/>
          <w:szCs w:val="27"/>
        </w:rPr>
        <w:t>7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</w:t>
      </w:r>
      <w:r w:rsidR="00EF5FB3">
        <w:rPr>
          <w:color w:val="auto"/>
          <w:sz w:val="27"/>
          <w:szCs w:val="27"/>
        </w:rPr>
        <w:t>свыше 1300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EF5FB3">
        <w:rPr>
          <w:color w:val="auto"/>
          <w:sz w:val="27"/>
          <w:szCs w:val="27"/>
        </w:rPr>
        <w:t>445,793</w:t>
      </w:r>
      <w:r w:rsidR="003A5432" w:rsidRPr="004A3A45">
        <w:rPr>
          <w:color w:val="auto"/>
          <w:sz w:val="27"/>
          <w:szCs w:val="27"/>
        </w:rPr>
        <w:t xml:space="preserve">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 xml:space="preserve">подготовлено </w:t>
      </w:r>
      <w:r w:rsidR="00EF5FB3">
        <w:rPr>
          <w:color w:val="auto"/>
          <w:sz w:val="27"/>
          <w:szCs w:val="27"/>
        </w:rPr>
        <w:t>183</w:t>
      </w:r>
      <w:r w:rsidRPr="004A3A45">
        <w:rPr>
          <w:color w:val="auto"/>
          <w:sz w:val="27"/>
          <w:szCs w:val="27"/>
        </w:rPr>
        <w:t xml:space="preserve"> теле и радиопередач</w:t>
      </w:r>
      <w:r w:rsidRPr="003C56A5">
        <w:rPr>
          <w:color w:val="auto"/>
          <w:sz w:val="27"/>
          <w:szCs w:val="27"/>
        </w:rPr>
        <w:t xml:space="preserve">). </w:t>
      </w:r>
      <w:proofErr w:type="gramStart"/>
      <w:r w:rsidRPr="003C56A5">
        <w:rPr>
          <w:color w:val="auto"/>
          <w:sz w:val="27"/>
          <w:szCs w:val="27"/>
        </w:rPr>
        <w:t>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  <w:proofErr w:type="gramEnd"/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</w:t>
      </w:r>
      <w:proofErr w:type="gramStart"/>
      <w:r w:rsidR="00AD5017">
        <w:rPr>
          <w:color w:val="auto"/>
          <w:sz w:val="27"/>
          <w:szCs w:val="27"/>
        </w:rPr>
        <w:t>.м</w:t>
      </w:r>
      <w:proofErr w:type="spellEnd"/>
      <w:proofErr w:type="gram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</w:t>
      </w:r>
      <w:r w:rsidRPr="003C56A5">
        <w:rPr>
          <w:color w:val="auto"/>
          <w:sz w:val="27"/>
          <w:szCs w:val="27"/>
        </w:rPr>
        <w:lastRenderedPageBreak/>
        <w:t>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</w:t>
      </w:r>
      <w:proofErr w:type="gramStart"/>
      <w:r w:rsidRPr="003C56A5">
        <w:rPr>
          <w:sz w:val="27"/>
          <w:szCs w:val="27"/>
        </w:rPr>
        <w:t>.К</w:t>
      </w:r>
      <w:proofErr w:type="gramEnd"/>
      <w:r w:rsidRPr="003C56A5">
        <w:rPr>
          <w:sz w:val="27"/>
          <w:szCs w:val="27"/>
        </w:rPr>
        <w:t>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594F366E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</w:t>
      </w:r>
      <w:r w:rsidR="00EF51FC">
        <w:rPr>
          <w:sz w:val="27"/>
          <w:szCs w:val="27"/>
          <w:lang w:eastAsia="ru-RU"/>
        </w:rPr>
        <w:t>4</w:t>
      </w:r>
      <w:r w:rsidRPr="003C56A5">
        <w:rPr>
          <w:sz w:val="27"/>
          <w:szCs w:val="27"/>
          <w:lang w:eastAsia="ru-RU"/>
        </w:rPr>
        <w:t>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3518FEC8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обеспечить </w:t>
      </w:r>
      <w:r w:rsidR="00EF5FB3">
        <w:rPr>
          <w:sz w:val="27"/>
          <w:szCs w:val="27"/>
          <w:lang w:eastAsia="ru-RU"/>
        </w:rPr>
        <w:t>84,</w:t>
      </w:r>
      <w:r w:rsidR="00EF51FC">
        <w:rPr>
          <w:sz w:val="27"/>
          <w:szCs w:val="27"/>
          <w:lang w:eastAsia="ru-RU"/>
        </w:rPr>
        <w:t>3</w:t>
      </w:r>
      <w:r w:rsidRPr="003C56A5">
        <w:rPr>
          <w:sz w:val="27"/>
          <w:szCs w:val="27"/>
          <w:lang w:eastAsia="ru-RU"/>
        </w:rPr>
        <w:t xml:space="preserve">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EF51FC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1) создание условий для обеспечения сохранности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</w:t>
      </w:r>
      <w:r w:rsidR="007608E3" w:rsidRPr="00EF51FC">
        <w:rPr>
          <w:sz w:val="27"/>
          <w:szCs w:val="27"/>
        </w:rPr>
        <w:t>и и иных архивных документов;</w:t>
      </w:r>
    </w:p>
    <w:p w14:paraId="4612F641" w14:textId="77777777" w:rsidR="007608E3" w:rsidRPr="00EF51FC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2</w:t>
      </w:r>
      <w:r w:rsidR="004858DC" w:rsidRPr="00EF51FC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EF51FC">
        <w:rPr>
          <w:sz w:val="27"/>
          <w:szCs w:val="27"/>
        </w:rPr>
        <w:t>р</w:t>
      </w:r>
      <w:r w:rsidR="004858DC" w:rsidRPr="00EF51FC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EF51FC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3</w:t>
      </w:r>
      <w:r w:rsidR="007608E3" w:rsidRPr="00EF51FC">
        <w:rPr>
          <w:sz w:val="27"/>
          <w:szCs w:val="27"/>
        </w:rPr>
        <w:t xml:space="preserve">) расширение </w:t>
      </w:r>
      <w:proofErr w:type="spellStart"/>
      <w:r w:rsidR="007608E3" w:rsidRPr="00EF51FC">
        <w:rPr>
          <w:sz w:val="27"/>
          <w:szCs w:val="27"/>
        </w:rPr>
        <w:t>источниковой</w:t>
      </w:r>
      <w:proofErr w:type="spellEnd"/>
      <w:r w:rsidR="007608E3" w:rsidRPr="00EF51FC">
        <w:rPr>
          <w:sz w:val="27"/>
          <w:szCs w:val="27"/>
        </w:rPr>
        <w:t xml:space="preserve"> базы для популяризации документов  А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хивного фонда Курской области и патр</w:t>
      </w:r>
      <w:r w:rsidR="00C52959" w:rsidRPr="00EF51FC">
        <w:rPr>
          <w:sz w:val="27"/>
          <w:szCs w:val="27"/>
        </w:rPr>
        <w:t>иотического воспитания граждан</w:t>
      </w:r>
      <w:r w:rsidR="007608E3" w:rsidRPr="00EF51FC">
        <w:rPr>
          <w:sz w:val="27"/>
          <w:szCs w:val="27"/>
        </w:rPr>
        <w:t xml:space="preserve"> Ку</w:t>
      </w:r>
      <w:r w:rsidR="007608E3" w:rsidRPr="00EF51FC">
        <w:rPr>
          <w:sz w:val="27"/>
          <w:szCs w:val="27"/>
        </w:rPr>
        <w:t>р</w:t>
      </w:r>
      <w:r w:rsidR="007608E3" w:rsidRPr="00EF51FC">
        <w:rPr>
          <w:sz w:val="27"/>
          <w:szCs w:val="27"/>
        </w:rPr>
        <w:t>ской области;</w:t>
      </w:r>
    </w:p>
    <w:p w14:paraId="3F64A1DC" w14:textId="77777777" w:rsidR="004858DC" w:rsidRPr="00EF51FC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>4</w:t>
      </w:r>
      <w:r w:rsidR="004858DC" w:rsidRPr="00EF51FC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EF51FC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EF51FC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 w:rsidRPr="00EF51FC">
        <w:rPr>
          <w:sz w:val="27"/>
          <w:szCs w:val="27"/>
        </w:rPr>
        <w:t xml:space="preserve">1 </w:t>
      </w:r>
      <w:r w:rsidRPr="00EF51FC">
        <w:rPr>
          <w:sz w:val="27"/>
          <w:szCs w:val="27"/>
        </w:rPr>
        <w:t>являются:</w:t>
      </w:r>
    </w:p>
    <w:p w14:paraId="1A55B36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1) реализация первого этапа подпрограммы в полном объеме позволит:</w:t>
      </w:r>
    </w:p>
    <w:p w14:paraId="64D041F2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создать оптимальные (нормативные) режимы и условия, обеспечива</w:t>
      </w:r>
      <w:r w:rsidRPr="00EF51FC">
        <w:rPr>
          <w:sz w:val="27"/>
          <w:szCs w:val="27"/>
        </w:rPr>
        <w:t>ю</w:t>
      </w:r>
      <w:r w:rsidRPr="00EF51FC">
        <w:rPr>
          <w:sz w:val="27"/>
          <w:szCs w:val="27"/>
        </w:rPr>
        <w:t>щие постоянное (вечное) и долговременное хранение документов 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хивного фонда Курской области и иных архивных документов и их прием на пост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янное хранение;</w:t>
      </w:r>
    </w:p>
    <w:p w14:paraId="247EBE5A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безопасность зданий и противопожарное состояние пом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щений государственных архивов Курской области с целью гарантир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2D594994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сократить до 10,5% удельный вес документов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области, хранящихся сверх установленных законодательством сроков их временного хранения в организациях - источниках комплектования госуда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ственных и муниципальных архивов Курской области;</w:t>
      </w:r>
    </w:p>
    <w:p w14:paraId="5568862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включить  57,0%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25EFB31B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70,7 %;</w:t>
      </w:r>
    </w:p>
    <w:p w14:paraId="77B6CEF9" w14:textId="77777777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обеспечить широкий доступ пользователей к архивной информации ч</w:t>
      </w:r>
      <w:r w:rsidRPr="00EF51FC">
        <w:rPr>
          <w:sz w:val="27"/>
          <w:szCs w:val="27"/>
        </w:rPr>
        <w:t>е</w:t>
      </w:r>
      <w:r w:rsidRPr="00EF51FC">
        <w:rPr>
          <w:sz w:val="27"/>
          <w:szCs w:val="27"/>
        </w:rPr>
        <w:t>рез сайт «Архивная служба Курской области» в сети «Интернет»;</w:t>
      </w:r>
    </w:p>
    <w:p w14:paraId="3B2F2131" w14:textId="0F8D5BA5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подготовленных и изданных научных изданий и другой книжной продукции;</w:t>
      </w:r>
    </w:p>
    <w:p w14:paraId="506D3A4A" w14:textId="2A08C08B" w:rsidR="00EF51FC" w:rsidRPr="00EF51FC" w:rsidRDefault="00EF51FC" w:rsidP="00EF51FC">
      <w:pPr>
        <w:autoSpaceDE w:val="0"/>
        <w:autoSpaceDN w:val="0"/>
        <w:adjustRightInd w:val="0"/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мероприятий, направленных на патриотическое воспитание граждан Курской области и популяризацию документов Архи</w:t>
      </w:r>
      <w:r w:rsidRPr="00EF51FC">
        <w:rPr>
          <w:sz w:val="27"/>
          <w:szCs w:val="27"/>
        </w:rPr>
        <w:t>в</w:t>
      </w:r>
      <w:r w:rsidRPr="00EF51FC">
        <w:rPr>
          <w:sz w:val="27"/>
          <w:szCs w:val="27"/>
        </w:rPr>
        <w:t>ного фонда Курской области;</w:t>
      </w:r>
    </w:p>
    <w:p w14:paraId="0961F9E2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2) реализация второго этапа подпрограммы в полном объеме позв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лит:</w:t>
      </w:r>
    </w:p>
    <w:p w14:paraId="0EBC1425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укрепить материально-техническую базу государственных и муниц</w:t>
      </w:r>
      <w:r w:rsidRPr="00EF51FC">
        <w:rPr>
          <w:sz w:val="27"/>
          <w:szCs w:val="27"/>
        </w:rPr>
        <w:t>и</w:t>
      </w:r>
      <w:r w:rsidRPr="00EF51FC">
        <w:rPr>
          <w:sz w:val="27"/>
          <w:szCs w:val="27"/>
        </w:rPr>
        <w:t>пальных архивов Курской области;</w:t>
      </w:r>
    </w:p>
    <w:p w14:paraId="605D7607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lastRenderedPageBreak/>
        <w:t>включить  78,0% архивных дел, хранящихся в государственных и м</w:t>
      </w:r>
      <w:r w:rsidRPr="00EF51FC">
        <w:rPr>
          <w:sz w:val="27"/>
          <w:szCs w:val="27"/>
        </w:rPr>
        <w:t>у</w:t>
      </w:r>
      <w:r w:rsidRPr="00EF51FC">
        <w:rPr>
          <w:sz w:val="27"/>
          <w:szCs w:val="27"/>
        </w:rPr>
        <w:t>ниципальных архивах Курской области, в централизованную автоматизир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ванную систему  государственного учета архивных документов;</w:t>
      </w:r>
    </w:p>
    <w:p w14:paraId="7C85D949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уменьшить до 8,5% долю документов Архивного фонда Курской обл</w:t>
      </w:r>
      <w:r w:rsidRPr="00EF51FC">
        <w:rPr>
          <w:sz w:val="27"/>
          <w:szCs w:val="27"/>
        </w:rPr>
        <w:t>а</w:t>
      </w:r>
      <w:r w:rsidRPr="00EF51FC">
        <w:rPr>
          <w:sz w:val="27"/>
          <w:szCs w:val="27"/>
        </w:rPr>
        <w:t>сти, хранящихся сверх установленных законодательством сроков их време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>ного хранения в организациях – источниках комплектования государстве</w:t>
      </w:r>
      <w:r w:rsidRPr="00EF51FC">
        <w:rPr>
          <w:sz w:val="27"/>
          <w:szCs w:val="27"/>
        </w:rPr>
        <w:t>н</w:t>
      </w:r>
      <w:r w:rsidRPr="00EF51FC">
        <w:rPr>
          <w:sz w:val="27"/>
          <w:szCs w:val="27"/>
        </w:rPr>
        <w:t xml:space="preserve">ных и муниципальных архивов Курской области; </w:t>
      </w:r>
    </w:p>
    <w:p w14:paraId="35EDB131" w14:textId="77777777" w:rsidR="00EF51FC" w:rsidRPr="00EF51FC" w:rsidRDefault="00EF51FC" w:rsidP="00EF51FC">
      <w:pPr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довести долю рассекреченных архивных документов до 99,0%;</w:t>
      </w:r>
    </w:p>
    <w:p w14:paraId="7AB37F63" w14:textId="77777777" w:rsidR="00EF51FC" w:rsidRPr="00EF51FC" w:rsidRDefault="00EF51FC" w:rsidP="00EF51FC">
      <w:pPr>
        <w:tabs>
          <w:tab w:val="left" w:pos="0"/>
        </w:tabs>
        <w:ind w:left="33" w:firstLine="676"/>
        <w:rPr>
          <w:sz w:val="27"/>
          <w:szCs w:val="27"/>
        </w:rPr>
      </w:pPr>
      <w:r w:rsidRPr="00EF51FC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EF51FC">
        <w:rPr>
          <w:sz w:val="27"/>
          <w:szCs w:val="27"/>
        </w:rPr>
        <w:t>о</w:t>
      </w:r>
      <w:r w:rsidRPr="00EF51FC">
        <w:rPr>
          <w:sz w:val="27"/>
          <w:szCs w:val="27"/>
        </w:rPr>
        <w:t>ступных пользователям в режиме онлайн;</w:t>
      </w:r>
    </w:p>
    <w:p w14:paraId="77A52017" w14:textId="305E328C" w:rsidR="004858DC" w:rsidRPr="003C56A5" w:rsidRDefault="00EF51FC" w:rsidP="00EF51FC">
      <w:pPr>
        <w:ind w:firstLine="567"/>
        <w:rPr>
          <w:sz w:val="27"/>
          <w:szCs w:val="27"/>
        </w:rPr>
      </w:pPr>
      <w:r w:rsidRPr="00EF51FC">
        <w:rPr>
          <w:sz w:val="27"/>
          <w:szCs w:val="27"/>
        </w:rPr>
        <w:t>расширить доступ пользователей к документам Архивного фонда Ку</w:t>
      </w:r>
      <w:r w:rsidRPr="00EF51FC">
        <w:rPr>
          <w:sz w:val="27"/>
          <w:szCs w:val="27"/>
        </w:rPr>
        <w:t>р</w:t>
      </w:r>
      <w:r w:rsidRPr="00EF51FC">
        <w:rPr>
          <w:sz w:val="27"/>
          <w:szCs w:val="27"/>
        </w:rPr>
        <w:t>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Показатели 7,8  позволяют оценить степень </w:t>
      </w:r>
      <w:proofErr w:type="gramStart"/>
      <w:r w:rsidRPr="003C56A5">
        <w:rPr>
          <w:sz w:val="27"/>
          <w:szCs w:val="27"/>
        </w:rPr>
        <w:t>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</w:t>
      </w:r>
      <w:proofErr w:type="gramEnd"/>
      <w:r w:rsidRPr="003C56A5">
        <w:rPr>
          <w:sz w:val="27"/>
          <w:szCs w:val="27"/>
        </w:rPr>
        <w:t xml:space="preserve">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5E75EDF8" w:rsidR="004858DC" w:rsidRPr="00413604" w:rsidRDefault="00413604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413604">
        <w:rPr>
          <w:sz w:val="27"/>
          <w:szCs w:val="27"/>
        </w:rPr>
        <w:t>Подпрограмма 1 будет реализоваться  в 2014-2024 годах в два этапа: первый этап – 2014-2020 годы; второй этап  – 2021-2024 годы.</w:t>
      </w: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proofErr w:type="gramStart"/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  <w:proofErr w:type="gramEnd"/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ненадлежащ</w:t>
      </w:r>
      <w:r>
        <w:rPr>
          <w:color w:val="000000" w:themeColor="text1"/>
          <w:sz w:val="27"/>
          <w:szCs w:val="27"/>
        </w:rPr>
        <w:t xml:space="preserve">ий </w:t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текущий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gramStart"/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lastRenderedPageBreak/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</w:t>
      </w:r>
      <w:proofErr w:type="gramEnd"/>
      <w:r w:rsidRPr="00F17D06">
        <w:rPr>
          <w:color w:val="000000" w:themeColor="text1"/>
          <w:sz w:val="27"/>
          <w:szCs w:val="27"/>
        </w:rPr>
        <w:t xml:space="preserve">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proofErr w:type="gram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  <w:proofErr w:type="gramEnd"/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  <w:proofErr w:type="gramEnd"/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66AAE478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40D8CFAD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 xml:space="preserve">сводных показателей государственных заданий по этапам </w:t>
      </w:r>
      <w:r w:rsidR="00EB639A">
        <w:rPr>
          <w:b/>
          <w:sz w:val="27"/>
          <w:szCs w:val="27"/>
        </w:rPr>
        <w:t xml:space="preserve">   </w:t>
      </w:r>
      <w:r w:rsidRPr="003C56A5">
        <w:rPr>
          <w:b/>
          <w:sz w:val="27"/>
          <w:szCs w:val="27"/>
        </w:rPr>
        <w:t>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 xml:space="preserve">ного дела, направленные на создание нормативных условий для обеспечения </w:t>
      </w:r>
      <w:r w:rsidR="00E0442D" w:rsidRPr="00773F4A">
        <w:rPr>
          <w:sz w:val="27"/>
          <w:szCs w:val="27"/>
          <w:lang w:eastAsia="ru-RU"/>
        </w:rPr>
        <w:lastRenderedPageBreak/>
        <w:t>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58A3E9BA" w14:textId="77777777" w:rsidR="00EB639A" w:rsidRDefault="00EB639A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A820BF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A820BF">
        <w:rPr>
          <w:sz w:val="27"/>
          <w:szCs w:val="27"/>
        </w:rPr>
        <w:t>Финансовое обеспечение подпрограммы</w:t>
      </w:r>
      <w:r w:rsidR="00761D09" w:rsidRPr="00A820BF">
        <w:rPr>
          <w:sz w:val="27"/>
          <w:szCs w:val="27"/>
        </w:rPr>
        <w:t xml:space="preserve"> 1</w:t>
      </w:r>
      <w:r w:rsidRPr="00A820BF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 w:rsidRPr="00A820BF">
        <w:rPr>
          <w:sz w:val="27"/>
          <w:szCs w:val="27"/>
        </w:rPr>
        <w:t>атриваемых в законе об областном</w:t>
      </w:r>
      <w:r w:rsidRPr="00A820BF">
        <w:rPr>
          <w:sz w:val="27"/>
          <w:szCs w:val="27"/>
        </w:rPr>
        <w:t xml:space="preserve"> бюджете на </w:t>
      </w:r>
      <w:r w:rsidR="00D84379" w:rsidRPr="00A820BF">
        <w:rPr>
          <w:sz w:val="27"/>
          <w:szCs w:val="27"/>
        </w:rPr>
        <w:t>очередной финансовый год</w:t>
      </w:r>
      <w:r w:rsidRPr="00A820BF">
        <w:rPr>
          <w:sz w:val="27"/>
          <w:szCs w:val="27"/>
        </w:rPr>
        <w:t>.</w:t>
      </w:r>
    </w:p>
    <w:p w14:paraId="190817B3" w14:textId="41484170" w:rsidR="00710E81" w:rsidRPr="00DC20E2" w:rsidRDefault="004858DC" w:rsidP="00710E81">
      <w:pPr>
        <w:rPr>
          <w:sz w:val="27"/>
          <w:szCs w:val="27"/>
          <w:lang w:eastAsia="ru-RU"/>
        </w:rPr>
      </w:pPr>
      <w:r w:rsidRPr="00A820BF">
        <w:rPr>
          <w:sz w:val="27"/>
          <w:szCs w:val="27"/>
        </w:rPr>
        <w:tab/>
      </w:r>
      <w:r w:rsidR="00710E81" w:rsidRPr="00DC20E2">
        <w:rPr>
          <w:sz w:val="27"/>
          <w:szCs w:val="27"/>
          <w:lang w:eastAsia="ru-RU"/>
        </w:rPr>
        <w:t>Финансовое обеспечение подпрограммы</w:t>
      </w:r>
      <w:r w:rsidR="00761D09" w:rsidRPr="00DC20E2">
        <w:rPr>
          <w:sz w:val="27"/>
          <w:szCs w:val="27"/>
          <w:lang w:eastAsia="ru-RU"/>
        </w:rPr>
        <w:t xml:space="preserve"> 1</w:t>
      </w:r>
      <w:r w:rsidR="00785595" w:rsidRPr="00DC20E2">
        <w:rPr>
          <w:sz w:val="27"/>
          <w:szCs w:val="27"/>
          <w:lang w:eastAsia="ru-RU"/>
        </w:rPr>
        <w:t xml:space="preserve"> составляют</w:t>
      </w:r>
      <w:r w:rsidR="00710E81" w:rsidRPr="00DC20E2">
        <w:rPr>
          <w:sz w:val="27"/>
          <w:szCs w:val="27"/>
          <w:lang w:eastAsia="ru-RU"/>
        </w:rPr>
        <w:t xml:space="preserve">  средства о</w:t>
      </w:r>
      <w:r w:rsidR="00710E81" w:rsidRPr="00DC20E2">
        <w:rPr>
          <w:sz w:val="27"/>
          <w:szCs w:val="27"/>
          <w:lang w:eastAsia="ru-RU"/>
        </w:rPr>
        <w:t>б</w:t>
      </w:r>
      <w:r w:rsidR="00710E81" w:rsidRPr="00DC20E2">
        <w:rPr>
          <w:sz w:val="27"/>
          <w:szCs w:val="27"/>
          <w:lang w:eastAsia="ru-RU"/>
        </w:rPr>
        <w:t xml:space="preserve">ластного бюджета в  сумме </w:t>
      </w:r>
      <w:r w:rsidR="00413604">
        <w:rPr>
          <w:sz w:val="27"/>
          <w:szCs w:val="27"/>
          <w:lang w:eastAsia="ru-RU"/>
        </w:rPr>
        <w:t>695 532,318</w:t>
      </w:r>
      <w:r w:rsidR="00710E81" w:rsidRPr="00DC20E2">
        <w:rPr>
          <w:sz w:val="27"/>
          <w:szCs w:val="27"/>
          <w:lang w:eastAsia="ru-RU"/>
        </w:rPr>
        <w:t xml:space="preserve">  тыс. рублей,  из них  по годам:</w:t>
      </w:r>
    </w:p>
    <w:p w14:paraId="1132717C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2015 год - 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F62995" w:rsidRPr="00DC20E2">
        <w:rPr>
          <w:spacing w:val="-2"/>
          <w:sz w:val="27"/>
          <w:szCs w:val="27"/>
          <w:lang w:eastAsia="ru-RU"/>
        </w:rPr>
        <w:t>46 221,956</w:t>
      </w:r>
      <w:r w:rsidRPr="00DC20E2">
        <w:rPr>
          <w:sz w:val="27"/>
          <w:szCs w:val="27"/>
          <w:lang w:eastAsia="ru-RU"/>
        </w:rPr>
        <w:t> тыс. рублей;</w:t>
      </w:r>
    </w:p>
    <w:p w14:paraId="6F4010A2" w14:textId="56CC3A18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 xml:space="preserve">2016 год - </w:t>
      </w:r>
      <w:r w:rsidR="00D61833" w:rsidRPr="00DC20E2">
        <w:rPr>
          <w:spacing w:val="-2"/>
          <w:sz w:val="27"/>
          <w:szCs w:val="27"/>
          <w:lang w:eastAsia="ru-RU"/>
        </w:rPr>
        <w:t xml:space="preserve">  </w:t>
      </w:r>
      <w:r w:rsidR="0007173C" w:rsidRPr="00DC20E2">
        <w:rPr>
          <w:spacing w:val="-2"/>
          <w:sz w:val="27"/>
          <w:szCs w:val="27"/>
          <w:lang w:eastAsia="ru-RU"/>
        </w:rPr>
        <w:t>50 10</w:t>
      </w:r>
      <w:r w:rsidR="0061190E" w:rsidRPr="00DC20E2">
        <w:rPr>
          <w:spacing w:val="-2"/>
          <w:sz w:val="27"/>
          <w:szCs w:val="27"/>
          <w:lang w:eastAsia="ru-RU"/>
        </w:rPr>
        <w:t>3,397</w:t>
      </w:r>
      <w:r w:rsidRPr="00DC20E2">
        <w:rPr>
          <w:sz w:val="27"/>
          <w:szCs w:val="27"/>
          <w:lang w:eastAsia="ru-RU"/>
        </w:rPr>
        <w:t> тыс. рублей;</w:t>
      </w:r>
    </w:p>
    <w:p w14:paraId="3E8D391A" w14:textId="4556775F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2017 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43966" w:rsidRPr="00DC20E2">
        <w:rPr>
          <w:spacing w:val="-2"/>
          <w:sz w:val="27"/>
          <w:szCs w:val="27"/>
          <w:lang w:eastAsia="ru-RU"/>
        </w:rPr>
        <w:t>52 740,2</w:t>
      </w:r>
      <w:r w:rsidR="00A541AF" w:rsidRPr="00DC20E2">
        <w:rPr>
          <w:spacing w:val="-2"/>
          <w:sz w:val="27"/>
          <w:szCs w:val="27"/>
          <w:lang w:eastAsia="ru-RU"/>
        </w:rPr>
        <w:t>74</w:t>
      </w:r>
      <w:r w:rsidRPr="00DC20E2">
        <w:rPr>
          <w:sz w:val="27"/>
          <w:szCs w:val="27"/>
          <w:lang w:eastAsia="ru-RU"/>
        </w:rPr>
        <w:t> тыс. рублей;</w:t>
      </w:r>
    </w:p>
    <w:p w14:paraId="1521EA85" w14:textId="5BC997D6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2018 год - </w:t>
      </w:r>
      <w:r w:rsidR="00A55E9C" w:rsidRPr="00DC20E2">
        <w:rPr>
          <w:spacing w:val="-2"/>
          <w:sz w:val="27"/>
          <w:szCs w:val="27"/>
          <w:lang w:eastAsia="ru-RU"/>
        </w:rPr>
        <w:t xml:space="preserve">  </w:t>
      </w:r>
      <w:r w:rsidR="000C6BFC">
        <w:rPr>
          <w:spacing w:val="-2"/>
          <w:sz w:val="27"/>
          <w:szCs w:val="27"/>
          <w:lang w:eastAsia="ru-RU"/>
        </w:rPr>
        <w:t>81 448,469</w:t>
      </w:r>
      <w:r w:rsidRPr="00DC20E2">
        <w:rPr>
          <w:sz w:val="27"/>
          <w:szCs w:val="27"/>
          <w:lang w:eastAsia="ru-RU"/>
        </w:rPr>
        <w:t>  тыс. рублей;</w:t>
      </w:r>
    </w:p>
    <w:p w14:paraId="49787E56" w14:textId="476EC9B1" w:rsidR="00710E81" w:rsidRPr="00DC20E2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2019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 w:rsidR="00413604">
        <w:rPr>
          <w:spacing w:val="-2"/>
          <w:sz w:val="27"/>
          <w:szCs w:val="27"/>
          <w:lang w:eastAsia="ru-RU"/>
        </w:rPr>
        <w:t>100 119,166</w:t>
      </w:r>
      <w:r w:rsidR="00A55E9C" w:rsidRPr="00DC20E2">
        <w:rPr>
          <w:sz w:val="27"/>
          <w:szCs w:val="27"/>
          <w:lang w:eastAsia="ru-RU"/>
        </w:rPr>
        <w:t xml:space="preserve">  </w:t>
      </w:r>
      <w:r w:rsidRPr="00DC20E2">
        <w:rPr>
          <w:sz w:val="27"/>
          <w:szCs w:val="27"/>
          <w:lang w:eastAsia="ru-RU"/>
        </w:rPr>
        <w:t>тыс. рублей;</w:t>
      </w:r>
    </w:p>
    <w:p w14:paraId="5412108C" w14:textId="4C10025B" w:rsidR="00710E81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2020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 w:rsidR="00FA5ABE">
        <w:rPr>
          <w:spacing w:val="-2"/>
          <w:sz w:val="27"/>
          <w:szCs w:val="27"/>
          <w:lang w:eastAsia="ru-RU"/>
        </w:rPr>
        <w:t>49 100,448</w:t>
      </w:r>
      <w:r w:rsidR="00EF5FB3">
        <w:rPr>
          <w:sz w:val="27"/>
          <w:szCs w:val="27"/>
          <w:lang w:eastAsia="ru-RU"/>
        </w:rPr>
        <w:t> тыс. рублей;</w:t>
      </w:r>
    </w:p>
    <w:p w14:paraId="1100D939" w14:textId="4910D6C0" w:rsidR="00EF5FB3" w:rsidRDefault="00EF5FB3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2021 год -  </w:t>
      </w:r>
      <w:r w:rsidR="00FA5ABE">
        <w:rPr>
          <w:sz w:val="27"/>
          <w:szCs w:val="27"/>
          <w:lang w:eastAsia="ru-RU"/>
        </w:rPr>
        <w:t>49 100,448</w:t>
      </w:r>
      <w:r w:rsidR="00413604">
        <w:rPr>
          <w:sz w:val="27"/>
          <w:szCs w:val="27"/>
          <w:lang w:eastAsia="ru-RU"/>
        </w:rPr>
        <w:t xml:space="preserve"> тыс. рублей;</w:t>
      </w:r>
    </w:p>
    <w:p w14:paraId="597A4999" w14:textId="281B4F9D" w:rsidR="00413604" w:rsidRPr="00DC20E2" w:rsidRDefault="00413604" w:rsidP="00413604">
      <w:pPr>
        <w:ind w:firstLine="708"/>
        <w:jc w:val="left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 </w:t>
      </w:r>
      <w:r>
        <w:rPr>
          <w:spacing w:val="-2"/>
          <w:sz w:val="27"/>
          <w:szCs w:val="27"/>
          <w:lang w:eastAsia="ru-RU"/>
        </w:rPr>
        <w:t>51 261,800</w:t>
      </w:r>
      <w:r w:rsidRPr="00DC20E2">
        <w:rPr>
          <w:sz w:val="27"/>
          <w:szCs w:val="27"/>
          <w:lang w:eastAsia="ru-RU"/>
        </w:rPr>
        <w:t>  тыс. рублей;</w:t>
      </w:r>
    </w:p>
    <w:p w14:paraId="4366526A" w14:textId="23D9022B" w:rsidR="00413604" w:rsidRDefault="00413604" w:rsidP="00413604">
      <w:pPr>
        <w:shd w:val="clear" w:color="auto" w:fill="FFFFFF"/>
        <w:rPr>
          <w:sz w:val="27"/>
          <w:szCs w:val="27"/>
          <w:lang w:eastAsia="ru-RU"/>
        </w:rPr>
      </w:pPr>
      <w:r w:rsidRPr="00DC20E2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DC20E2">
        <w:rPr>
          <w:sz w:val="27"/>
          <w:szCs w:val="27"/>
          <w:lang w:eastAsia="ru-RU"/>
        </w:rPr>
        <w:t xml:space="preserve"> год - </w:t>
      </w:r>
      <w:r w:rsidRPr="00DC20E2">
        <w:rPr>
          <w:spacing w:val="-2"/>
          <w:sz w:val="27"/>
          <w:szCs w:val="27"/>
          <w:lang w:eastAsia="ru-RU"/>
        </w:rPr>
        <w:t xml:space="preserve"> </w:t>
      </w:r>
      <w:r>
        <w:rPr>
          <w:spacing w:val="-2"/>
          <w:sz w:val="27"/>
          <w:szCs w:val="27"/>
          <w:lang w:eastAsia="ru-RU"/>
        </w:rPr>
        <w:t>53 585,500</w:t>
      </w:r>
      <w:r>
        <w:rPr>
          <w:sz w:val="27"/>
          <w:szCs w:val="27"/>
          <w:lang w:eastAsia="ru-RU"/>
        </w:rPr>
        <w:t> тыс. рублей;</w:t>
      </w:r>
    </w:p>
    <w:p w14:paraId="43A26BDD" w14:textId="124115DC" w:rsidR="00413604" w:rsidRPr="00DC20E2" w:rsidRDefault="00413604" w:rsidP="00710E81">
      <w:pPr>
        <w:shd w:val="clear" w:color="auto" w:fill="FFFFFF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  2024 год -  55 908,400 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A820BF">
        <w:rPr>
          <w:sz w:val="27"/>
          <w:szCs w:val="27"/>
          <w:lang w:eastAsia="ru-RU"/>
        </w:rPr>
        <w:tab/>
      </w:r>
      <w:r w:rsidR="004858DC" w:rsidRPr="00A820BF">
        <w:rPr>
          <w:sz w:val="27"/>
          <w:szCs w:val="27"/>
          <w:lang w:eastAsia="ru-RU"/>
        </w:rPr>
        <w:t>Объёмы расходов на реализацию подпрограммы</w:t>
      </w:r>
      <w:r w:rsidR="00761D09" w:rsidRPr="00A820BF">
        <w:rPr>
          <w:sz w:val="27"/>
          <w:szCs w:val="27"/>
          <w:lang w:eastAsia="ru-RU"/>
        </w:rPr>
        <w:t xml:space="preserve"> 1</w:t>
      </w:r>
      <w:r w:rsidR="004858DC" w:rsidRPr="00A820BF">
        <w:rPr>
          <w:sz w:val="27"/>
          <w:szCs w:val="27"/>
          <w:lang w:eastAsia="ru-RU"/>
        </w:rPr>
        <w:t xml:space="preserve"> ежегодно </w:t>
      </w:r>
      <w:r w:rsidR="004858DC" w:rsidRPr="003C56A5">
        <w:rPr>
          <w:color w:val="000000"/>
          <w:sz w:val="27"/>
          <w:szCs w:val="27"/>
          <w:lang w:eastAsia="ru-RU"/>
        </w:rPr>
        <w:t>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0F54FBB3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Default="00761D09" w:rsidP="00710E81">
      <w:pPr>
        <w:shd w:val="clear" w:color="auto" w:fill="FFFFFF"/>
        <w:rPr>
          <w:sz w:val="27"/>
          <w:szCs w:val="27"/>
        </w:rPr>
      </w:pPr>
    </w:p>
    <w:p w14:paraId="199A44D7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4E4FB3A9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62AC4624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060BB490" w14:textId="77777777" w:rsidR="00853297" w:rsidRDefault="00853297" w:rsidP="00710E81">
      <w:pPr>
        <w:shd w:val="clear" w:color="auto" w:fill="FFFFFF"/>
        <w:rPr>
          <w:sz w:val="27"/>
          <w:szCs w:val="27"/>
        </w:rPr>
      </w:pPr>
    </w:p>
    <w:p w14:paraId="0A1AB7DB" w14:textId="6D9828DF" w:rsidR="00853297" w:rsidRPr="003C56A5" w:rsidRDefault="00853297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Отсутствие или недостаточное финансирование мероприятий в рамках государственной программы могут привести </w:t>
      </w:r>
      <w:proofErr w:type="gramStart"/>
      <w:r w:rsidRPr="003C56A5">
        <w:rPr>
          <w:sz w:val="27"/>
          <w:szCs w:val="27"/>
        </w:rPr>
        <w:t>к</w:t>
      </w:r>
      <w:proofErr w:type="gramEnd"/>
      <w:r w:rsidRPr="003C56A5">
        <w:rPr>
          <w:sz w:val="27"/>
          <w:szCs w:val="27"/>
        </w:rPr>
        <w:t>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снижению </w:t>
      </w:r>
      <w:proofErr w:type="gramStart"/>
      <w:r w:rsidRPr="003C56A5">
        <w:rPr>
          <w:sz w:val="27"/>
          <w:szCs w:val="27"/>
        </w:rPr>
        <w:t>контроля за</w:t>
      </w:r>
      <w:proofErr w:type="gramEnd"/>
      <w:r w:rsidRPr="003C56A5">
        <w:rPr>
          <w:sz w:val="27"/>
          <w:szCs w:val="27"/>
        </w:rPr>
        <w:t xml:space="preserve">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подпрограммы</w:t>
      </w:r>
      <w:proofErr w:type="gramStart"/>
      <w:r w:rsidRPr="003C56A5">
        <w:rPr>
          <w:sz w:val="27"/>
          <w:szCs w:val="27"/>
        </w:rPr>
        <w:t xml:space="preserve"> .</w:t>
      </w:r>
      <w:proofErr w:type="gramEnd"/>
      <w:r w:rsidRPr="003C56A5">
        <w:rPr>
          <w:sz w:val="27"/>
          <w:szCs w:val="27"/>
        </w:rPr>
        <w:t xml:space="preserve">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E84B296" w14:textId="234A6228" w:rsidR="00880E8D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77A46D59" w14:textId="77777777" w:rsidR="00EB639A" w:rsidRDefault="00EB639A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011491D2" w:rsidR="004858DC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</w:t>
            </w:r>
            <w:r w:rsidR="00EB639A">
              <w:rPr>
                <w:sz w:val="24"/>
                <w:szCs w:val="24"/>
              </w:rPr>
              <w:t xml:space="preserve"> и государственные арх</w:t>
            </w:r>
            <w:r w:rsidR="00EB639A">
              <w:rPr>
                <w:sz w:val="24"/>
                <w:szCs w:val="24"/>
              </w:rPr>
              <w:t>и</w:t>
            </w:r>
            <w:r w:rsidR="00EB639A">
              <w:rPr>
                <w:sz w:val="24"/>
                <w:szCs w:val="24"/>
              </w:rPr>
              <w:t xml:space="preserve">вы Курской области </w:t>
            </w:r>
            <w:r w:rsidRPr="00276BD4">
              <w:rPr>
                <w:sz w:val="24"/>
                <w:szCs w:val="24"/>
              </w:rPr>
              <w:t>за получением архивных справок,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хивных выписок, архивных копий, тематических перечней, тематических подборок копий архивных документов, тем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тических обзоров архивных документов;</w:t>
            </w:r>
          </w:p>
          <w:p w14:paraId="14BF2611" w14:textId="78E4320A" w:rsidR="00CE6FDF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в сфере архивного дела в электронной    форме;</w:t>
            </w:r>
          </w:p>
          <w:p w14:paraId="6560A989" w14:textId="2AC92A53" w:rsidR="00CE6FDF" w:rsidRPr="00276BD4" w:rsidRDefault="00CE6FDF" w:rsidP="009D1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заявителей, удовлетворенных качеством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государственных услуг в сфере архивного дел,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количества заявителей, обратившихся за получением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ударственных услуг;</w:t>
            </w:r>
          </w:p>
          <w:p w14:paraId="3BEFA121" w14:textId="3AD55A25" w:rsidR="0073270A" w:rsidRPr="001A0673" w:rsidRDefault="004858DC" w:rsidP="00EB639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="00EB639A">
              <w:rPr>
                <w:sz w:val="24"/>
                <w:szCs w:val="24"/>
              </w:rPr>
              <w:t>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6204E7FC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подпрограмма реализуется в 2014-2024 годах в два этапа:</w:t>
            </w:r>
          </w:p>
          <w:p w14:paraId="7144896F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первый этап – 2014-2020 годы;</w:t>
            </w:r>
          </w:p>
          <w:p w14:paraId="2E3EC141" w14:textId="6D594DD3" w:rsidR="004858DC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второй этап – 2021-2024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60849037" w:rsidR="007F348D" w:rsidRPr="0066176A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 w:rsidRPr="0066176A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853297">
              <w:rPr>
                <w:sz w:val="24"/>
                <w:szCs w:val="24"/>
                <w:lang w:eastAsia="ru-RU"/>
              </w:rPr>
              <w:t>78 999,881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рублей,   из них  по годам:</w:t>
            </w:r>
          </w:p>
          <w:p w14:paraId="369A2E13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 w:rsidRPr="0066176A">
              <w:rPr>
                <w:sz w:val="24"/>
                <w:szCs w:val="24"/>
                <w:lang w:eastAsia="ru-RU"/>
              </w:rPr>
              <w:t>6 832,930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62F4A8A5" w:rsidR="007F348D" w:rsidRPr="0066176A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>2016 год -   6</w:t>
            </w:r>
            <w:r w:rsidR="0061190E" w:rsidRPr="0066176A">
              <w:rPr>
                <w:sz w:val="24"/>
                <w:szCs w:val="24"/>
                <w:lang w:eastAsia="ru-RU"/>
              </w:rPr>
              <w:t> 52</w:t>
            </w:r>
            <w:r w:rsidR="00732CD2" w:rsidRPr="0066176A">
              <w:rPr>
                <w:sz w:val="24"/>
                <w:szCs w:val="24"/>
                <w:lang w:eastAsia="ru-RU"/>
              </w:rPr>
              <w:t>6</w:t>
            </w:r>
            <w:r w:rsidR="0061190E" w:rsidRPr="0066176A">
              <w:rPr>
                <w:sz w:val="24"/>
                <w:szCs w:val="24"/>
                <w:lang w:eastAsia="ru-RU"/>
              </w:rPr>
              <w:t>,470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9E6D0B" w14:textId="7DF8A2DC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2017 год -   </w:t>
            </w:r>
            <w:r w:rsidR="00043966" w:rsidRPr="0066176A">
              <w:rPr>
                <w:sz w:val="24"/>
                <w:szCs w:val="24"/>
                <w:lang w:eastAsia="ru-RU"/>
              </w:rPr>
              <w:t>7 720,884</w:t>
            </w:r>
            <w:r w:rsidRPr="0066176A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6E549C3E" w14:textId="1A4C9930" w:rsidR="007F348D" w:rsidRPr="0066176A" w:rsidRDefault="00A55E9C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2018 год – </w:t>
            </w:r>
            <w:r w:rsidR="000C6BFC">
              <w:rPr>
                <w:sz w:val="24"/>
                <w:szCs w:val="24"/>
                <w:lang w:eastAsia="ru-RU"/>
              </w:rPr>
              <w:t>7 774,432</w:t>
            </w:r>
            <w:r w:rsidR="007F348D"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4A3413BC" w14:textId="389F9523" w:rsidR="007F348D" w:rsidRPr="0066176A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66176A">
              <w:rPr>
                <w:sz w:val="24"/>
                <w:szCs w:val="24"/>
                <w:lang w:eastAsia="ru-RU"/>
              </w:rPr>
              <w:t xml:space="preserve">2019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="00A55E9C" w:rsidRPr="0066176A">
              <w:rPr>
                <w:sz w:val="24"/>
                <w:szCs w:val="24"/>
                <w:lang w:eastAsia="ru-RU"/>
              </w:rPr>
              <w:t> </w:t>
            </w:r>
            <w:r w:rsidRPr="0066176A">
              <w:rPr>
                <w:sz w:val="24"/>
                <w:szCs w:val="24"/>
                <w:lang w:eastAsia="ru-RU"/>
              </w:rPr>
              <w:t>тыс. рублей;</w:t>
            </w:r>
          </w:p>
          <w:p w14:paraId="06FCAE44" w14:textId="6C0AFB3A" w:rsidR="004858DC" w:rsidRPr="0066176A" w:rsidRDefault="007F348D" w:rsidP="00FA5ABE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20 год </w:t>
            </w:r>
            <w:r w:rsidR="00FD27BE">
              <w:rPr>
                <w:sz w:val="24"/>
                <w:szCs w:val="24"/>
                <w:lang w:eastAsia="ru-RU"/>
              </w:rPr>
              <w:t>–</w:t>
            </w:r>
            <w:r w:rsidR="00D84379"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 xml:space="preserve">7 262,714 </w:t>
            </w:r>
            <w:r w:rsidR="00D84379" w:rsidRPr="0066176A">
              <w:rPr>
                <w:sz w:val="24"/>
                <w:szCs w:val="24"/>
                <w:lang w:eastAsia="ru-RU"/>
              </w:rPr>
              <w:t>тыс. рублей</w:t>
            </w:r>
            <w:r w:rsidR="00B339CE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589D7F7F" w14:textId="77777777" w:rsidR="00853297" w:rsidRDefault="00B339CE" w:rsidP="00FA5ABE">
            <w:pPr>
              <w:rPr>
                <w:sz w:val="24"/>
                <w:szCs w:val="24"/>
                <w:lang w:eastAsia="ru-RU"/>
              </w:rPr>
            </w:pPr>
            <w:r>
              <w:rPr>
                <w:color w:val="92D050"/>
                <w:sz w:val="24"/>
                <w:szCs w:val="24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 w:rsidR="00FA5ABE">
              <w:rPr>
                <w:sz w:val="24"/>
                <w:szCs w:val="24"/>
                <w:lang w:eastAsia="ru-RU"/>
              </w:rPr>
              <w:t>7 262,714</w:t>
            </w:r>
            <w:r w:rsidRPr="0066176A">
              <w:rPr>
                <w:sz w:val="24"/>
                <w:szCs w:val="24"/>
                <w:lang w:eastAsia="ru-RU"/>
              </w:rPr>
              <w:t> тыс. рублей</w:t>
            </w:r>
          </w:p>
          <w:p w14:paraId="6D43FC8F" w14:textId="72FE4F59" w:rsidR="00853297" w:rsidRPr="0066176A" w:rsidRDefault="00853297" w:rsidP="00853297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7 338,200</w:t>
            </w:r>
            <w:r w:rsidRPr="0066176A">
              <w:rPr>
                <w:sz w:val="24"/>
                <w:szCs w:val="24"/>
                <w:lang w:eastAsia="ru-RU"/>
              </w:rPr>
              <w:t> тыс. рублей;</w:t>
            </w:r>
          </w:p>
          <w:p w14:paraId="3C661D68" w14:textId="4BCFCD60" w:rsidR="00EF7CC0" w:rsidRPr="00276BD4" w:rsidRDefault="00853297" w:rsidP="00853297">
            <w:pPr>
              <w:rPr>
                <w:color w:val="92D05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7 414,500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  <w:r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758E59F5" w14:textId="77777777" w:rsidR="00853297" w:rsidRDefault="00853297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711DF07B" w14:textId="594F5217" w:rsidR="00853297" w:rsidRDefault="00853297" w:rsidP="00422239">
            <w:pPr>
              <w:rPr>
                <w:sz w:val="24"/>
                <w:szCs w:val="24"/>
              </w:rPr>
            </w:pPr>
            <w:r w:rsidRPr="0066176A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66176A">
              <w:rPr>
                <w:sz w:val="24"/>
                <w:szCs w:val="24"/>
                <w:lang w:eastAsia="ru-RU"/>
              </w:rPr>
              <w:t xml:space="preserve"> год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66176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7 491,600 </w:t>
            </w:r>
            <w:r w:rsidRPr="0066176A">
              <w:rPr>
                <w:sz w:val="24"/>
                <w:szCs w:val="24"/>
                <w:lang w:eastAsia="ru-RU"/>
              </w:rPr>
              <w:t>тыс. рублей</w:t>
            </w:r>
          </w:p>
          <w:p w14:paraId="669B92B7" w14:textId="77777777" w:rsidR="00853297" w:rsidRPr="00853297" w:rsidRDefault="004B0F47" w:rsidP="0085329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53297" w:rsidRPr="00853297">
              <w:rPr>
                <w:sz w:val="24"/>
                <w:szCs w:val="24"/>
              </w:rPr>
              <w:t>реализация первого этапа подпрограммы в полном объеме позволит:</w:t>
            </w:r>
          </w:p>
          <w:p w14:paraId="79585C01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хивным делом в Курской области, в том числе организацию комплектования, обеспечения сохранности, учета и испол</w:t>
            </w:r>
            <w:r w:rsidRPr="00853297">
              <w:rPr>
                <w:sz w:val="24"/>
                <w:szCs w:val="24"/>
              </w:rPr>
              <w:t>ь</w:t>
            </w:r>
            <w:r w:rsidRPr="00853297">
              <w:rPr>
                <w:sz w:val="24"/>
                <w:szCs w:val="24"/>
              </w:rPr>
              <w:t>зования документов Архивного фонда Курской области в установленной сфере деятельности;</w:t>
            </w:r>
          </w:p>
          <w:p w14:paraId="4DCE9749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098EAE5B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15,0%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переведенных в электро</w:t>
            </w:r>
            <w:r w:rsidRPr="00853297">
              <w:rPr>
                <w:sz w:val="24"/>
                <w:szCs w:val="24"/>
              </w:rPr>
              <w:t>н</w:t>
            </w:r>
            <w:r w:rsidRPr="00853297">
              <w:rPr>
                <w:sz w:val="24"/>
                <w:szCs w:val="24"/>
              </w:rPr>
              <w:t>ный вид;</w:t>
            </w:r>
          </w:p>
          <w:p w14:paraId="41C37C93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14,0%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038EF0FE" w14:textId="77777777" w:rsidR="00853297" w:rsidRPr="00853297" w:rsidRDefault="00853297" w:rsidP="008532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пов</w:t>
            </w:r>
            <w:r w:rsidRPr="00853297">
              <w:rPr>
                <w:sz w:val="24"/>
                <w:szCs w:val="24"/>
              </w:rPr>
              <w:t>ы</w:t>
            </w:r>
            <w:r w:rsidRPr="00853297">
              <w:rPr>
                <w:sz w:val="24"/>
                <w:szCs w:val="24"/>
              </w:rPr>
              <w:t>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товку;</w:t>
            </w:r>
          </w:p>
          <w:p w14:paraId="1DBFEEBB" w14:textId="77777777" w:rsidR="00853297" w:rsidRPr="00853297" w:rsidRDefault="00853297" w:rsidP="00853297">
            <w:pPr>
              <w:ind w:left="33"/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- реализация второго этапа подпрограммы в полном объеме позволит:</w:t>
            </w:r>
          </w:p>
          <w:p w14:paraId="6736471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эффективность системы управления архивным д</w:t>
            </w:r>
            <w:r w:rsidRPr="00853297">
              <w:rPr>
                <w:sz w:val="24"/>
                <w:szCs w:val="24"/>
              </w:rPr>
              <w:t>е</w:t>
            </w:r>
            <w:r w:rsidRPr="00853297">
              <w:rPr>
                <w:sz w:val="24"/>
                <w:szCs w:val="24"/>
              </w:rPr>
              <w:t>лом в Курской области;</w:t>
            </w:r>
          </w:p>
          <w:p w14:paraId="2851F7F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новных мероприятий;</w:t>
            </w:r>
          </w:p>
          <w:p w14:paraId="6BA200C3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повысить доступность и качество предоставления госуда</w:t>
            </w:r>
            <w:r w:rsidRPr="00853297">
              <w:rPr>
                <w:sz w:val="24"/>
                <w:szCs w:val="24"/>
              </w:rPr>
              <w:t>р</w:t>
            </w:r>
            <w:r w:rsidRPr="00853297">
              <w:rPr>
                <w:sz w:val="24"/>
                <w:szCs w:val="24"/>
              </w:rPr>
              <w:t>ственных услуг в сфере архивного дела, оперативность и</w:t>
            </w:r>
            <w:r w:rsidRPr="00853297">
              <w:rPr>
                <w:sz w:val="24"/>
                <w:szCs w:val="24"/>
              </w:rPr>
              <w:t>с</w:t>
            </w:r>
            <w:r w:rsidRPr="00853297">
              <w:rPr>
                <w:sz w:val="24"/>
                <w:szCs w:val="24"/>
              </w:rPr>
              <w:t>полнения запросов граждан для обеспечения реализации их конституционных прав;</w:t>
            </w:r>
          </w:p>
          <w:p w14:paraId="410430BA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17,0% долю документов Архивного фонда Курской области, хранящихся в ОКУ «</w:t>
            </w:r>
            <w:proofErr w:type="spellStart"/>
            <w:r w:rsidRPr="00853297">
              <w:rPr>
                <w:sz w:val="24"/>
                <w:szCs w:val="24"/>
              </w:rPr>
              <w:t>Госархив</w:t>
            </w:r>
            <w:proofErr w:type="spellEnd"/>
            <w:r w:rsidRPr="00853297">
              <w:rPr>
                <w:sz w:val="24"/>
                <w:szCs w:val="24"/>
              </w:rPr>
              <w:t xml:space="preserve"> Курской о</w:t>
            </w:r>
            <w:r w:rsidRPr="00853297">
              <w:rPr>
                <w:sz w:val="24"/>
                <w:szCs w:val="24"/>
              </w:rPr>
              <w:t>б</w:t>
            </w:r>
            <w:r w:rsidRPr="00853297">
              <w:rPr>
                <w:sz w:val="24"/>
                <w:szCs w:val="24"/>
              </w:rPr>
              <w:t>ласти»,  переведенных в электро</w:t>
            </w:r>
            <w:r w:rsidRPr="00853297">
              <w:rPr>
                <w:sz w:val="24"/>
                <w:szCs w:val="24"/>
              </w:rPr>
              <w:t>н</w:t>
            </w:r>
            <w:r w:rsidRPr="00853297">
              <w:rPr>
                <w:sz w:val="24"/>
                <w:szCs w:val="24"/>
              </w:rPr>
              <w:t>ный вид;</w:t>
            </w:r>
          </w:p>
          <w:p w14:paraId="58CE1B06" w14:textId="77777777" w:rsidR="00853297" w:rsidRPr="00853297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>увеличить до 30,0% долю архивной информации и поисково-справочных средств к ней (описей, каталогов), предоста</w:t>
            </w:r>
            <w:r w:rsidRPr="00853297">
              <w:rPr>
                <w:sz w:val="24"/>
                <w:szCs w:val="24"/>
              </w:rPr>
              <w:t>в</w:t>
            </w:r>
            <w:r w:rsidRPr="00853297">
              <w:rPr>
                <w:sz w:val="24"/>
                <w:szCs w:val="24"/>
              </w:rPr>
              <w:lastRenderedPageBreak/>
              <w:t>ленных пользователям информационными ресурсами в эле</w:t>
            </w:r>
            <w:r w:rsidRPr="00853297">
              <w:rPr>
                <w:sz w:val="24"/>
                <w:szCs w:val="24"/>
              </w:rPr>
              <w:t>к</w:t>
            </w:r>
            <w:r w:rsidRPr="00853297">
              <w:rPr>
                <w:sz w:val="24"/>
                <w:szCs w:val="24"/>
              </w:rPr>
              <w:t>тронном виде;</w:t>
            </w:r>
          </w:p>
          <w:p w14:paraId="59621650" w14:textId="40711C96" w:rsidR="004858DC" w:rsidRPr="00276BD4" w:rsidRDefault="00853297" w:rsidP="00853297">
            <w:pPr>
              <w:rPr>
                <w:sz w:val="24"/>
                <w:szCs w:val="24"/>
              </w:rPr>
            </w:pPr>
            <w:r w:rsidRPr="00853297">
              <w:rPr>
                <w:sz w:val="24"/>
                <w:szCs w:val="24"/>
              </w:rPr>
              <w:t xml:space="preserve">увеличить  количество работников </w:t>
            </w:r>
            <w:proofErr w:type="spellStart"/>
            <w:r w:rsidRPr="00853297">
              <w:rPr>
                <w:sz w:val="24"/>
                <w:szCs w:val="24"/>
              </w:rPr>
              <w:t>архивуправления</w:t>
            </w:r>
            <w:proofErr w:type="spellEnd"/>
            <w:r w:rsidRPr="00853297">
              <w:rPr>
                <w:sz w:val="24"/>
                <w:szCs w:val="24"/>
              </w:rPr>
              <w:t>, гос</w:t>
            </w:r>
            <w:r w:rsidRPr="00853297">
              <w:rPr>
                <w:sz w:val="24"/>
                <w:szCs w:val="24"/>
              </w:rPr>
              <w:t>у</w:t>
            </w:r>
            <w:r w:rsidRPr="00853297">
              <w:rPr>
                <w:sz w:val="24"/>
                <w:szCs w:val="24"/>
              </w:rPr>
              <w:t>дарственных архивов Курской области, п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высивших свою квалификацию и прошедших профессиональную переподг</w:t>
            </w:r>
            <w:r w:rsidRPr="00853297">
              <w:rPr>
                <w:sz w:val="24"/>
                <w:szCs w:val="24"/>
              </w:rPr>
              <w:t>о</w:t>
            </w:r>
            <w:r w:rsidRPr="00853297">
              <w:rPr>
                <w:sz w:val="24"/>
                <w:szCs w:val="24"/>
              </w:rPr>
              <w:t>товку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CB6D9F7" w14:textId="77777777" w:rsidR="00B339CE" w:rsidRPr="003C56A5" w:rsidRDefault="00B339CE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дарственный контроль в сфере архивного дела, организация комплектования, 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1E26D6EE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>1</w:t>
      </w:r>
      <w:r w:rsidR="00B339CE">
        <w:rPr>
          <w:color w:val="auto"/>
          <w:sz w:val="27"/>
          <w:szCs w:val="27"/>
        </w:rPr>
        <w:t>3</w:t>
      </w:r>
      <w:r w:rsidR="003A5432" w:rsidRPr="004D19EC">
        <w:rPr>
          <w:color w:val="auto"/>
          <w:sz w:val="27"/>
          <w:szCs w:val="27"/>
        </w:rPr>
        <w:t xml:space="preserve">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</w:t>
      </w:r>
      <w:r w:rsidR="00B339CE">
        <w:rPr>
          <w:color w:val="auto"/>
          <w:sz w:val="27"/>
          <w:szCs w:val="27"/>
        </w:rPr>
        <w:t>11</w:t>
      </w:r>
      <w:r w:rsidR="002C7D6E" w:rsidRPr="004D19EC">
        <w:rPr>
          <w:color w:val="auto"/>
          <w:sz w:val="27"/>
          <w:szCs w:val="27"/>
        </w:rPr>
        <w:t>, 0</w:t>
      </w:r>
      <w:r w:rsidR="00B339CE">
        <w:rPr>
          <w:color w:val="auto"/>
          <w:sz w:val="27"/>
          <w:szCs w:val="27"/>
        </w:rPr>
        <w:t>28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</w:t>
      </w:r>
      <w:r w:rsidRPr="003C56A5">
        <w:rPr>
          <w:sz w:val="27"/>
          <w:szCs w:val="27"/>
        </w:rPr>
        <w:lastRenderedPageBreak/>
        <w:t xml:space="preserve">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 xml:space="preserve">. Приоритеты государственной политики в </w:t>
      </w:r>
      <w:proofErr w:type="gramStart"/>
      <w:r w:rsidRPr="003C56A5">
        <w:rPr>
          <w:b/>
          <w:sz w:val="27"/>
          <w:szCs w:val="27"/>
        </w:rPr>
        <w:t>сфере  реализации</w:t>
      </w:r>
      <w:proofErr w:type="gramEnd"/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4C983ED" w:rsidR="004858DC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</w:t>
      </w:r>
      <w:r w:rsidR="00E66794">
        <w:rPr>
          <w:sz w:val="27"/>
          <w:szCs w:val="27"/>
        </w:rPr>
        <w:t xml:space="preserve">и государственные архивы Курской области </w:t>
      </w:r>
      <w:r w:rsidRPr="003C56A5">
        <w:rPr>
          <w:sz w:val="27"/>
          <w:szCs w:val="27"/>
        </w:rPr>
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кументов;</w:t>
      </w:r>
    </w:p>
    <w:p w14:paraId="71D71826" w14:textId="5D8D3F52" w:rsidR="00E66794" w:rsidRDefault="00E6679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3)</w:t>
      </w:r>
      <w:r w:rsidR="002C6334">
        <w:rPr>
          <w:sz w:val="27"/>
          <w:szCs w:val="27"/>
        </w:rPr>
        <w:t xml:space="preserve"> доля граждан, использующих механизм получения государственных услуг в сфере архивного дела в электронной форме;</w:t>
      </w:r>
    </w:p>
    <w:p w14:paraId="0E228677" w14:textId="2D44435B" w:rsidR="002C6334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4) доля заявителей, удовлетворенных качеством предоставления гос</w:t>
      </w:r>
      <w:r>
        <w:rPr>
          <w:sz w:val="27"/>
          <w:szCs w:val="27"/>
        </w:rPr>
        <w:t>у</w:t>
      </w:r>
      <w:r>
        <w:rPr>
          <w:sz w:val="27"/>
          <w:szCs w:val="27"/>
        </w:rPr>
        <w:t>дарственных услуг в сфере архивного дела, от общего количества заявителей, обратившихся за получением государственных услуг;</w:t>
      </w:r>
    </w:p>
    <w:p w14:paraId="0890D076" w14:textId="08BEFEDF" w:rsidR="00AF2155" w:rsidRPr="002C6334" w:rsidRDefault="002C6334" w:rsidP="002C6334">
      <w:pPr>
        <w:rPr>
          <w:sz w:val="27"/>
          <w:szCs w:val="27"/>
        </w:rPr>
      </w:pPr>
      <w:r>
        <w:rPr>
          <w:sz w:val="27"/>
          <w:szCs w:val="27"/>
        </w:rPr>
        <w:tab/>
        <w:t>5</w:t>
      </w:r>
      <w:r w:rsidR="004858DC" w:rsidRPr="003C56A5">
        <w:rPr>
          <w:sz w:val="27"/>
          <w:szCs w:val="27"/>
        </w:rPr>
        <w:t xml:space="preserve">) </w:t>
      </w:r>
      <w:r w:rsidR="004858DC"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="004858DC" w:rsidRPr="002C7D6E">
        <w:rPr>
          <w:sz w:val="27"/>
          <w:szCs w:val="27"/>
        </w:rPr>
        <w:t xml:space="preserve"> в </w:t>
      </w:r>
      <w:proofErr w:type="spellStart"/>
      <w:r w:rsidR="004858DC" w:rsidRPr="002C7D6E">
        <w:rPr>
          <w:sz w:val="27"/>
          <w:szCs w:val="27"/>
        </w:rPr>
        <w:t>архивуправл</w:t>
      </w:r>
      <w:r w:rsidR="004858DC" w:rsidRPr="002C7D6E">
        <w:rPr>
          <w:sz w:val="27"/>
          <w:szCs w:val="27"/>
        </w:rPr>
        <w:t>е</w:t>
      </w:r>
      <w:r w:rsidR="004858DC" w:rsidRPr="002C7D6E">
        <w:rPr>
          <w:sz w:val="27"/>
          <w:szCs w:val="27"/>
        </w:rPr>
        <w:t>ние</w:t>
      </w:r>
      <w:proofErr w:type="spellEnd"/>
      <w:r w:rsidR="004858DC"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="004858DC"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="004858DC" w:rsidRPr="002C7D6E">
        <w:rPr>
          <w:sz w:val="27"/>
          <w:szCs w:val="27"/>
        </w:rPr>
        <w:t xml:space="preserve"> по делопроизводству, пр</w:t>
      </w:r>
      <w:r w:rsidR="004858DC"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="004858DC"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="004858DC"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="004858DC" w:rsidRPr="002C7D6E">
        <w:rPr>
          <w:sz w:val="27"/>
          <w:szCs w:val="27"/>
        </w:rPr>
        <w:t xml:space="preserve"> об архивах и  эк</w:t>
      </w:r>
      <w:r w:rsidR="004858DC" w:rsidRPr="002C7D6E">
        <w:rPr>
          <w:sz w:val="27"/>
          <w:szCs w:val="27"/>
        </w:rPr>
        <w:t>с</w:t>
      </w:r>
      <w:r w:rsidR="004858DC" w:rsidRPr="002C7D6E">
        <w:rPr>
          <w:sz w:val="27"/>
          <w:szCs w:val="27"/>
        </w:rPr>
        <w:t>пертных комиссиях</w:t>
      </w:r>
      <w:r>
        <w:rPr>
          <w:sz w:val="27"/>
          <w:szCs w:val="27"/>
        </w:rPr>
        <w:t>,</w:t>
      </w:r>
      <w:r w:rsidR="004858DC" w:rsidRPr="002C7D6E">
        <w:rPr>
          <w:sz w:val="27"/>
          <w:szCs w:val="27"/>
        </w:rPr>
        <w:t xml:space="preserve"> от общего количества юридических лиц-источников комплект</w:t>
      </w:r>
      <w:r>
        <w:rPr>
          <w:sz w:val="27"/>
          <w:szCs w:val="27"/>
        </w:rPr>
        <w:t>ования архивов Курской области;</w:t>
      </w:r>
    </w:p>
    <w:p w14:paraId="26EF0F0D" w14:textId="6690D6BA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6</w:t>
      </w:r>
      <w:r w:rsidR="004858DC" w:rsidRPr="003C56A5">
        <w:rPr>
          <w:sz w:val="27"/>
          <w:szCs w:val="27"/>
        </w:rPr>
        <w:t>) доля документов Архивного фонда Курской области, хранящихся в ОКУ «</w:t>
      </w:r>
      <w:proofErr w:type="spellStart"/>
      <w:r w:rsidR="004858DC" w:rsidRPr="003C56A5">
        <w:rPr>
          <w:sz w:val="27"/>
          <w:szCs w:val="27"/>
        </w:rPr>
        <w:t>Госархив</w:t>
      </w:r>
      <w:proofErr w:type="spellEnd"/>
      <w:r w:rsidR="004858DC"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178473CD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7</w:t>
      </w:r>
      <w:r w:rsidR="004858DC" w:rsidRPr="003C56A5">
        <w:rPr>
          <w:sz w:val="27"/>
          <w:szCs w:val="27"/>
        </w:rPr>
        <w:t>) доля архивной информации, поисково-справочных средств к ней (описей, каталогов), предоставленных пользователям информационными р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сурсами в электронном виде;</w:t>
      </w:r>
    </w:p>
    <w:p w14:paraId="6AEF7751" w14:textId="0797A1FB" w:rsidR="004858DC" w:rsidRPr="003C56A5" w:rsidRDefault="002C6334" w:rsidP="00151834">
      <w:pPr>
        <w:rPr>
          <w:sz w:val="27"/>
          <w:szCs w:val="27"/>
        </w:rPr>
      </w:pPr>
      <w:r>
        <w:rPr>
          <w:sz w:val="27"/>
          <w:szCs w:val="27"/>
        </w:rPr>
        <w:tab/>
        <w:t>8</w:t>
      </w:r>
      <w:r w:rsidR="004858DC" w:rsidRPr="003C56A5">
        <w:rPr>
          <w:sz w:val="27"/>
          <w:szCs w:val="27"/>
        </w:rPr>
        <w:t>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="004858DC"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="004858DC"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="004858DC"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2CBBF6FF" w14:textId="162BA904" w:rsidR="00853297" w:rsidRPr="00853297" w:rsidRDefault="00853297" w:rsidP="00853297">
      <w:pPr>
        <w:ind w:left="33" w:firstLine="676"/>
        <w:rPr>
          <w:sz w:val="27"/>
          <w:szCs w:val="27"/>
        </w:rPr>
      </w:pPr>
      <w:r w:rsidRPr="00853297">
        <w:rPr>
          <w:sz w:val="27"/>
          <w:szCs w:val="27"/>
        </w:rPr>
        <w:t>1) реализация первого этапа подпрограммы в полном объеме позв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лит:</w:t>
      </w:r>
    </w:p>
    <w:p w14:paraId="41FF5AFF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государственного управления архивным д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лом в Курской области, в том числе организацию комплектования, обеспеч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ния сохранности, учета и использования документов Архивного фонда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 в установленной сфере деятельности;</w:t>
      </w:r>
    </w:p>
    <w:p w14:paraId="7C52B19D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доступность и качество предоставления государственных услуг в сфере архивного дела, оперативность исполнения запросов гра</w:t>
      </w:r>
      <w:r w:rsidRPr="00853297">
        <w:rPr>
          <w:sz w:val="27"/>
          <w:szCs w:val="27"/>
        </w:rPr>
        <w:t>ж</w:t>
      </w:r>
      <w:r w:rsidRPr="00853297">
        <w:rPr>
          <w:sz w:val="27"/>
          <w:szCs w:val="27"/>
        </w:rPr>
        <w:t>дан для обеспечения реализации их конституционных прав;</w:t>
      </w:r>
    </w:p>
    <w:p w14:paraId="0B74D118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15,0%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1B863F57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14,0%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0838BA3C" w14:textId="77777777" w:rsidR="00853297" w:rsidRPr="00853297" w:rsidRDefault="00853297" w:rsidP="0085329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увеличить количество работников </w:t>
      </w:r>
      <w:proofErr w:type="spellStart"/>
      <w:r w:rsidRPr="00853297">
        <w:rPr>
          <w:sz w:val="27"/>
          <w:szCs w:val="27"/>
        </w:rPr>
        <w:t>архивуправления</w:t>
      </w:r>
      <w:proofErr w:type="spellEnd"/>
      <w:r w:rsidRPr="00853297">
        <w:rPr>
          <w:sz w:val="27"/>
          <w:szCs w:val="27"/>
        </w:rPr>
        <w:t>, государственных архивов Курской области, повысивших свою квалификацию и прошедших профессиональную переподготовку;</w:t>
      </w:r>
    </w:p>
    <w:p w14:paraId="034D4A2C" w14:textId="77777777" w:rsidR="00853297" w:rsidRPr="00853297" w:rsidRDefault="00853297" w:rsidP="00853297">
      <w:pPr>
        <w:ind w:left="33" w:firstLine="709"/>
        <w:rPr>
          <w:sz w:val="27"/>
          <w:szCs w:val="27"/>
        </w:rPr>
      </w:pPr>
      <w:r w:rsidRPr="00853297">
        <w:rPr>
          <w:sz w:val="27"/>
          <w:szCs w:val="27"/>
        </w:rPr>
        <w:t>2) реализация второго этапа подпрограммы в полном объеме позв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лит:</w:t>
      </w:r>
    </w:p>
    <w:p w14:paraId="47231A34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повысить эффективность системы управления архивным делом в Ку</w:t>
      </w:r>
      <w:r w:rsidRPr="00853297">
        <w:rPr>
          <w:sz w:val="27"/>
          <w:szCs w:val="27"/>
        </w:rPr>
        <w:t>р</w:t>
      </w:r>
      <w:r w:rsidRPr="00853297">
        <w:rPr>
          <w:sz w:val="27"/>
          <w:szCs w:val="27"/>
        </w:rPr>
        <w:t>ской области</w:t>
      </w:r>
      <w:proofErr w:type="gramStart"/>
      <w:r w:rsidRPr="00853297">
        <w:rPr>
          <w:sz w:val="27"/>
          <w:szCs w:val="27"/>
        </w:rPr>
        <w:t>;»</w:t>
      </w:r>
      <w:proofErr w:type="gramEnd"/>
      <w:r w:rsidRPr="00853297">
        <w:rPr>
          <w:sz w:val="27"/>
          <w:szCs w:val="27"/>
        </w:rPr>
        <w:t>;</w:t>
      </w:r>
    </w:p>
    <w:p w14:paraId="28B11AC8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в) после абзаца двадцать восьмого дополнить абзацами следующего с</w:t>
      </w:r>
      <w:r w:rsidRPr="00853297">
        <w:rPr>
          <w:sz w:val="27"/>
          <w:szCs w:val="27"/>
        </w:rPr>
        <w:t>о</w:t>
      </w:r>
      <w:r w:rsidRPr="00853297">
        <w:rPr>
          <w:sz w:val="27"/>
          <w:szCs w:val="27"/>
        </w:rPr>
        <w:t>держания:</w:t>
      </w:r>
    </w:p>
    <w:p w14:paraId="2D5D25A0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«обеспечить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69794317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lastRenderedPageBreak/>
        <w:t>повысить доступность и качество предоставления государственных услуг в сфере архивного дела, оперативность исполнения запросов гра</w:t>
      </w:r>
      <w:r w:rsidRPr="00853297">
        <w:rPr>
          <w:sz w:val="27"/>
          <w:szCs w:val="27"/>
        </w:rPr>
        <w:t>ж</w:t>
      </w:r>
      <w:r w:rsidRPr="00853297">
        <w:rPr>
          <w:sz w:val="27"/>
          <w:szCs w:val="27"/>
        </w:rPr>
        <w:t>дан для обеспечения реализации их конституционных прав;</w:t>
      </w:r>
    </w:p>
    <w:p w14:paraId="6C0FACA2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17,0% долю документов Архивного фонда Курской обл</w:t>
      </w:r>
      <w:r w:rsidRPr="00853297">
        <w:rPr>
          <w:sz w:val="27"/>
          <w:szCs w:val="27"/>
        </w:rPr>
        <w:t>а</w:t>
      </w:r>
      <w:r w:rsidRPr="00853297">
        <w:rPr>
          <w:sz w:val="27"/>
          <w:szCs w:val="27"/>
        </w:rPr>
        <w:t>сти, хранящихся в ОКУ «</w:t>
      </w:r>
      <w:proofErr w:type="spellStart"/>
      <w:r w:rsidRPr="00853297">
        <w:rPr>
          <w:sz w:val="27"/>
          <w:szCs w:val="27"/>
        </w:rPr>
        <w:t>Госархив</w:t>
      </w:r>
      <w:proofErr w:type="spellEnd"/>
      <w:r w:rsidRPr="00853297">
        <w:rPr>
          <w:sz w:val="27"/>
          <w:szCs w:val="27"/>
        </w:rPr>
        <w:t xml:space="preserve"> Курской области»,  переведенных в эле</w:t>
      </w:r>
      <w:r w:rsidRPr="00853297">
        <w:rPr>
          <w:sz w:val="27"/>
          <w:szCs w:val="27"/>
        </w:rPr>
        <w:t>к</w:t>
      </w:r>
      <w:r w:rsidRPr="00853297">
        <w:rPr>
          <w:sz w:val="27"/>
          <w:szCs w:val="27"/>
        </w:rPr>
        <w:t>тронный вид;</w:t>
      </w:r>
    </w:p>
    <w:p w14:paraId="305EB68B" w14:textId="77777777" w:rsidR="00853297" w:rsidRPr="00853297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>увеличить до 30,0% долю архивной информации и поисково-справочных средств к ней (описей, каталогов), предоставленных пользоват</w:t>
      </w:r>
      <w:r w:rsidRPr="00853297">
        <w:rPr>
          <w:sz w:val="27"/>
          <w:szCs w:val="27"/>
        </w:rPr>
        <w:t>е</w:t>
      </w:r>
      <w:r w:rsidRPr="00853297">
        <w:rPr>
          <w:sz w:val="27"/>
          <w:szCs w:val="27"/>
        </w:rPr>
        <w:t>лям информационными ресурсами в электронном виде;</w:t>
      </w:r>
    </w:p>
    <w:p w14:paraId="3C8DB75B" w14:textId="77777777" w:rsidR="00853297" w:rsidRPr="00853297" w:rsidRDefault="00853297" w:rsidP="00853297">
      <w:pPr>
        <w:pStyle w:val="af7"/>
        <w:ind w:firstLine="709"/>
        <w:jc w:val="both"/>
        <w:rPr>
          <w:rFonts w:ascii="Times New Roman" w:hAnsi="Times New Roman"/>
          <w:sz w:val="27"/>
          <w:szCs w:val="27"/>
        </w:rPr>
      </w:pPr>
      <w:r w:rsidRPr="00853297">
        <w:rPr>
          <w:rFonts w:ascii="Times New Roman" w:hAnsi="Times New Roman"/>
          <w:sz w:val="27"/>
          <w:szCs w:val="27"/>
        </w:rPr>
        <w:t xml:space="preserve">увеличить  количество работников </w:t>
      </w:r>
      <w:proofErr w:type="spellStart"/>
      <w:r w:rsidRPr="00853297">
        <w:rPr>
          <w:rFonts w:ascii="Times New Roman" w:hAnsi="Times New Roman"/>
          <w:sz w:val="27"/>
          <w:szCs w:val="27"/>
        </w:rPr>
        <w:t>архивуправления</w:t>
      </w:r>
      <w:proofErr w:type="spellEnd"/>
      <w:r w:rsidRPr="00853297">
        <w:rPr>
          <w:rFonts w:ascii="Times New Roman" w:hAnsi="Times New Roman"/>
          <w:sz w:val="27"/>
          <w:szCs w:val="27"/>
        </w:rPr>
        <w:t>, государстве</w:t>
      </w:r>
      <w:r w:rsidRPr="00853297">
        <w:rPr>
          <w:rFonts w:ascii="Times New Roman" w:hAnsi="Times New Roman"/>
          <w:sz w:val="27"/>
          <w:szCs w:val="27"/>
        </w:rPr>
        <w:t>н</w:t>
      </w:r>
      <w:r w:rsidRPr="00853297">
        <w:rPr>
          <w:rFonts w:ascii="Times New Roman" w:hAnsi="Times New Roman"/>
          <w:sz w:val="27"/>
          <w:szCs w:val="27"/>
        </w:rPr>
        <w:t>ных архивов Курской области, повысивших свою квалификацию и прошедших профессиональную переподготовку.</w:t>
      </w:r>
    </w:p>
    <w:p w14:paraId="3C921622" w14:textId="23FFB082" w:rsidR="004E4848" w:rsidRDefault="00853297" w:rsidP="00853297">
      <w:pPr>
        <w:ind w:firstLine="709"/>
        <w:rPr>
          <w:sz w:val="27"/>
          <w:szCs w:val="27"/>
        </w:rPr>
      </w:pPr>
      <w:r w:rsidRPr="00853297">
        <w:rPr>
          <w:sz w:val="27"/>
          <w:szCs w:val="27"/>
        </w:rPr>
        <w:t xml:space="preserve">Подпрограмма 2 реализуется в 2014-2024 годах в два этапа: первый этап – 2014-2020 годы; второй этап – 2021-2024 </w:t>
      </w:r>
      <w:proofErr w:type="spellStart"/>
      <w:r w:rsidRPr="00853297">
        <w:rPr>
          <w:sz w:val="27"/>
          <w:szCs w:val="27"/>
        </w:rPr>
        <w:t>годы</w:t>
      </w:r>
      <w:proofErr w:type="gramStart"/>
      <w:r w:rsidRPr="00853297">
        <w:rPr>
          <w:sz w:val="27"/>
          <w:szCs w:val="27"/>
        </w:rPr>
        <w:t>.</w:t>
      </w:r>
      <w:r w:rsidR="00880E8D">
        <w:rPr>
          <w:sz w:val="27"/>
          <w:szCs w:val="27"/>
        </w:rPr>
        <w:t>х</w:t>
      </w:r>
      <w:proofErr w:type="spellEnd"/>
      <w:proofErr w:type="gramEnd"/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proofErr w:type="gramStart"/>
      <w:r w:rsidRPr="003C56A5">
        <w:rPr>
          <w:sz w:val="27"/>
          <w:szCs w:val="27"/>
        </w:rPr>
        <w:t>контроль за</w:t>
      </w:r>
      <w:proofErr w:type="gramEnd"/>
      <w:r w:rsidRPr="003C56A5">
        <w:rPr>
          <w:sz w:val="27"/>
          <w:szCs w:val="27"/>
        </w:rPr>
        <w:t xml:space="preserve">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lastRenderedPageBreak/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2709358" w14:textId="6EF1BDA6" w:rsidR="004F787E" w:rsidRDefault="004F787E" w:rsidP="00753BBC">
      <w:pPr>
        <w:ind w:firstLine="708"/>
        <w:rPr>
          <w:color w:val="000000" w:themeColor="text1"/>
          <w:sz w:val="27"/>
          <w:szCs w:val="27"/>
        </w:rPr>
      </w:pPr>
      <w:r w:rsidRPr="004F787E">
        <w:rPr>
          <w:b/>
          <w:color w:val="000000" w:themeColor="text1"/>
          <w:sz w:val="27"/>
          <w:szCs w:val="27"/>
        </w:rPr>
        <w:t>2. Основное мероприятие 2.2 «Предоставление государственных услуг в сфере архивного дела»</w:t>
      </w:r>
      <w:r>
        <w:rPr>
          <w:b/>
          <w:color w:val="000000" w:themeColor="text1"/>
          <w:sz w:val="27"/>
          <w:szCs w:val="27"/>
        </w:rPr>
        <w:t xml:space="preserve">. </w:t>
      </w:r>
      <w:r>
        <w:rPr>
          <w:color w:val="000000" w:themeColor="text1"/>
          <w:sz w:val="27"/>
          <w:szCs w:val="27"/>
        </w:rPr>
        <w:t>В рамках данного основного   мероприятия предусматривается подготовка архивных справок, архивных 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 обе</w:t>
      </w:r>
      <w:r>
        <w:rPr>
          <w:color w:val="000000" w:themeColor="text1"/>
          <w:sz w:val="27"/>
          <w:szCs w:val="27"/>
        </w:rPr>
        <w:t>с</w:t>
      </w:r>
      <w:r>
        <w:rPr>
          <w:color w:val="000000" w:themeColor="text1"/>
          <w:sz w:val="27"/>
          <w:szCs w:val="27"/>
        </w:rPr>
        <w:t>печение возможности для заявителей получения государственных услуг в сфере архивного дела в электронном виде.</w:t>
      </w:r>
    </w:p>
    <w:p w14:paraId="29B9FC42" w14:textId="68C64623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Ответственным исполнителем мероприятия является  </w:t>
      </w:r>
      <w:proofErr w:type="spellStart"/>
      <w:r>
        <w:rPr>
          <w:color w:val="000000" w:themeColor="text1"/>
          <w:sz w:val="27"/>
          <w:szCs w:val="27"/>
        </w:rPr>
        <w:t>архивуправление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5F0F4B3D" w14:textId="174C1AD2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Сроки реализации данного основного мероприятия 2017 – 202</w:t>
      </w:r>
      <w:r w:rsidR="00853297">
        <w:rPr>
          <w:color w:val="000000" w:themeColor="text1"/>
          <w:sz w:val="27"/>
          <w:szCs w:val="27"/>
        </w:rPr>
        <w:t>4</w:t>
      </w:r>
      <w:r>
        <w:rPr>
          <w:color w:val="000000" w:themeColor="text1"/>
          <w:sz w:val="27"/>
          <w:szCs w:val="27"/>
        </w:rPr>
        <w:t xml:space="preserve"> гг.</w:t>
      </w:r>
    </w:p>
    <w:p w14:paraId="647E9706" w14:textId="00E18FAE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основного мероприятия позволит:</w:t>
      </w:r>
    </w:p>
    <w:p w14:paraId="6774A4C2" w14:textId="20CEBED5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предоставление архивных справок, архивных выписок и к</w:t>
      </w:r>
      <w:r>
        <w:rPr>
          <w:color w:val="000000" w:themeColor="text1"/>
          <w:sz w:val="27"/>
          <w:szCs w:val="27"/>
        </w:rPr>
        <w:t>о</w:t>
      </w:r>
      <w:r>
        <w:rPr>
          <w:color w:val="000000" w:themeColor="text1"/>
          <w:sz w:val="27"/>
          <w:szCs w:val="27"/>
        </w:rPr>
        <w:t>пий архивных документов в установленные законодательством сроки;</w:t>
      </w:r>
    </w:p>
    <w:p w14:paraId="2E32EAAF" w14:textId="4659BAD6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прием заявителей в течение 15 минут;</w:t>
      </w:r>
    </w:p>
    <w:p w14:paraId="367BBE7B" w14:textId="67E49A3C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обеспечить возможность  получения государственных  услуг в сфере архивного дела в электронном виде;</w:t>
      </w:r>
    </w:p>
    <w:p w14:paraId="7B61897E" w14:textId="6B7B57FD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повысить долю заявителей, удовлетворенных качеством предоставл</w:t>
      </w:r>
      <w:r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 xml:space="preserve">ния государственных услуг </w:t>
      </w:r>
      <w:proofErr w:type="spellStart"/>
      <w:r>
        <w:rPr>
          <w:color w:val="000000" w:themeColor="text1"/>
          <w:sz w:val="27"/>
          <w:szCs w:val="27"/>
        </w:rPr>
        <w:t>архивуправлением</w:t>
      </w:r>
      <w:proofErr w:type="spellEnd"/>
      <w:r>
        <w:rPr>
          <w:color w:val="000000" w:themeColor="text1"/>
          <w:sz w:val="27"/>
          <w:szCs w:val="27"/>
        </w:rPr>
        <w:t xml:space="preserve"> и государственными архивами Курской области, до 9</w:t>
      </w:r>
      <w:r w:rsidR="00853297">
        <w:rPr>
          <w:color w:val="000000" w:themeColor="text1"/>
          <w:sz w:val="27"/>
          <w:szCs w:val="27"/>
        </w:rPr>
        <w:t>8</w:t>
      </w:r>
      <w:r>
        <w:rPr>
          <w:color w:val="000000" w:themeColor="text1"/>
          <w:sz w:val="27"/>
          <w:szCs w:val="27"/>
        </w:rPr>
        <w:t>%.</w:t>
      </w:r>
    </w:p>
    <w:p w14:paraId="47FDEC8D" w14:textId="6004B841" w:rsidR="00BD086B" w:rsidRDefault="00BD086B" w:rsidP="00753BB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Последствия  </w:t>
      </w:r>
      <w:proofErr w:type="spellStart"/>
      <w:r>
        <w:rPr>
          <w:color w:val="000000" w:themeColor="text1"/>
          <w:sz w:val="27"/>
          <w:szCs w:val="27"/>
        </w:rPr>
        <w:t>нереализации</w:t>
      </w:r>
      <w:proofErr w:type="spellEnd"/>
      <w:r>
        <w:rPr>
          <w:color w:val="000000" w:themeColor="text1"/>
          <w:sz w:val="27"/>
          <w:szCs w:val="27"/>
        </w:rPr>
        <w:t xml:space="preserve"> данного мероприятия – снижение качества и уровня доступности предоставления государственных услуг в сфере архи</w:t>
      </w:r>
      <w:r>
        <w:rPr>
          <w:color w:val="000000" w:themeColor="text1"/>
          <w:sz w:val="27"/>
          <w:szCs w:val="27"/>
        </w:rPr>
        <w:t>в</w:t>
      </w:r>
      <w:r>
        <w:rPr>
          <w:color w:val="000000" w:themeColor="text1"/>
          <w:sz w:val="27"/>
          <w:szCs w:val="27"/>
        </w:rPr>
        <w:t>ного дела, увеличение числа заявителей, не удовлетворенных качеством предоставления государственных услуг в сфере архивного дела.</w:t>
      </w:r>
    </w:p>
    <w:p w14:paraId="4FDC9740" w14:textId="52103500" w:rsidR="004C7493" w:rsidRDefault="00BD086B" w:rsidP="00D17C05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Данное мероприятие обеспечивает достижение показателей 11, 12, 13 подпрограммы 2.</w:t>
      </w:r>
    </w:p>
    <w:p w14:paraId="3B630969" w14:textId="5C1C3D82" w:rsidR="004858DC" w:rsidRDefault="004F787E" w:rsidP="002025A1">
      <w:pPr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4858DC" w:rsidRPr="003C56A5">
        <w:rPr>
          <w:b/>
          <w:sz w:val="27"/>
          <w:szCs w:val="27"/>
        </w:rPr>
        <w:t>.</w:t>
      </w:r>
      <w:r w:rsidR="004858DC" w:rsidRPr="003C56A5"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 2.3</w:t>
      </w:r>
      <w:r w:rsidR="004858DC" w:rsidRPr="003C56A5">
        <w:rPr>
          <w:b/>
          <w:sz w:val="27"/>
          <w:szCs w:val="27"/>
        </w:rPr>
        <w:t xml:space="preserve"> «Внедрение в архивную отрасль пр</w:t>
      </w:r>
      <w:r w:rsidR="004858DC" w:rsidRPr="003C56A5">
        <w:rPr>
          <w:b/>
          <w:sz w:val="27"/>
          <w:szCs w:val="27"/>
        </w:rPr>
        <w:t>и</w:t>
      </w:r>
      <w:r w:rsidR="004858DC"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="004858DC" w:rsidRPr="003C56A5">
        <w:rPr>
          <w:b/>
          <w:sz w:val="27"/>
          <w:szCs w:val="27"/>
        </w:rPr>
        <w:t>о</w:t>
      </w:r>
      <w:r w:rsidR="004858DC"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="004858DC" w:rsidRPr="003C56A5">
        <w:rPr>
          <w:b/>
          <w:sz w:val="27"/>
          <w:szCs w:val="27"/>
        </w:rPr>
        <w:t>б</w:t>
      </w:r>
      <w:r w:rsidR="004858DC"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="004858DC"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="004858DC" w:rsidRPr="003C56A5">
        <w:rPr>
          <w:sz w:val="27"/>
          <w:szCs w:val="27"/>
        </w:rPr>
        <w:t>приобретение спец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="004858DC" w:rsidRPr="003C56A5">
        <w:rPr>
          <w:sz w:val="27"/>
          <w:szCs w:val="27"/>
        </w:rPr>
        <w:t>с</w:t>
      </w:r>
      <w:r w:rsidR="004858DC"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="004858DC" w:rsidRPr="003C56A5">
        <w:rPr>
          <w:sz w:val="27"/>
          <w:szCs w:val="27"/>
        </w:rPr>
        <w:t>и</w:t>
      </w:r>
      <w:r w:rsidR="004858DC"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lastRenderedPageBreak/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341B484C" w:rsidR="00894B56" w:rsidRDefault="009917F0" w:rsidP="00894B56">
      <w:pPr>
        <w:ind w:firstLine="708"/>
        <w:rPr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4</w:t>
      </w:r>
      <w:r w:rsidR="00657A39" w:rsidRPr="00657A39">
        <w:rPr>
          <w:b/>
          <w:color w:val="000000" w:themeColor="text1"/>
          <w:sz w:val="27"/>
          <w:szCs w:val="27"/>
        </w:rPr>
        <w:t xml:space="preserve">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>
        <w:rPr>
          <w:b/>
          <w:color w:val="000000" w:themeColor="text1"/>
          <w:sz w:val="27"/>
          <w:szCs w:val="27"/>
        </w:rPr>
        <w:t>2.4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 w:rsidR="00657A39"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51D4D46D" w:rsidR="004858DC" w:rsidRDefault="009917F0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EB1553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Основное мероприятие 2.5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</w:t>
      </w:r>
      <w:r w:rsidRPr="003C56A5">
        <w:rPr>
          <w:b/>
          <w:sz w:val="27"/>
          <w:szCs w:val="27"/>
        </w:rPr>
        <w:t xml:space="preserve">. Прогноз сводных показателей государственных заданий по этапам </w:t>
      </w:r>
      <w:proofErr w:type="gramStart"/>
      <w:r w:rsidRPr="003C56A5">
        <w:rPr>
          <w:b/>
          <w:sz w:val="27"/>
          <w:szCs w:val="27"/>
        </w:rPr>
        <w:t>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 подпрограммы</w:t>
      </w:r>
      <w:proofErr w:type="gramEnd"/>
      <w:r w:rsidRPr="003C56A5">
        <w:rPr>
          <w:b/>
          <w:sz w:val="27"/>
          <w:szCs w:val="27"/>
        </w:rPr>
        <w:t xml:space="preserve">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0F9A2BFA" w14:textId="77777777" w:rsidR="00B339CE" w:rsidRDefault="00B339CE" w:rsidP="000F6020">
      <w:pPr>
        <w:jc w:val="center"/>
        <w:rPr>
          <w:b/>
          <w:sz w:val="27"/>
          <w:szCs w:val="27"/>
        </w:rPr>
      </w:pPr>
      <w:bookmarkStart w:id="4" w:name="_GoBack"/>
      <w:bookmarkEnd w:id="4"/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719A12F2" w:rsidR="00EB342E" w:rsidRPr="0066176A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66176A">
        <w:rPr>
          <w:sz w:val="27"/>
          <w:szCs w:val="27"/>
          <w:lang w:eastAsia="ru-RU"/>
        </w:rPr>
        <w:t>Финансовое о</w:t>
      </w:r>
      <w:r w:rsidR="00191067" w:rsidRPr="0066176A">
        <w:rPr>
          <w:sz w:val="27"/>
          <w:szCs w:val="27"/>
          <w:lang w:eastAsia="ru-RU"/>
        </w:rPr>
        <w:t>беспечение подпрограммы составляют</w:t>
      </w:r>
      <w:r w:rsidR="00EB342E" w:rsidRPr="0066176A">
        <w:rPr>
          <w:sz w:val="27"/>
          <w:szCs w:val="27"/>
          <w:lang w:eastAsia="ru-RU"/>
        </w:rPr>
        <w:t xml:space="preserve"> средства облас</w:t>
      </w:r>
      <w:r w:rsidR="00EB342E" w:rsidRPr="0066176A">
        <w:rPr>
          <w:sz w:val="27"/>
          <w:szCs w:val="27"/>
          <w:lang w:eastAsia="ru-RU"/>
        </w:rPr>
        <w:t>т</w:t>
      </w:r>
      <w:r w:rsidR="00EB342E" w:rsidRPr="0066176A">
        <w:rPr>
          <w:sz w:val="27"/>
          <w:szCs w:val="27"/>
          <w:lang w:eastAsia="ru-RU"/>
        </w:rPr>
        <w:t xml:space="preserve">ного бюджета в  сумме </w:t>
      </w:r>
      <w:r w:rsidR="00853297">
        <w:rPr>
          <w:sz w:val="27"/>
          <w:szCs w:val="27"/>
          <w:lang w:eastAsia="ru-RU"/>
        </w:rPr>
        <w:t>78 999,881</w:t>
      </w:r>
      <w:r w:rsidR="009E4D93" w:rsidRPr="0066176A">
        <w:rPr>
          <w:sz w:val="27"/>
          <w:szCs w:val="27"/>
          <w:lang w:eastAsia="ru-RU"/>
        </w:rPr>
        <w:t xml:space="preserve"> </w:t>
      </w:r>
      <w:r w:rsidR="00EB342E" w:rsidRPr="0066176A">
        <w:rPr>
          <w:sz w:val="27"/>
          <w:szCs w:val="27"/>
          <w:lang w:eastAsia="ru-RU"/>
        </w:rPr>
        <w:t>тыс. рублей,   из них  по годам:</w:t>
      </w:r>
    </w:p>
    <w:p w14:paraId="734631FD" w14:textId="5E5C72BE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2014 год -   6 112,723 тыс. рублей;</w:t>
      </w:r>
    </w:p>
    <w:p w14:paraId="38B8C53E" w14:textId="3F87F8B1" w:rsidR="00EB342E" w:rsidRPr="0066176A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2015 год -   </w:t>
      </w:r>
      <w:r w:rsidR="0067103A" w:rsidRPr="0066176A">
        <w:rPr>
          <w:sz w:val="27"/>
          <w:szCs w:val="27"/>
          <w:lang w:eastAsia="ru-RU"/>
        </w:rPr>
        <w:t>6 832,930</w:t>
      </w:r>
      <w:r w:rsidR="00EB342E" w:rsidRPr="0066176A">
        <w:rPr>
          <w:sz w:val="27"/>
          <w:szCs w:val="27"/>
          <w:lang w:eastAsia="ru-RU"/>
        </w:rPr>
        <w:t> тыс. рублей;</w:t>
      </w:r>
    </w:p>
    <w:p w14:paraId="4630CEBB" w14:textId="70F69A3D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2016 год -   </w:t>
      </w:r>
      <w:r w:rsidR="008B6169" w:rsidRPr="0066176A">
        <w:rPr>
          <w:sz w:val="27"/>
          <w:szCs w:val="27"/>
          <w:lang w:eastAsia="ru-RU"/>
        </w:rPr>
        <w:t>6 526,470</w:t>
      </w:r>
      <w:r w:rsidRPr="0066176A">
        <w:rPr>
          <w:sz w:val="27"/>
          <w:szCs w:val="27"/>
          <w:lang w:eastAsia="ru-RU"/>
        </w:rPr>
        <w:t> тыс. рублей;</w:t>
      </w:r>
    </w:p>
    <w:p w14:paraId="335DF200" w14:textId="2809E5BB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lastRenderedPageBreak/>
        <w:t xml:space="preserve">2017 год -   </w:t>
      </w:r>
      <w:r w:rsidR="0051054A" w:rsidRPr="0066176A">
        <w:rPr>
          <w:sz w:val="27"/>
          <w:szCs w:val="27"/>
          <w:lang w:eastAsia="ru-RU"/>
        </w:rPr>
        <w:t xml:space="preserve">7  720,884 </w:t>
      </w:r>
      <w:r w:rsidRPr="0066176A">
        <w:rPr>
          <w:sz w:val="27"/>
          <w:szCs w:val="27"/>
          <w:lang w:eastAsia="ru-RU"/>
        </w:rPr>
        <w:t>тыс. рублей;</w:t>
      </w:r>
    </w:p>
    <w:p w14:paraId="6C69FF6A" w14:textId="58B0E428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2018 год - </w:t>
      </w:r>
      <w:r w:rsidR="00496916" w:rsidRPr="0066176A">
        <w:rPr>
          <w:sz w:val="27"/>
          <w:szCs w:val="27"/>
          <w:lang w:eastAsia="ru-RU"/>
        </w:rPr>
        <w:t xml:space="preserve"> </w:t>
      </w:r>
      <w:r w:rsidRPr="0066176A">
        <w:rPr>
          <w:sz w:val="27"/>
          <w:szCs w:val="27"/>
          <w:lang w:eastAsia="ru-RU"/>
        </w:rPr>
        <w:t xml:space="preserve"> </w:t>
      </w:r>
      <w:r w:rsidR="000C6BFC">
        <w:rPr>
          <w:sz w:val="27"/>
          <w:szCs w:val="27"/>
          <w:lang w:eastAsia="ru-RU"/>
        </w:rPr>
        <w:t>7 774,432</w:t>
      </w:r>
      <w:r w:rsidRPr="0066176A">
        <w:rPr>
          <w:sz w:val="27"/>
          <w:szCs w:val="27"/>
          <w:lang w:eastAsia="ru-RU"/>
        </w:rPr>
        <w:t> тыс. рублей;</w:t>
      </w:r>
    </w:p>
    <w:p w14:paraId="2595F832" w14:textId="5B496829" w:rsidR="00EB342E" w:rsidRPr="0066176A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 xml:space="preserve">2019 год -  </w:t>
      </w:r>
      <w:r w:rsidR="00FA5ABE">
        <w:rPr>
          <w:sz w:val="27"/>
          <w:szCs w:val="27"/>
          <w:lang w:eastAsia="ru-RU"/>
        </w:rPr>
        <w:t>7 262,714</w:t>
      </w:r>
      <w:r w:rsidR="00496916" w:rsidRPr="0066176A">
        <w:rPr>
          <w:sz w:val="27"/>
          <w:szCs w:val="27"/>
          <w:lang w:eastAsia="ru-RU"/>
        </w:rPr>
        <w:t> </w:t>
      </w:r>
      <w:r w:rsidRPr="0066176A">
        <w:rPr>
          <w:sz w:val="27"/>
          <w:szCs w:val="27"/>
          <w:lang w:eastAsia="ru-RU"/>
        </w:rPr>
        <w:t>тыс. рублей;</w:t>
      </w:r>
    </w:p>
    <w:p w14:paraId="597258E0" w14:textId="5099FD95" w:rsidR="00B339CE" w:rsidRDefault="00EB342E" w:rsidP="00EB342E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</w:r>
      <w:r w:rsidR="004B49C7" w:rsidRPr="0066176A">
        <w:rPr>
          <w:sz w:val="27"/>
          <w:szCs w:val="27"/>
          <w:lang w:eastAsia="ru-RU"/>
        </w:rPr>
        <w:t xml:space="preserve">2020 год </w:t>
      </w:r>
      <w:r w:rsidR="00FD27BE">
        <w:rPr>
          <w:sz w:val="27"/>
          <w:szCs w:val="27"/>
          <w:lang w:eastAsia="ru-RU"/>
        </w:rPr>
        <w:t>–</w:t>
      </w:r>
      <w:r w:rsidR="004B49C7" w:rsidRPr="0066176A">
        <w:rPr>
          <w:sz w:val="27"/>
          <w:szCs w:val="27"/>
          <w:lang w:eastAsia="ru-RU"/>
        </w:rPr>
        <w:t xml:space="preserve"> </w:t>
      </w:r>
      <w:r w:rsidR="00FA5ABE">
        <w:rPr>
          <w:sz w:val="27"/>
          <w:szCs w:val="27"/>
          <w:lang w:eastAsia="ru-RU"/>
        </w:rPr>
        <w:t>7 262,714</w:t>
      </w:r>
      <w:r w:rsidRPr="0066176A">
        <w:rPr>
          <w:sz w:val="27"/>
          <w:szCs w:val="27"/>
          <w:lang w:eastAsia="ru-RU"/>
        </w:rPr>
        <w:t> тыс. рублей</w:t>
      </w:r>
      <w:r w:rsidR="00B339CE">
        <w:rPr>
          <w:sz w:val="27"/>
          <w:szCs w:val="27"/>
          <w:lang w:eastAsia="ru-RU"/>
        </w:rPr>
        <w:t>;</w:t>
      </w:r>
    </w:p>
    <w:p w14:paraId="43AFB995" w14:textId="7296042B" w:rsidR="00EB342E" w:rsidRDefault="00B339CE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2021 год</w:t>
      </w:r>
      <w:r w:rsidR="00EB342E"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-  </w:t>
      </w:r>
      <w:r w:rsidR="00FA5ABE">
        <w:rPr>
          <w:spacing w:val="-2"/>
          <w:sz w:val="27"/>
          <w:szCs w:val="27"/>
        </w:rPr>
        <w:t>7 262,714</w:t>
      </w:r>
      <w:r w:rsidR="00853297">
        <w:rPr>
          <w:spacing w:val="-2"/>
          <w:sz w:val="27"/>
          <w:szCs w:val="27"/>
        </w:rPr>
        <w:t xml:space="preserve"> тыс. рублей;</w:t>
      </w:r>
    </w:p>
    <w:p w14:paraId="650CB1CC" w14:textId="19F4B48D" w:rsidR="00853297" w:rsidRPr="0066176A" w:rsidRDefault="00853297" w:rsidP="00853297">
      <w:pPr>
        <w:ind w:firstLine="708"/>
        <w:jc w:val="left"/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>20</w:t>
      </w:r>
      <w:r>
        <w:rPr>
          <w:sz w:val="27"/>
          <w:szCs w:val="27"/>
          <w:lang w:eastAsia="ru-RU"/>
        </w:rPr>
        <w:t>22</w:t>
      </w:r>
      <w:r w:rsidRPr="0066176A">
        <w:rPr>
          <w:sz w:val="27"/>
          <w:szCs w:val="27"/>
          <w:lang w:eastAsia="ru-RU"/>
        </w:rPr>
        <w:t xml:space="preserve"> год - 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338,200</w:t>
      </w:r>
      <w:r w:rsidRPr="0066176A">
        <w:rPr>
          <w:sz w:val="27"/>
          <w:szCs w:val="27"/>
          <w:lang w:eastAsia="ru-RU"/>
        </w:rPr>
        <w:t> тыс. рублей;</w:t>
      </w:r>
    </w:p>
    <w:p w14:paraId="330DD2A7" w14:textId="3A70AB21" w:rsidR="00853297" w:rsidRDefault="00853297" w:rsidP="00853297">
      <w:pPr>
        <w:rPr>
          <w:sz w:val="27"/>
          <w:szCs w:val="27"/>
          <w:lang w:eastAsia="ru-RU"/>
        </w:rPr>
      </w:pPr>
      <w:r w:rsidRPr="0066176A">
        <w:rPr>
          <w:sz w:val="27"/>
          <w:szCs w:val="27"/>
          <w:lang w:eastAsia="ru-RU"/>
        </w:rPr>
        <w:tab/>
        <w:t>202</w:t>
      </w:r>
      <w:r>
        <w:rPr>
          <w:sz w:val="27"/>
          <w:szCs w:val="27"/>
          <w:lang w:eastAsia="ru-RU"/>
        </w:rPr>
        <w:t>3</w:t>
      </w:r>
      <w:r w:rsidRPr="0066176A">
        <w:rPr>
          <w:sz w:val="27"/>
          <w:szCs w:val="27"/>
          <w:lang w:eastAsia="ru-RU"/>
        </w:rPr>
        <w:t xml:space="preserve"> год </w:t>
      </w:r>
      <w:r>
        <w:rPr>
          <w:sz w:val="27"/>
          <w:szCs w:val="27"/>
          <w:lang w:eastAsia="ru-RU"/>
        </w:rPr>
        <w:t>–</w:t>
      </w:r>
      <w:r w:rsidRPr="0066176A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7</w:t>
      </w:r>
      <w:r w:rsidR="00264C3F">
        <w:rPr>
          <w:sz w:val="27"/>
          <w:szCs w:val="27"/>
          <w:lang w:eastAsia="ru-RU"/>
        </w:rPr>
        <w:t> 414,500</w:t>
      </w:r>
      <w:r w:rsidRPr="0066176A">
        <w:rPr>
          <w:sz w:val="27"/>
          <w:szCs w:val="27"/>
          <w:lang w:eastAsia="ru-RU"/>
        </w:rPr>
        <w:t> тыс. рублей</w:t>
      </w:r>
      <w:r>
        <w:rPr>
          <w:sz w:val="27"/>
          <w:szCs w:val="27"/>
          <w:lang w:eastAsia="ru-RU"/>
        </w:rPr>
        <w:t>;</w:t>
      </w:r>
    </w:p>
    <w:p w14:paraId="366B0500" w14:textId="618726AF" w:rsidR="00853297" w:rsidRPr="0066176A" w:rsidRDefault="00853297" w:rsidP="00EB342E">
      <w:pPr>
        <w:rPr>
          <w:spacing w:val="-2"/>
          <w:sz w:val="27"/>
          <w:szCs w:val="27"/>
        </w:rPr>
      </w:pPr>
      <w:r>
        <w:rPr>
          <w:sz w:val="27"/>
          <w:szCs w:val="27"/>
          <w:lang w:eastAsia="ru-RU"/>
        </w:rPr>
        <w:t xml:space="preserve">         2024 год</w:t>
      </w:r>
      <w:r w:rsidRPr="0066176A">
        <w:rPr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-  7 </w:t>
      </w:r>
      <w:r w:rsidR="00264C3F">
        <w:rPr>
          <w:spacing w:val="-2"/>
          <w:sz w:val="27"/>
          <w:szCs w:val="27"/>
        </w:rPr>
        <w:t>491</w:t>
      </w:r>
      <w:r>
        <w:rPr>
          <w:spacing w:val="-2"/>
          <w:sz w:val="27"/>
          <w:szCs w:val="27"/>
        </w:rPr>
        <w:t>,</w:t>
      </w:r>
      <w:r w:rsidR="00264C3F">
        <w:rPr>
          <w:spacing w:val="-2"/>
          <w:sz w:val="27"/>
          <w:szCs w:val="27"/>
        </w:rPr>
        <w:t>600 тыс. рублей.</w:t>
      </w:r>
    </w:p>
    <w:p w14:paraId="52DCDBFB" w14:textId="4B293031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 xml:space="preserve">Ресурсное обеспечение государственной программы за счет </w:t>
      </w:r>
      <w:r w:rsidR="00FD27BE">
        <w:rPr>
          <w:color w:val="000000"/>
          <w:sz w:val="27"/>
          <w:szCs w:val="27"/>
          <w:lang w:eastAsia="ru-RU"/>
        </w:rPr>
        <w:t>бюджетных ассигнований</w:t>
      </w:r>
      <w:r>
        <w:rPr>
          <w:color w:val="000000"/>
          <w:sz w:val="27"/>
          <w:szCs w:val="27"/>
          <w:lang w:eastAsia="ru-RU"/>
        </w:rPr>
        <w:t xml:space="preserve"> областного бюджета приводится в приложении № 4 к насто</w:t>
      </w:r>
      <w:r>
        <w:rPr>
          <w:color w:val="000000"/>
          <w:sz w:val="27"/>
          <w:szCs w:val="27"/>
          <w:lang w:eastAsia="ru-RU"/>
        </w:rPr>
        <w:t>я</w:t>
      </w:r>
      <w:r>
        <w:rPr>
          <w:color w:val="000000"/>
          <w:sz w:val="27"/>
          <w:szCs w:val="27"/>
          <w:lang w:eastAsia="ru-RU"/>
        </w:rPr>
        <w:t>щей государственной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4D3C8" w14:textId="77777777" w:rsidR="00E236B5" w:rsidRDefault="00E236B5" w:rsidP="00351381">
      <w:r>
        <w:separator/>
      </w:r>
    </w:p>
  </w:endnote>
  <w:endnote w:type="continuationSeparator" w:id="0">
    <w:p w14:paraId="35180BCB" w14:textId="77777777" w:rsidR="00E236B5" w:rsidRDefault="00E236B5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B767" w14:textId="77777777" w:rsidR="00E236B5" w:rsidRDefault="00E236B5" w:rsidP="00351381">
      <w:r>
        <w:separator/>
      </w:r>
    </w:p>
  </w:footnote>
  <w:footnote w:type="continuationSeparator" w:id="0">
    <w:p w14:paraId="5E2BBB2A" w14:textId="77777777" w:rsidR="00E236B5" w:rsidRDefault="00E236B5" w:rsidP="00351381">
      <w:r>
        <w:continuationSeparator/>
      </w:r>
    </w:p>
  </w:footnote>
  <w:footnote w:id="1">
    <w:p w14:paraId="43EF9479" w14:textId="77777777" w:rsidR="00853297" w:rsidRPr="007C7E63" w:rsidRDefault="00853297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853297" w:rsidRDefault="00853297" w:rsidP="003C56A5">
      <w:pPr>
        <w:pStyle w:val="af8"/>
      </w:pPr>
    </w:p>
  </w:footnote>
  <w:footnote w:id="2">
    <w:p w14:paraId="1C69713F" w14:textId="77777777" w:rsidR="00853297" w:rsidRPr="007C7E63" w:rsidRDefault="00853297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C7E63">
        <w:rPr>
          <w:rFonts w:ascii="Times New Roman" w:hAnsi="Times New Roman"/>
          <w:sz w:val="16"/>
          <w:szCs w:val="16"/>
        </w:rPr>
        <w:t>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7C7E63">
        <w:rPr>
          <w:rFonts w:ascii="Times New Roman" w:hAnsi="Times New Roman"/>
          <w:sz w:val="16"/>
          <w:szCs w:val="16"/>
        </w:rPr>
        <w:t xml:space="preserve">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853297" w:rsidRDefault="00853297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853297" w:rsidRDefault="0085329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C3F">
      <w:rPr>
        <w:noProof/>
      </w:rPr>
      <w:t>50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03AA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CC8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966"/>
    <w:rsid w:val="00043AB4"/>
    <w:rsid w:val="0004429F"/>
    <w:rsid w:val="0004768B"/>
    <w:rsid w:val="00047996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7BF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3C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6FDE"/>
    <w:rsid w:val="000974B0"/>
    <w:rsid w:val="000976A1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6BFC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17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07DAF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4D42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681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673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A6C8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43D1"/>
    <w:rsid w:val="001E55A2"/>
    <w:rsid w:val="001E5959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4094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C3F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1EFC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3E64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6C5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53F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334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7A3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509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472C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309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8B8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C9D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604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3D18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5B81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77AB2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916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62F"/>
    <w:rsid w:val="004B0EC1"/>
    <w:rsid w:val="004B0F47"/>
    <w:rsid w:val="004B188F"/>
    <w:rsid w:val="004B1932"/>
    <w:rsid w:val="004B2588"/>
    <w:rsid w:val="004B27F5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38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4F787E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54A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4FB"/>
    <w:rsid w:val="0052459F"/>
    <w:rsid w:val="005249D0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6A5D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0B03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442"/>
    <w:rsid w:val="005978A9"/>
    <w:rsid w:val="005A02BD"/>
    <w:rsid w:val="005A0984"/>
    <w:rsid w:val="005A0A5F"/>
    <w:rsid w:val="005A2FE5"/>
    <w:rsid w:val="005A42C3"/>
    <w:rsid w:val="005A4D81"/>
    <w:rsid w:val="005A56DC"/>
    <w:rsid w:val="005A638A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2804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5C44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227"/>
    <w:rsid w:val="0060671A"/>
    <w:rsid w:val="00607D08"/>
    <w:rsid w:val="00610D5D"/>
    <w:rsid w:val="00610F50"/>
    <w:rsid w:val="006118FD"/>
    <w:rsid w:val="0061190E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3A51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4971"/>
    <w:rsid w:val="006555B2"/>
    <w:rsid w:val="00655981"/>
    <w:rsid w:val="00656C34"/>
    <w:rsid w:val="00657A39"/>
    <w:rsid w:val="006601BF"/>
    <w:rsid w:val="00660B0C"/>
    <w:rsid w:val="00660DA5"/>
    <w:rsid w:val="00661626"/>
    <w:rsid w:val="0066176A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28BB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3C5A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A7B"/>
    <w:rsid w:val="006B5EE3"/>
    <w:rsid w:val="006B61BF"/>
    <w:rsid w:val="006B64FA"/>
    <w:rsid w:val="006B75B2"/>
    <w:rsid w:val="006B7F38"/>
    <w:rsid w:val="006B7F8A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70A"/>
    <w:rsid w:val="007328A0"/>
    <w:rsid w:val="00732CD2"/>
    <w:rsid w:val="00733D8E"/>
    <w:rsid w:val="007343E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4AF5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7F5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44A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6EC7"/>
    <w:rsid w:val="00787A1F"/>
    <w:rsid w:val="007906BA"/>
    <w:rsid w:val="0079095A"/>
    <w:rsid w:val="00790E33"/>
    <w:rsid w:val="00791686"/>
    <w:rsid w:val="0079248D"/>
    <w:rsid w:val="00792B2B"/>
    <w:rsid w:val="00792E39"/>
    <w:rsid w:val="0079320A"/>
    <w:rsid w:val="00793BBC"/>
    <w:rsid w:val="00793F9E"/>
    <w:rsid w:val="00794274"/>
    <w:rsid w:val="00794C08"/>
    <w:rsid w:val="0079592B"/>
    <w:rsid w:val="00796BB2"/>
    <w:rsid w:val="00797BCA"/>
    <w:rsid w:val="007A1015"/>
    <w:rsid w:val="007A2E65"/>
    <w:rsid w:val="007A356C"/>
    <w:rsid w:val="007A38E8"/>
    <w:rsid w:val="007A4BC2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805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43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245A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297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2EB"/>
    <w:rsid w:val="00864CC8"/>
    <w:rsid w:val="00864F96"/>
    <w:rsid w:val="00865554"/>
    <w:rsid w:val="00866152"/>
    <w:rsid w:val="00866BE2"/>
    <w:rsid w:val="00866DA2"/>
    <w:rsid w:val="00867063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467C"/>
    <w:rsid w:val="008751E8"/>
    <w:rsid w:val="008752B6"/>
    <w:rsid w:val="00875565"/>
    <w:rsid w:val="008767E0"/>
    <w:rsid w:val="00876B6D"/>
    <w:rsid w:val="00876DE6"/>
    <w:rsid w:val="00880047"/>
    <w:rsid w:val="0088027D"/>
    <w:rsid w:val="008803B5"/>
    <w:rsid w:val="00880E8D"/>
    <w:rsid w:val="00881435"/>
    <w:rsid w:val="00881C09"/>
    <w:rsid w:val="00881EAC"/>
    <w:rsid w:val="00883133"/>
    <w:rsid w:val="008833D7"/>
    <w:rsid w:val="008836A4"/>
    <w:rsid w:val="008841B5"/>
    <w:rsid w:val="0088627B"/>
    <w:rsid w:val="0088656D"/>
    <w:rsid w:val="008867E8"/>
    <w:rsid w:val="00886A0B"/>
    <w:rsid w:val="00886C67"/>
    <w:rsid w:val="00886D6A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4FBC"/>
    <w:rsid w:val="008B5028"/>
    <w:rsid w:val="008B55B8"/>
    <w:rsid w:val="008B56D4"/>
    <w:rsid w:val="008B5722"/>
    <w:rsid w:val="008B6169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0E98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0E5E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0D2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7FE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17F0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38D3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2E48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1AF"/>
    <w:rsid w:val="00A54859"/>
    <w:rsid w:val="00A55B69"/>
    <w:rsid w:val="00A55E9C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0BF"/>
    <w:rsid w:val="00A824F4"/>
    <w:rsid w:val="00A82E26"/>
    <w:rsid w:val="00A82FEF"/>
    <w:rsid w:val="00A841A4"/>
    <w:rsid w:val="00A84BBB"/>
    <w:rsid w:val="00A8558D"/>
    <w:rsid w:val="00A85FEB"/>
    <w:rsid w:val="00A87C5D"/>
    <w:rsid w:val="00A91F92"/>
    <w:rsid w:val="00A95AD3"/>
    <w:rsid w:val="00A95CEA"/>
    <w:rsid w:val="00A96086"/>
    <w:rsid w:val="00A96242"/>
    <w:rsid w:val="00A968CE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0BF0"/>
    <w:rsid w:val="00AE14B6"/>
    <w:rsid w:val="00AE1671"/>
    <w:rsid w:val="00AE18A7"/>
    <w:rsid w:val="00AE1A0C"/>
    <w:rsid w:val="00AE1D76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55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2B74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9CE"/>
    <w:rsid w:val="00B33B59"/>
    <w:rsid w:val="00B33B82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624B"/>
    <w:rsid w:val="00B57537"/>
    <w:rsid w:val="00B579D9"/>
    <w:rsid w:val="00B57C81"/>
    <w:rsid w:val="00B60171"/>
    <w:rsid w:val="00B60647"/>
    <w:rsid w:val="00B6065D"/>
    <w:rsid w:val="00B608EB"/>
    <w:rsid w:val="00B61552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086B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8C8"/>
    <w:rsid w:val="00C04EF2"/>
    <w:rsid w:val="00C056D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1FC6"/>
    <w:rsid w:val="00C7330E"/>
    <w:rsid w:val="00C73E29"/>
    <w:rsid w:val="00C747F6"/>
    <w:rsid w:val="00C74C4F"/>
    <w:rsid w:val="00C750A8"/>
    <w:rsid w:val="00C7530F"/>
    <w:rsid w:val="00C7534D"/>
    <w:rsid w:val="00C753B1"/>
    <w:rsid w:val="00C7545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6B46"/>
    <w:rsid w:val="00CE6FDF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B5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378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B70B3"/>
    <w:rsid w:val="00DC0A35"/>
    <w:rsid w:val="00DC0D28"/>
    <w:rsid w:val="00DC20E2"/>
    <w:rsid w:val="00DC2556"/>
    <w:rsid w:val="00DC2B19"/>
    <w:rsid w:val="00DC2D57"/>
    <w:rsid w:val="00DC2DEC"/>
    <w:rsid w:val="00DC3335"/>
    <w:rsid w:val="00DC4D97"/>
    <w:rsid w:val="00DC6DF2"/>
    <w:rsid w:val="00DC7792"/>
    <w:rsid w:val="00DC78DA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5E2A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6E85"/>
    <w:rsid w:val="00E178D0"/>
    <w:rsid w:val="00E17C9B"/>
    <w:rsid w:val="00E17E4E"/>
    <w:rsid w:val="00E203E4"/>
    <w:rsid w:val="00E20C52"/>
    <w:rsid w:val="00E20EF4"/>
    <w:rsid w:val="00E212C6"/>
    <w:rsid w:val="00E214F5"/>
    <w:rsid w:val="00E236B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EB8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1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794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1EA3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39A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24F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298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2FCE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4D39"/>
    <w:rsid w:val="00EF51FC"/>
    <w:rsid w:val="00EF5F33"/>
    <w:rsid w:val="00EF5FB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07FE4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0535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0911"/>
    <w:rsid w:val="00F72605"/>
    <w:rsid w:val="00F7372F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38F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0F1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ABE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864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7BE"/>
    <w:rsid w:val="00FD285F"/>
    <w:rsid w:val="00FD2BDE"/>
    <w:rsid w:val="00FD40B1"/>
    <w:rsid w:val="00FD41C4"/>
    <w:rsid w:val="00FD450E"/>
    <w:rsid w:val="00FD516D"/>
    <w:rsid w:val="00FD5178"/>
    <w:rsid w:val="00FD523D"/>
    <w:rsid w:val="00FD6D6D"/>
    <w:rsid w:val="00FD6D9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9F65-FF60-4998-8FF8-2A4805C4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50</Pages>
  <Words>17927</Words>
  <Characters>102186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Большанина Наталья Викторовна</cp:lastModifiedBy>
  <cp:revision>20</cp:revision>
  <cp:lastPrinted>2019-02-18T08:49:00Z</cp:lastPrinted>
  <dcterms:created xsi:type="dcterms:W3CDTF">2018-03-12T09:40:00Z</dcterms:created>
  <dcterms:modified xsi:type="dcterms:W3CDTF">2019-08-06T09:55:00Z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