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DC" w:rsidRDefault="004858DC" w:rsidP="00CA665B">
      <w:pPr>
        <w:pStyle w:val="ConsPlusTitle"/>
        <w:widowControl/>
        <w:ind w:firstLine="439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УТВЕРЖДЕНА</w:t>
      </w:r>
    </w:p>
    <w:p w:rsidR="004858DC" w:rsidRDefault="004858DC" w:rsidP="00CA665B">
      <w:pPr>
        <w:pStyle w:val="ConsPlusTitle"/>
        <w:widowControl/>
        <w:ind w:firstLine="439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</w:t>
      </w:r>
    </w:p>
    <w:p w:rsidR="004858DC" w:rsidRDefault="004858DC" w:rsidP="00CA665B">
      <w:pPr>
        <w:pStyle w:val="ConsPlusTitle"/>
        <w:widowControl/>
        <w:ind w:firstLine="439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Курской области</w:t>
      </w:r>
    </w:p>
    <w:p w:rsidR="004858DC" w:rsidRDefault="008D71A3" w:rsidP="00CA665B">
      <w:pPr>
        <w:pStyle w:val="ConsPlusTitle"/>
        <w:widowControl/>
        <w:ind w:firstLine="439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24</w:t>
      </w:r>
      <w:r w:rsidR="0047590B">
        <w:rPr>
          <w:rFonts w:ascii="Times New Roman" w:hAnsi="Times New Roman" w:cs="Times New Roman"/>
          <w:b w:val="0"/>
          <w:sz w:val="28"/>
          <w:szCs w:val="28"/>
        </w:rPr>
        <w:t xml:space="preserve"> октября 2013 г. № 767-па</w:t>
      </w:r>
    </w:p>
    <w:p w:rsidR="004858DC" w:rsidRDefault="0047590B" w:rsidP="00204EB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="00204EB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</w:p>
    <w:p w:rsidR="004858DC" w:rsidRDefault="004858DC" w:rsidP="002B30B9">
      <w:pPr>
        <w:jc w:val="center"/>
        <w:rPr>
          <w:b/>
        </w:rPr>
      </w:pPr>
      <w:r>
        <w:rPr>
          <w:b/>
        </w:rPr>
        <w:t>ГОСУДАРСТВЕННАЯ ПРОГРАММА КУРСКОЙ ОБЛАСТИ</w:t>
      </w:r>
    </w:p>
    <w:p w:rsidR="004858DC" w:rsidRDefault="004858DC" w:rsidP="002B30B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B30B9">
        <w:rPr>
          <w:rFonts w:ascii="Times New Roman" w:hAnsi="Times New Roman" w:cs="Times New Roman"/>
          <w:sz w:val="28"/>
          <w:szCs w:val="28"/>
        </w:rPr>
        <w:t>«Развитие ар</w:t>
      </w:r>
      <w:r>
        <w:rPr>
          <w:rFonts w:ascii="Times New Roman" w:hAnsi="Times New Roman" w:cs="Times New Roman"/>
          <w:sz w:val="28"/>
          <w:szCs w:val="28"/>
        </w:rPr>
        <w:t>хивного дела в Курской области»</w:t>
      </w:r>
    </w:p>
    <w:p w:rsidR="00204EB4" w:rsidRDefault="00204EB4" w:rsidP="002B30B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4EB4" w:rsidRDefault="00204EB4" w:rsidP="002B30B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04EB4">
        <w:rPr>
          <w:rFonts w:ascii="Times New Roman" w:hAnsi="Times New Roman" w:cs="Times New Roman"/>
          <w:b w:val="0"/>
          <w:sz w:val="28"/>
          <w:szCs w:val="28"/>
        </w:rPr>
        <w:t>(</w:t>
      </w:r>
      <w:r>
        <w:rPr>
          <w:rFonts w:ascii="Times New Roman" w:hAnsi="Times New Roman" w:cs="Times New Roman"/>
          <w:b w:val="0"/>
          <w:sz w:val="28"/>
          <w:szCs w:val="28"/>
        </w:rPr>
        <w:t>в редакции постановлений Администрации Курской области</w:t>
      </w:r>
      <w:proofErr w:type="gramEnd"/>
    </w:p>
    <w:p w:rsidR="00204EB4" w:rsidRPr="00204EB4" w:rsidRDefault="00C10668" w:rsidP="002B30B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204EB4">
        <w:rPr>
          <w:rFonts w:ascii="Times New Roman" w:hAnsi="Times New Roman" w:cs="Times New Roman"/>
          <w:b w:val="0"/>
          <w:sz w:val="28"/>
          <w:szCs w:val="28"/>
        </w:rPr>
        <w:t>т 03.04.2014 № 207-па, от 05.09.2014 № 572-па</w:t>
      </w:r>
      <w:r w:rsidR="008D71A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86806">
        <w:rPr>
          <w:rFonts w:ascii="Times New Roman" w:hAnsi="Times New Roman" w:cs="Times New Roman"/>
          <w:b w:val="0"/>
          <w:sz w:val="28"/>
          <w:szCs w:val="28"/>
        </w:rPr>
        <w:t xml:space="preserve">  от 17.11.2014 № 729-па</w:t>
      </w:r>
      <w:r w:rsidR="008D71A3">
        <w:rPr>
          <w:rFonts w:ascii="Times New Roman" w:hAnsi="Times New Roman" w:cs="Times New Roman"/>
          <w:b w:val="0"/>
          <w:sz w:val="28"/>
          <w:szCs w:val="28"/>
        </w:rPr>
        <w:t xml:space="preserve"> и от 24.02.2015 № 88-па</w:t>
      </w:r>
      <w:r w:rsidR="00C86806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4858DC" w:rsidRDefault="004858DC" w:rsidP="00700957">
      <w:pPr>
        <w:jc w:val="center"/>
        <w:rPr>
          <w:b/>
        </w:rPr>
      </w:pPr>
    </w:p>
    <w:p w:rsidR="004858DC" w:rsidRPr="00027390" w:rsidRDefault="004858DC" w:rsidP="00700957">
      <w:pPr>
        <w:jc w:val="center"/>
        <w:rPr>
          <w:b/>
        </w:rPr>
      </w:pPr>
      <w:r w:rsidRPr="00027390">
        <w:rPr>
          <w:b/>
        </w:rPr>
        <w:t>ПАСПОРТ</w:t>
      </w:r>
    </w:p>
    <w:p w:rsidR="004858DC" w:rsidRPr="007231D3" w:rsidRDefault="004858DC" w:rsidP="00027390">
      <w:pPr>
        <w:jc w:val="center"/>
        <w:rPr>
          <w:b/>
        </w:rPr>
      </w:pPr>
      <w:r>
        <w:rPr>
          <w:b/>
        </w:rPr>
        <w:t xml:space="preserve">государственной программы </w:t>
      </w:r>
      <w:r w:rsidRPr="007231D3">
        <w:rPr>
          <w:b/>
        </w:rPr>
        <w:t xml:space="preserve">Курской области </w:t>
      </w:r>
      <w:r>
        <w:rPr>
          <w:b/>
        </w:rPr>
        <w:t>«Развитие архивного дела в Курской области»</w:t>
      </w:r>
    </w:p>
    <w:p w:rsidR="004858DC" w:rsidRDefault="004858DC" w:rsidP="00700957">
      <w:pPr>
        <w:jc w:val="center"/>
      </w:pPr>
    </w:p>
    <w:tbl>
      <w:tblPr>
        <w:tblW w:w="947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799"/>
        <w:gridCol w:w="6677"/>
      </w:tblGrid>
      <w:tr w:rsidR="004858DC" w:rsidRPr="00CA665B" w:rsidTr="00CA665B">
        <w:trPr>
          <w:tblCellSpacing w:w="15" w:type="dxa"/>
        </w:trPr>
        <w:tc>
          <w:tcPr>
            <w:tcW w:w="275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58DC" w:rsidRPr="00CA665B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CA665B">
              <w:rPr>
                <w:sz w:val="24"/>
                <w:szCs w:val="24"/>
                <w:lang w:eastAsia="ru-RU"/>
              </w:rPr>
              <w:t>Ответственный испо</w:t>
            </w:r>
            <w:r w:rsidRPr="00CA665B">
              <w:rPr>
                <w:sz w:val="24"/>
                <w:szCs w:val="24"/>
                <w:lang w:eastAsia="ru-RU"/>
              </w:rPr>
              <w:t>л</w:t>
            </w:r>
            <w:r w:rsidRPr="00CA665B">
              <w:rPr>
                <w:sz w:val="24"/>
                <w:szCs w:val="24"/>
                <w:lang w:eastAsia="ru-RU"/>
              </w:rPr>
              <w:t>нитель Программы</w:t>
            </w:r>
          </w:p>
        </w:tc>
        <w:tc>
          <w:tcPr>
            <w:tcW w:w="663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58DC" w:rsidRPr="00CA665B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CA665B">
              <w:rPr>
                <w:sz w:val="24"/>
                <w:szCs w:val="24"/>
                <w:lang w:eastAsia="ru-RU"/>
              </w:rPr>
              <w:t xml:space="preserve">архивное управление Курской области </w:t>
            </w:r>
          </w:p>
        </w:tc>
      </w:tr>
      <w:tr w:rsidR="004858DC" w:rsidRPr="00CA665B" w:rsidTr="00CA665B">
        <w:trPr>
          <w:trHeight w:val="299"/>
          <w:tblCellSpacing w:w="15" w:type="dxa"/>
        </w:trPr>
        <w:tc>
          <w:tcPr>
            <w:tcW w:w="275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58DC" w:rsidRPr="00CA665B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CA665B">
              <w:rPr>
                <w:sz w:val="24"/>
                <w:szCs w:val="24"/>
                <w:lang w:eastAsia="ru-RU"/>
              </w:rPr>
              <w:t>Соисполнители госуда</w:t>
            </w:r>
            <w:r w:rsidRPr="00CA665B">
              <w:rPr>
                <w:sz w:val="24"/>
                <w:szCs w:val="24"/>
                <w:lang w:eastAsia="ru-RU"/>
              </w:rPr>
              <w:t>р</w:t>
            </w:r>
            <w:r w:rsidRPr="00CA665B">
              <w:rPr>
                <w:sz w:val="24"/>
                <w:szCs w:val="24"/>
                <w:lang w:eastAsia="ru-RU"/>
              </w:rPr>
              <w:t>ственной программы</w:t>
            </w:r>
          </w:p>
        </w:tc>
        <w:tc>
          <w:tcPr>
            <w:tcW w:w="663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58DC" w:rsidRPr="00CA665B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CA665B">
              <w:rPr>
                <w:sz w:val="24"/>
                <w:szCs w:val="24"/>
                <w:lang w:eastAsia="ru-RU"/>
              </w:rPr>
              <w:t xml:space="preserve"> отсутствуют</w:t>
            </w:r>
          </w:p>
        </w:tc>
      </w:tr>
      <w:tr w:rsidR="004858DC" w:rsidRPr="00CA665B" w:rsidTr="00CA665B">
        <w:trPr>
          <w:tblCellSpacing w:w="15" w:type="dxa"/>
        </w:trPr>
        <w:tc>
          <w:tcPr>
            <w:tcW w:w="275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58DC" w:rsidRPr="00CA665B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CA665B">
              <w:rPr>
                <w:sz w:val="24"/>
                <w:szCs w:val="24"/>
                <w:lang w:eastAsia="ru-RU"/>
              </w:rPr>
              <w:t>Участники госуда</w:t>
            </w:r>
            <w:r w:rsidRPr="00CA665B">
              <w:rPr>
                <w:sz w:val="24"/>
                <w:szCs w:val="24"/>
                <w:lang w:eastAsia="ru-RU"/>
              </w:rPr>
              <w:t>р</w:t>
            </w:r>
            <w:r w:rsidRPr="00CA665B">
              <w:rPr>
                <w:sz w:val="24"/>
                <w:szCs w:val="24"/>
                <w:lang w:eastAsia="ru-RU"/>
              </w:rPr>
              <w:t>ственной программы</w:t>
            </w:r>
          </w:p>
        </w:tc>
        <w:tc>
          <w:tcPr>
            <w:tcW w:w="663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58DC" w:rsidRPr="00CA665B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CA665B">
              <w:rPr>
                <w:sz w:val="24"/>
                <w:szCs w:val="24"/>
                <w:lang w:eastAsia="ru-RU"/>
              </w:rPr>
              <w:t>комитет строительства и архитектуры Курской области</w:t>
            </w:r>
          </w:p>
        </w:tc>
      </w:tr>
      <w:tr w:rsidR="004858DC" w:rsidRPr="00CA665B" w:rsidTr="00CA665B">
        <w:trPr>
          <w:tblCellSpacing w:w="15" w:type="dxa"/>
        </w:trPr>
        <w:tc>
          <w:tcPr>
            <w:tcW w:w="275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58DC" w:rsidRPr="00CA665B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CA665B">
              <w:rPr>
                <w:sz w:val="24"/>
                <w:szCs w:val="24"/>
                <w:lang w:eastAsia="ru-RU"/>
              </w:rPr>
              <w:t>Подпрограммы госуда</w:t>
            </w:r>
            <w:r w:rsidRPr="00CA665B">
              <w:rPr>
                <w:sz w:val="24"/>
                <w:szCs w:val="24"/>
                <w:lang w:eastAsia="ru-RU"/>
              </w:rPr>
              <w:t>р</w:t>
            </w:r>
            <w:r w:rsidRPr="00CA665B">
              <w:rPr>
                <w:sz w:val="24"/>
                <w:szCs w:val="24"/>
                <w:lang w:eastAsia="ru-RU"/>
              </w:rPr>
              <w:t>ственной программы</w:t>
            </w:r>
          </w:p>
        </w:tc>
        <w:tc>
          <w:tcPr>
            <w:tcW w:w="663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58DC" w:rsidRPr="00CA665B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CA665B">
              <w:rPr>
                <w:sz w:val="24"/>
                <w:szCs w:val="24"/>
                <w:lang w:eastAsia="ru-RU"/>
              </w:rPr>
              <w:t>подпрограмма «Организация хранения, комплектования и и</w:t>
            </w:r>
            <w:r w:rsidRPr="00CA665B">
              <w:rPr>
                <w:sz w:val="24"/>
                <w:szCs w:val="24"/>
                <w:lang w:eastAsia="ru-RU"/>
              </w:rPr>
              <w:t>с</w:t>
            </w:r>
            <w:r w:rsidRPr="00CA665B">
              <w:rPr>
                <w:sz w:val="24"/>
                <w:szCs w:val="24"/>
                <w:lang w:eastAsia="ru-RU"/>
              </w:rPr>
              <w:t xml:space="preserve">пользования документов Архивного фонда Курской области и иных архивных документов»; </w:t>
            </w:r>
          </w:p>
          <w:p w:rsidR="004858DC" w:rsidRPr="00CA665B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CA665B">
              <w:rPr>
                <w:sz w:val="24"/>
                <w:szCs w:val="24"/>
                <w:lang w:eastAsia="ru-RU"/>
              </w:rPr>
              <w:t>подпрограмма «Обеспечение условий для реализации гос</w:t>
            </w:r>
            <w:r w:rsidRPr="00CA665B">
              <w:rPr>
                <w:sz w:val="24"/>
                <w:szCs w:val="24"/>
                <w:lang w:eastAsia="ru-RU"/>
              </w:rPr>
              <w:t>у</w:t>
            </w:r>
            <w:r w:rsidRPr="00CA665B">
              <w:rPr>
                <w:sz w:val="24"/>
                <w:szCs w:val="24"/>
                <w:lang w:eastAsia="ru-RU"/>
              </w:rPr>
              <w:t>дарственной программы Курской области «Развитие архивн</w:t>
            </w:r>
            <w:r w:rsidRPr="00CA665B">
              <w:rPr>
                <w:sz w:val="24"/>
                <w:szCs w:val="24"/>
                <w:lang w:eastAsia="ru-RU"/>
              </w:rPr>
              <w:t>о</w:t>
            </w:r>
            <w:r w:rsidRPr="00CA665B">
              <w:rPr>
                <w:sz w:val="24"/>
                <w:szCs w:val="24"/>
                <w:lang w:eastAsia="ru-RU"/>
              </w:rPr>
              <w:t xml:space="preserve">го дела в Курской области» </w:t>
            </w:r>
          </w:p>
        </w:tc>
      </w:tr>
      <w:tr w:rsidR="004858DC" w:rsidRPr="00CA665B" w:rsidTr="00CA665B">
        <w:trPr>
          <w:tblCellSpacing w:w="15" w:type="dxa"/>
        </w:trPr>
        <w:tc>
          <w:tcPr>
            <w:tcW w:w="275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58DC" w:rsidRPr="00CA665B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CA665B">
              <w:rPr>
                <w:sz w:val="24"/>
                <w:szCs w:val="24"/>
                <w:lang w:eastAsia="ru-RU"/>
              </w:rPr>
              <w:t>Программно-целевые инструменты госуда</w:t>
            </w:r>
            <w:r w:rsidRPr="00CA665B">
              <w:rPr>
                <w:sz w:val="24"/>
                <w:szCs w:val="24"/>
                <w:lang w:eastAsia="ru-RU"/>
              </w:rPr>
              <w:t>р</w:t>
            </w:r>
            <w:r w:rsidRPr="00CA665B">
              <w:rPr>
                <w:sz w:val="24"/>
                <w:szCs w:val="24"/>
                <w:lang w:eastAsia="ru-RU"/>
              </w:rPr>
              <w:t>ственной программы</w:t>
            </w:r>
          </w:p>
        </w:tc>
        <w:tc>
          <w:tcPr>
            <w:tcW w:w="663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58DC" w:rsidRPr="00CA665B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CA665B">
              <w:rPr>
                <w:sz w:val="24"/>
                <w:szCs w:val="24"/>
                <w:lang w:eastAsia="ru-RU"/>
              </w:rPr>
              <w:t>отсутствуют</w:t>
            </w:r>
          </w:p>
        </w:tc>
      </w:tr>
      <w:tr w:rsidR="004858DC" w:rsidRPr="00CA665B" w:rsidTr="00CA665B">
        <w:trPr>
          <w:tblCellSpacing w:w="15" w:type="dxa"/>
        </w:trPr>
        <w:tc>
          <w:tcPr>
            <w:tcW w:w="275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58DC" w:rsidRPr="00CA665B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CA665B">
              <w:rPr>
                <w:sz w:val="24"/>
                <w:szCs w:val="24"/>
                <w:lang w:eastAsia="ru-RU"/>
              </w:rPr>
              <w:t>Цели государственной программы</w:t>
            </w:r>
          </w:p>
        </w:tc>
        <w:tc>
          <w:tcPr>
            <w:tcW w:w="663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58DC" w:rsidRPr="00CA665B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CA665B">
              <w:rPr>
                <w:sz w:val="24"/>
                <w:szCs w:val="24"/>
                <w:lang w:eastAsia="ru-RU"/>
              </w:rPr>
              <w:t>создание эффективной системы организации хранения, ко</w:t>
            </w:r>
            <w:r w:rsidRPr="00CA665B">
              <w:rPr>
                <w:sz w:val="24"/>
                <w:szCs w:val="24"/>
                <w:lang w:eastAsia="ru-RU"/>
              </w:rPr>
              <w:t>м</w:t>
            </w:r>
            <w:r w:rsidRPr="00CA665B">
              <w:rPr>
                <w:sz w:val="24"/>
                <w:szCs w:val="24"/>
                <w:lang w:eastAsia="ru-RU"/>
              </w:rPr>
              <w:t>плектования, учета и использования документов Архивного фонда Курской области и иных архивных документов в соо</w:t>
            </w:r>
            <w:r w:rsidRPr="00CA665B">
              <w:rPr>
                <w:sz w:val="24"/>
                <w:szCs w:val="24"/>
                <w:lang w:eastAsia="ru-RU"/>
              </w:rPr>
              <w:t>т</w:t>
            </w:r>
            <w:r w:rsidRPr="00CA665B">
              <w:rPr>
                <w:sz w:val="24"/>
                <w:szCs w:val="24"/>
                <w:lang w:eastAsia="ru-RU"/>
              </w:rPr>
              <w:t>ветствии с законодательством Российской  Федерации в инт</w:t>
            </w:r>
            <w:r w:rsidRPr="00CA665B">
              <w:rPr>
                <w:sz w:val="24"/>
                <w:szCs w:val="24"/>
                <w:lang w:eastAsia="ru-RU"/>
              </w:rPr>
              <w:t>е</w:t>
            </w:r>
            <w:r w:rsidRPr="00CA665B">
              <w:rPr>
                <w:sz w:val="24"/>
                <w:szCs w:val="24"/>
                <w:lang w:eastAsia="ru-RU"/>
              </w:rPr>
              <w:t>ресах граждан, общества и государства</w:t>
            </w:r>
          </w:p>
        </w:tc>
      </w:tr>
      <w:tr w:rsidR="004858DC" w:rsidRPr="00CA665B" w:rsidTr="00CA665B">
        <w:trPr>
          <w:tblCellSpacing w:w="15" w:type="dxa"/>
        </w:trPr>
        <w:tc>
          <w:tcPr>
            <w:tcW w:w="275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58DC" w:rsidRPr="00CA665B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CA665B">
              <w:rPr>
                <w:sz w:val="24"/>
                <w:szCs w:val="24"/>
                <w:lang w:eastAsia="ru-RU"/>
              </w:rPr>
              <w:t>Задачи государственной программы</w:t>
            </w:r>
          </w:p>
        </w:tc>
        <w:tc>
          <w:tcPr>
            <w:tcW w:w="663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58DC" w:rsidRPr="00CA665B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CA665B">
              <w:rPr>
                <w:sz w:val="24"/>
                <w:szCs w:val="24"/>
                <w:lang w:eastAsia="ru-RU"/>
              </w:rPr>
              <w:t>- обеспечение сохранности и учета документов Архивного фонда Курской области и  иных архивных документов;</w:t>
            </w:r>
          </w:p>
          <w:p w:rsidR="004858DC" w:rsidRPr="00CA665B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CA665B">
              <w:rPr>
                <w:sz w:val="24"/>
                <w:szCs w:val="24"/>
                <w:lang w:eastAsia="ru-RU"/>
              </w:rPr>
              <w:t>- организация комплектования государственных архивов Ку</w:t>
            </w:r>
            <w:r w:rsidRPr="00CA665B">
              <w:rPr>
                <w:sz w:val="24"/>
                <w:szCs w:val="24"/>
                <w:lang w:eastAsia="ru-RU"/>
              </w:rPr>
              <w:t>р</w:t>
            </w:r>
            <w:r w:rsidRPr="00CA665B">
              <w:rPr>
                <w:sz w:val="24"/>
                <w:szCs w:val="24"/>
                <w:lang w:eastAsia="ru-RU"/>
              </w:rPr>
              <w:t>ской области документами Архивного фонда Курской области и иными архивными документами;</w:t>
            </w:r>
          </w:p>
          <w:p w:rsidR="004858DC" w:rsidRPr="00CA665B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CA665B">
              <w:rPr>
                <w:sz w:val="24"/>
                <w:szCs w:val="24"/>
                <w:lang w:eastAsia="ru-RU"/>
              </w:rPr>
              <w:t>-  удовлетворение потребностей граждан на получение и</w:t>
            </w:r>
            <w:r w:rsidRPr="00CA665B">
              <w:rPr>
                <w:sz w:val="24"/>
                <w:szCs w:val="24"/>
                <w:lang w:eastAsia="ru-RU"/>
              </w:rPr>
              <w:t>н</w:t>
            </w:r>
            <w:r w:rsidRPr="00CA665B">
              <w:rPr>
                <w:sz w:val="24"/>
                <w:szCs w:val="24"/>
                <w:lang w:eastAsia="ru-RU"/>
              </w:rPr>
              <w:t>формации, содержащейся в документах Архивного фонда Курской области и иных архивных документах, хранящихся в государственных и муниципальных архивах Курской области;</w:t>
            </w:r>
          </w:p>
          <w:p w:rsidR="004858DC" w:rsidRPr="00CA665B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CA665B">
              <w:rPr>
                <w:sz w:val="24"/>
                <w:szCs w:val="24"/>
                <w:lang w:eastAsia="ru-RU"/>
              </w:rPr>
              <w:t>- внедрение информационных продуктов и технологий в а</w:t>
            </w:r>
            <w:r w:rsidRPr="00CA665B">
              <w:rPr>
                <w:sz w:val="24"/>
                <w:szCs w:val="24"/>
                <w:lang w:eastAsia="ru-RU"/>
              </w:rPr>
              <w:t>р</w:t>
            </w:r>
            <w:r w:rsidRPr="00CA665B">
              <w:rPr>
                <w:sz w:val="24"/>
                <w:szCs w:val="24"/>
                <w:lang w:eastAsia="ru-RU"/>
              </w:rPr>
              <w:lastRenderedPageBreak/>
              <w:t>хивную отрасль с целью повышения качества и доступности государственных услуг в сфере архивного дела,  обеспечения  доступа граждан к документам Архивного фонда Курской о</w:t>
            </w:r>
            <w:r w:rsidRPr="00CA665B">
              <w:rPr>
                <w:sz w:val="24"/>
                <w:szCs w:val="24"/>
                <w:lang w:eastAsia="ru-RU"/>
              </w:rPr>
              <w:t>б</w:t>
            </w:r>
            <w:r w:rsidRPr="00CA665B">
              <w:rPr>
                <w:sz w:val="24"/>
                <w:szCs w:val="24"/>
                <w:lang w:eastAsia="ru-RU"/>
              </w:rPr>
              <w:t>ласти;</w:t>
            </w:r>
          </w:p>
          <w:p w:rsidR="004858DC" w:rsidRPr="00CA665B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CA665B">
              <w:rPr>
                <w:sz w:val="24"/>
                <w:szCs w:val="24"/>
                <w:lang w:eastAsia="ru-RU"/>
              </w:rPr>
              <w:t>- повышение эффективности системы управления архивным делом в Курской области</w:t>
            </w:r>
          </w:p>
        </w:tc>
      </w:tr>
      <w:tr w:rsidR="004858DC" w:rsidRPr="00CA665B" w:rsidTr="00CA665B">
        <w:trPr>
          <w:tblCellSpacing w:w="15" w:type="dxa"/>
        </w:trPr>
        <w:tc>
          <w:tcPr>
            <w:tcW w:w="275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58DC" w:rsidRPr="00CA665B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CA665B">
              <w:rPr>
                <w:sz w:val="24"/>
                <w:szCs w:val="24"/>
                <w:lang w:eastAsia="ru-RU"/>
              </w:rPr>
              <w:lastRenderedPageBreak/>
              <w:t>Целевые индикаторы и показатели госуда</w:t>
            </w:r>
            <w:r w:rsidRPr="00CA665B">
              <w:rPr>
                <w:sz w:val="24"/>
                <w:szCs w:val="24"/>
                <w:lang w:eastAsia="ru-RU"/>
              </w:rPr>
              <w:t>р</w:t>
            </w:r>
            <w:r w:rsidRPr="00CA665B">
              <w:rPr>
                <w:sz w:val="24"/>
                <w:szCs w:val="24"/>
                <w:lang w:eastAsia="ru-RU"/>
              </w:rPr>
              <w:t>ственной программы</w:t>
            </w:r>
          </w:p>
        </w:tc>
        <w:tc>
          <w:tcPr>
            <w:tcW w:w="663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58DC" w:rsidRPr="00CA665B" w:rsidRDefault="004858DC" w:rsidP="00CA665B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CA665B">
              <w:rPr>
                <w:sz w:val="24"/>
                <w:szCs w:val="24"/>
              </w:rPr>
              <w:t>предоставление заявителям государственных услуг в сфере архивного дела в установленные законодательством сроки от  общего количества предоставленных государственных услуг в сфере архивного дела</w:t>
            </w:r>
          </w:p>
        </w:tc>
      </w:tr>
      <w:tr w:rsidR="004858DC" w:rsidRPr="00CA665B" w:rsidTr="00CA665B">
        <w:trPr>
          <w:tblCellSpacing w:w="15" w:type="dxa"/>
        </w:trPr>
        <w:tc>
          <w:tcPr>
            <w:tcW w:w="275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58DC" w:rsidRPr="00CA665B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CA665B">
              <w:rPr>
                <w:sz w:val="24"/>
                <w:szCs w:val="24"/>
                <w:lang w:eastAsia="ru-RU"/>
              </w:rPr>
              <w:t>Этапы и сроки реализ</w:t>
            </w:r>
            <w:r w:rsidRPr="00CA665B">
              <w:rPr>
                <w:sz w:val="24"/>
                <w:szCs w:val="24"/>
                <w:lang w:eastAsia="ru-RU"/>
              </w:rPr>
              <w:t>а</w:t>
            </w:r>
            <w:r w:rsidRPr="00CA665B">
              <w:rPr>
                <w:sz w:val="24"/>
                <w:szCs w:val="24"/>
                <w:lang w:eastAsia="ru-RU"/>
              </w:rPr>
              <w:t>ции государственной программы</w:t>
            </w:r>
          </w:p>
        </w:tc>
        <w:tc>
          <w:tcPr>
            <w:tcW w:w="663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58DC" w:rsidRPr="00CA665B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CA665B">
              <w:rPr>
                <w:sz w:val="24"/>
                <w:szCs w:val="24"/>
                <w:lang w:eastAsia="ru-RU"/>
              </w:rPr>
              <w:t>государственная программа реализуется в один этап в 2014-2020 годах</w:t>
            </w:r>
          </w:p>
        </w:tc>
      </w:tr>
      <w:tr w:rsidR="004858DC" w:rsidRPr="00CA665B" w:rsidTr="00A576B0">
        <w:trPr>
          <w:trHeight w:val="9435"/>
          <w:tblCellSpacing w:w="15" w:type="dxa"/>
        </w:trPr>
        <w:tc>
          <w:tcPr>
            <w:tcW w:w="275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4EB4" w:rsidRPr="00E75E11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E75E11">
              <w:rPr>
                <w:sz w:val="24"/>
                <w:szCs w:val="24"/>
                <w:lang w:eastAsia="ru-RU"/>
              </w:rPr>
              <w:t>Объемы бюджетных а</w:t>
            </w:r>
            <w:r w:rsidRPr="00E75E11">
              <w:rPr>
                <w:sz w:val="24"/>
                <w:szCs w:val="24"/>
                <w:lang w:eastAsia="ru-RU"/>
              </w:rPr>
              <w:t>с</w:t>
            </w:r>
            <w:r w:rsidRPr="00E75E11">
              <w:rPr>
                <w:sz w:val="24"/>
                <w:szCs w:val="24"/>
                <w:lang w:eastAsia="ru-RU"/>
              </w:rPr>
              <w:t>сигнований госуда</w:t>
            </w:r>
            <w:r w:rsidRPr="00E75E11">
              <w:rPr>
                <w:sz w:val="24"/>
                <w:szCs w:val="24"/>
                <w:lang w:eastAsia="ru-RU"/>
              </w:rPr>
              <w:t>р</w:t>
            </w:r>
            <w:r w:rsidRPr="00E75E11">
              <w:rPr>
                <w:sz w:val="24"/>
                <w:szCs w:val="24"/>
                <w:lang w:eastAsia="ru-RU"/>
              </w:rPr>
              <w:t>ственной программы</w:t>
            </w:r>
          </w:p>
          <w:p w:rsidR="00204EB4" w:rsidRPr="00E75E11" w:rsidRDefault="00204EB4" w:rsidP="00204EB4">
            <w:pPr>
              <w:rPr>
                <w:sz w:val="24"/>
                <w:szCs w:val="24"/>
                <w:lang w:eastAsia="ru-RU"/>
              </w:rPr>
            </w:pPr>
          </w:p>
          <w:p w:rsidR="00204EB4" w:rsidRPr="00E75E11" w:rsidRDefault="00204EB4" w:rsidP="00204EB4">
            <w:pPr>
              <w:rPr>
                <w:sz w:val="24"/>
                <w:szCs w:val="24"/>
                <w:lang w:eastAsia="ru-RU"/>
              </w:rPr>
            </w:pPr>
          </w:p>
          <w:p w:rsidR="00204EB4" w:rsidRPr="00E75E11" w:rsidRDefault="00204EB4" w:rsidP="00204EB4">
            <w:pPr>
              <w:rPr>
                <w:sz w:val="24"/>
                <w:szCs w:val="24"/>
                <w:lang w:eastAsia="ru-RU"/>
              </w:rPr>
            </w:pPr>
          </w:p>
          <w:p w:rsidR="00204EB4" w:rsidRPr="00E75E11" w:rsidRDefault="00204EB4" w:rsidP="00204EB4">
            <w:pPr>
              <w:rPr>
                <w:sz w:val="24"/>
                <w:szCs w:val="24"/>
                <w:lang w:eastAsia="ru-RU"/>
              </w:rPr>
            </w:pPr>
          </w:p>
          <w:p w:rsidR="00204EB4" w:rsidRPr="00E75E11" w:rsidRDefault="00204EB4" w:rsidP="00204EB4">
            <w:pPr>
              <w:rPr>
                <w:sz w:val="24"/>
                <w:szCs w:val="24"/>
                <w:lang w:eastAsia="ru-RU"/>
              </w:rPr>
            </w:pPr>
          </w:p>
          <w:p w:rsidR="00204EB4" w:rsidRPr="00E75E11" w:rsidRDefault="00204EB4" w:rsidP="00204EB4">
            <w:pPr>
              <w:rPr>
                <w:sz w:val="24"/>
                <w:szCs w:val="24"/>
                <w:lang w:eastAsia="ru-RU"/>
              </w:rPr>
            </w:pPr>
          </w:p>
          <w:p w:rsidR="00204EB4" w:rsidRPr="00E75E11" w:rsidRDefault="00204EB4" w:rsidP="00204EB4">
            <w:pPr>
              <w:rPr>
                <w:sz w:val="24"/>
                <w:szCs w:val="24"/>
                <w:lang w:eastAsia="ru-RU"/>
              </w:rPr>
            </w:pPr>
          </w:p>
          <w:p w:rsidR="00204EB4" w:rsidRPr="00E75E11" w:rsidRDefault="00204EB4" w:rsidP="00204EB4">
            <w:pPr>
              <w:rPr>
                <w:sz w:val="24"/>
                <w:szCs w:val="24"/>
                <w:lang w:eastAsia="ru-RU"/>
              </w:rPr>
            </w:pPr>
          </w:p>
          <w:p w:rsidR="00204EB4" w:rsidRPr="00E75E11" w:rsidRDefault="00204EB4" w:rsidP="00204EB4">
            <w:pPr>
              <w:rPr>
                <w:sz w:val="24"/>
                <w:szCs w:val="24"/>
                <w:lang w:eastAsia="ru-RU"/>
              </w:rPr>
            </w:pPr>
          </w:p>
          <w:p w:rsidR="00204EB4" w:rsidRPr="00E75E11" w:rsidRDefault="00204EB4" w:rsidP="00204EB4">
            <w:pPr>
              <w:rPr>
                <w:sz w:val="24"/>
                <w:szCs w:val="24"/>
                <w:lang w:eastAsia="ru-RU"/>
              </w:rPr>
            </w:pPr>
          </w:p>
          <w:p w:rsidR="00204EB4" w:rsidRPr="00E75E11" w:rsidRDefault="00204EB4" w:rsidP="00204EB4">
            <w:pPr>
              <w:rPr>
                <w:sz w:val="24"/>
                <w:szCs w:val="24"/>
                <w:lang w:eastAsia="ru-RU"/>
              </w:rPr>
            </w:pPr>
          </w:p>
          <w:p w:rsidR="00204EB4" w:rsidRPr="00E75E11" w:rsidRDefault="00204EB4" w:rsidP="00204EB4">
            <w:pPr>
              <w:rPr>
                <w:sz w:val="24"/>
                <w:szCs w:val="24"/>
                <w:lang w:eastAsia="ru-RU"/>
              </w:rPr>
            </w:pPr>
          </w:p>
          <w:p w:rsidR="00204EB4" w:rsidRPr="00E75E11" w:rsidRDefault="00204EB4" w:rsidP="00204EB4">
            <w:pPr>
              <w:rPr>
                <w:sz w:val="24"/>
                <w:szCs w:val="24"/>
                <w:lang w:eastAsia="ru-RU"/>
              </w:rPr>
            </w:pPr>
          </w:p>
          <w:p w:rsidR="00204EB4" w:rsidRPr="00E75E11" w:rsidRDefault="00204EB4" w:rsidP="00204EB4">
            <w:pPr>
              <w:rPr>
                <w:sz w:val="24"/>
                <w:szCs w:val="24"/>
                <w:lang w:eastAsia="ru-RU"/>
              </w:rPr>
            </w:pPr>
          </w:p>
          <w:p w:rsidR="00204EB4" w:rsidRPr="00E75E11" w:rsidRDefault="00204EB4" w:rsidP="00204EB4">
            <w:pPr>
              <w:rPr>
                <w:sz w:val="24"/>
                <w:szCs w:val="24"/>
                <w:lang w:eastAsia="ru-RU"/>
              </w:rPr>
            </w:pPr>
          </w:p>
          <w:p w:rsidR="00204EB4" w:rsidRPr="00E75E11" w:rsidRDefault="00204EB4" w:rsidP="00204EB4">
            <w:pPr>
              <w:rPr>
                <w:sz w:val="24"/>
                <w:szCs w:val="24"/>
                <w:lang w:eastAsia="ru-RU"/>
              </w:rPr>
            </w:pPr>
          </w:p>
          <w:p w:rsidR="00204EB4" w:rsidRPr="00E75E11" w:rsidRDefault="00204EB4" w:rsidP="00204EB4">
            <w:pPr>
              <w:rPr>
                <w:sz w:val="24"/>
                <w:szCs w:val="24"/>
                <w:lang w:eastAsia="ru-RU"/>
              </w:rPr>
            </w:pPr>
          </w:p>
          <w:p w:rsidR="00204EB4" w:rsidRPr="00E75E11" w:rsidRDefault="00204EB4" w:rsidP="00204EB4">
            <w:pPr>
              <w:rPr>
                <w:sz w:val="24"/>
                <w:szCs w:val="24"/>
                <w:lang w:eastAsia="ru-RU"/>
              </w:rPr>
            </w:pPr>
          </w:p>
          <w:p w:rsidR="00204EB4" w:rsidRPr="00E75E11" w:rsidRDefault="00204EB4" w:rsidP="00204EB4">
            <w:pPr>
              <w:rPr>
                <w:sz w:val="24"/>
                <w:szCs w:val="24"/>
                <w:lang w:eastAsia="ru-RU"/>
              </w:rPr>
            </w:pPr>
          </w:p>
          <w:p w:rsidR="00204EB4" w:rsidRPr="00E75E11" w:rsidRDefault="00204EB4" w:rsidP="00204EB4">
            <w:pPr>
              <w:rPr>
                <w:sz w:val="24"/>
                <w:szCs w:val="24"/>
                <w:lang w:eastAsia="ru-RU"/>
              </w:rPr>
            </w:pPr>
          </w:p>
          <w:p w:rsidR="00204EB4" w:rsidRPr="00E75E11" w:rsidRDefault="00204EB4" w:rsidP="00204EB4">
            <w:pPr>
              <w:rPr>
                <w:sz w:val="24"/>
                <w:szCs w:val="24"/>
                <w:lang w:eastAsia="ru-RU"/>
              </w:rPr>
            </w:pPr>
          </w:p>
          <w:p w:rsidR="00204EB4" w:rsidRPr="00E75E11" w:rsidRDefault="00204EB4" w:rsidP="00204EB4">
            <w:pPr>
              <w:rPr>
                <w:sz w:val="24"/>
                <w:szCs w:val="24"/>
                <w:lang w:eastAsia="ru-RU"/>
              </w:rPr>
            </w:pPr>
          </w:p>
          <w:p w:rsidR="00204EB4" w:rsidRPr="00E75E11" w:rsidRDefault="00204EB4" w:rsidP="00204EB4">
            <w:pPr>
              <w:rPr>
                <w:sz w:val="24"/>
                <w:szCs w:val="24"/>
                <w:lang w:eastAsia="ru-RU"/>
              </w:rPr>
            </w:pPr>
          </w:p>
          <w:p w:rsidR="00204EB4" w:rsidRPr="00E75E11" w:rsidRDefault="00204EB4" w:rsidP="00204EB4">
            <w:pPr>
              <w:rPr>
                <w:sz w:val="24"/>
                <w:szCs w:val="24"/>
                <w:lang w:eastAsia="ru-RU"/>
              </w:rPr>
            </w:pPr>
          </w:p>
          <w:p w:rsidR="00204EB4" w:rsidRPr="00E75E11" w:rsidRDefault="00204EB4" w:rsidP="00204EB4">
            <w:pPr>
              <w:rPr>
                <w:sz w:val="24"/>
                <w:szCs w:val="24"/>
                <w:lang w:eastAsia="ru-RU"/>
              </w:rPr>
            </w:pPr>
          </w:p>
          <w:p w:rsidR="00204EB4" w:rsidRPr="00E75E11" w:rsidRDefault="00204EB4" w:rsidP="00204EB4">
            <w:pPr>
              <w:rPr>
                <w:sz w:val="24"/>
                <w:szCs w:val="24"/>
                <w:lang w:eastAsia="ru-RU"/>
              </w:rPr>
            </w:pPr>
          </w:p>
          <w:p w:rsidR="00204EB4" w:rsidRPr="00E75E11" w:rsidRDefault="00204EB4" w:rsidP="00204EB4">
            <w:pPr>
              <w:rPr>
                <w:sz w:val="24"/>
                <w:szCs w:val="24"/>
                <w:lang w:eastAsia="ru-RU"/>
              </w:rPr>
            </w:pPr>
          </w:p>
          <w:p w:rsidR="00204EB4" w:rsidRPr="00E75E11" w:rsidRDefault="00204EB4" w:rsidP="00204EB4">
            <w:pPr>
              <w:rPr>
                <w:sz w:val="24"/>
                <w:szCs w:val="24"/>
                <w:lang w:eastAsia="ru-RU"/>
              </w:rPr>
            </w:pPr>
          </w:p>
          <w:p w:rsidR="00204EB4" w:rsidRPr="00E75E11" w:rsidRDefault="00204EB4" w:rsidP="00204EB4">
            <w:pPr>
              <w:rPr>
                <w:sz w:val="24"/>
                <w:szCs w:val="24"/>
                <w:lang w:eastAsia="ru-RU"/>
              </w:rPr>
            </w:pPr>
          </w:p>
          <w:p w:rsidR="00204EB4" w:rsidRPr="00E75E11" w:rsidRDefault="00204EB4" w:rsidP="00204EB4">
            <w:pPr>
              <w:rPr>
                <w:sz w:val="24"/>
                <w:szCs w:val="24"/>
                <w:lang w:eastAsia="ru-RU"/>
              </w:rPr>
            </w:pPr>
          </w:p>
          <w:p w:rsidR="004858DC" w:rsidRPr="00E75E11" w:rsidRDefault="004858DC" w:rsidP="00204EB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63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71A3" w:rsidRPr="008D71A3" w:rsidRDefault="008D71A3" w:rsidP="008D71A3">
            <w:pPr>
              <w:rPr>
                <w:sz w:val="24"/>
                <w:szCs w:val="24"/>
                <w:lang w:eastAsia="ru-RU"/>
              </w:rPr>
            </w:pPr>
            <w:r w:rsidRPr="008D71A3">
              <w:rPr>
                <w:sz w:val="24"/>
                <w:szCs w:val="24"/>
                <w:lang w:eastAsia="ru-RU"/>
              </w:rPr>
              <w:t>общий объем бюджетных ассигнований на реализацию гос</w:t>
            </w:r>
            <w:r w:rsidRPr="008D71A3">
              <w:rPr>
                <w:sz w:val="24"/>
                <w:szCs w:val="24"/>
                <w:lang w:eastAsia="ru-RU"/>
              </w:rPr>
              <w:t>у</w:t>
            </w:r>
            <w:r w:rsidRPr="008D71A3">
              <w:rPr>
                <w:sz w:val="24"/>
                <w:szCs w:val="24"/>
                <w:lang w:eastAsia="ru-RU"/>
              </w:rPr>
              <w:t>дарственной программы за счет средств о</w:t>
            </w:r>
            <w:r w:rsidRPr="008D71A3">
              <w:rPr>
                <w:sz w:val="24"/>
                <w:szCs w:val="24"/>
                <w:lang w:eastAsia="ru-RU"/>
              </w:rPr>
              <w:t>б</w:t>
            </w:r>
            <w:r w:rsidRPr="008D71A3">
              <w:rPr>
                <w:sz w:val="24"/>
                <w:szCs w:val="24"/>
                <w:lang w:eastAsia="ru-RU"/>
              </w:rPr>
              <w:t>ластного бюджета составит  429 666,052 тыс. рублей, из них по годам:</w:t>
            </w:r>
          </w:p>
          <w:p w:rsidR="008D71A3" w:rsidRPr="008D71A3" w:rsidRDefault="008D71A3" w:rsidP="008D71A3">
            <w:pPr>
              <w:jc w:val="left"/>
              <w:rPr>
                <w:sz w:val="24"/>
                <w:szCs w:val="24"/>
                <w:lang w:eastAsia="ru-RU"/>
              </w:rPr>
            </w:pPr>
            <w:r w:rsidRPr="008D71A3">
              <w:rPr>
                <w:sz w:val="24"/>
                <w:szCs w:val="24"/>
                <w:lang w:eastAsia="ru-RU"/>
              </w:rPr>
              <w:t>2014 год - 112 055,183  тыс. рублей;</w:t>
            </w:r>
          </w:p>
          <w:p w:rsidR="008D71A3" w:rsidRPr="008D71A3" w:rsidRDefault="008D71A3" w:rsidP="008D71A3">
            <w:pPr>
              <w:jc w:val="left"/>
              <w:rPr>
                <w:sz w:val="24"/>
                <w:szCs w:val="24"/>
                <w:lang w:eastAsia="ru-RU"/>
              </w:rPr>
            </w:pPr>
            <w:r w:rsidRPr="008D71A3">
              <w:rPr>
                <w:sz w:val="24"/>
                <w:szCs w:val="24"/>
                <w:lang w:eastAsia="ru-RU"/>
              </w:rPr>
              <w:t>2015 год -   47 123,023 тыс. рублей;</w:t>
            </w:r>
          </w:p>
          <w:p w:rsidR="008D71A3" w:rsidRPr="008D71A3" w:rsidRDefault="008D71A3" w:rsidP="008D71A3">
            <w:pPr>
              <w:jc w:val="left"/>
              <w:rPr>
                <w:sz w:val="24"/>
                <w:szCs w:val="24"/>
                <w:lang w:eastAsia="ru-RU"/>
              </w:rPr>
            </w:pPr>
            <w:r w:rsidRPr="008D71A3">
              <w:rPr>
                <w:sz w:val="24"/>
                <w:szCs w:val="24"/>
                <w:lang w:eastAsia="ru-RU"/>
              </w:rPr>
              <w:t>2016 год -   46 546,073 тыс. рублей;</w:t>
            </w:r>
          </w:p>
          <w:p w:rsidR="008D71A3" w:rsidRPr="008D71A3" w:rsidRDefault="008D71A3" w:rsidP="008D71A3">
            <w:pPr>
              <w:jc w:val="left"/>
              <w:rPr>
                <w:sz w:val="24"/>
                <w:szCs w:val="24"/>
                <w:lang w:eastAsia="ru-RU"/>
              </w:rPr>
            </w:pPr>
            <w:r w:rsidRPr="008D71A3">
              <w:rPr>
                <w:sz w:val="24"/>
                <w:szCs w:val="24"/>
                <w:lang w:eastAsia="ru-RU"/>
              </w:rPr>
              <w:t>2017 год -   46 546,073 тыс. рублей;</w:t>
            </w:r>
          </w:p>
          <w:p w:rsidR="008D71A3" w:rsidRPr="008D71A3" w:rsidRDefault="008D71A3" w:rsidP="008D71A3">
            <w:pPr>
              <w:jc w:val="left"/>
              <w:rPr>
                <w:sz w:val="24"/>
                <w:szCs w:val="24"/>
                <w:lang w:eastAsia="ru-RU"/>
              </w:rPr>
            </w:pPr>
            <w:r w:rsidRPr="008D71A3">
              <w:rPr>
                <w:sz w:val="24"/>
                <w:szCs w:val="24"/>
                <w:lang w:eastAsia="ru-RU"/>
              </w:rPr>
              <w:t>2018 год -   59 131,900 тыс. рублей;</w:t>
            </w:r>
          </w:p>
          <w:p w:rsidR="008D71A3" w:rsidRPr="008D71A3" w:rsidRDefault="008D71A3" w:rsidP="008D71A3">
            <w:pPr>
              <w:jc w:val="left"/>
              <w:rPr>
                <w:sz w:val="24"/>
                <w:szCs w:val="24"/>
                <w:lang w:eastAsia="ru-RU"/>
              </w:rPr>
            </w:pPr>
            <w:r w:rsidRPr="008D71A3">
              <w:rPr>
                <w:sz w:val="24"/>
                <w:szCs w:val="24"/>
                <w:lang w:eastAsia="ru-RU"/>
              </w:rPr>
              <w:t>2019 год -   59 131,900 тыс. рублей;</w:t>
            </w:r>
          </w:p>
          <w:p w:rsidR="008D71A3" w:rsidRPr="008D71A3" w:rsidRDefault="008D71A3" w:rsidP="008D71A3">
            <w:pPr>
              <w:jc w:val="left"/>
              <w:rPr>
                <w:sz w:val="24"/>
                <w:szCs w:val="24"/>
                <w:lang w:eastAsia="ru-RU"/>
              </w:rPr>
            </w:pPr>
            <w:r w:rsidRPr="008D71A3">
              <w:rPr>
                <w:sz w:val="24"/>
                <w:szCs w:val="24"/>
                <w:lang w:eastAsia="ru-RU"/>
              </w:rPr>
              <w:t>2020 год -   59 131,900 тыс. рублей;</w:t>
            </w:r>
          </w:p>
          <w:p w:rsidR="008D71A3" w:rsidRPr="008D71A3" w:rsidRDefault="008D71A3" w:rsidP="008D71A3">
            <w:pPr>
              <w:rPr>
                <w:sz w:val="24"/>
                <w:szCs w:val="24"/>
                <w:lang w:eastAsia="ru-RU"/>
              </w:rPr>
            </w:pPr>
            <w:r w:rsidRPr="008D71A3">
              <w:rPr>
                <w:sz w:val="24"/>
                <w:szCs w:val="24"/>
                <w:lang w:eastAsia="ru-RU"/>
              </w:rPr>
              <w:t>объем бюджетных ассигнований областного бюджета на ре</w:t>
            </w:r>
            <w:r w:rsidRPr="008D71A3">
              <w:rPr>
                <w:sz w:val="24"/>
                <w:szCs w:val="24"/>
                <w:lang w:eastAsia="ru-RU"/>
              </w:rPr>
              <w:t>а</w:t>
            </w:r>
            <w:r w:rsidRPr="008D71A3">
              <w:rPr>
                <w:sz w:val="24"/>
                <w:szCs w:val="24"/>
                <w:lang w:eastAsia="ru-RU"/>
              </w:rPr>
              <w:t>лизацию подпрограмм составит:</w:t>
            </w:r>
          </w:p>
          <w:p w:rsidR="008D71A3" w:rsidRPr="008D71A3" w:rsidRDefault="008D71A3" w:rsidP="008D71A3">
            <w:pPr>
              <w:rPr>
                <w:sz w:val="24"/>
                <w:szCs w:val="24"/>
                <w:lang w:eastAsia="ru-RU"/>
              </w:rPr>
            </w:pPr>
            <w:r w:rsidRPr="008D71A3">
              <w:rPr>
                <w:sz w:val="24"/>
                <w:szCs w:val="24"/>
                <w:lang w:eastAsia="ru-RU"/>
              </w:rPr>
              <w:t>по подпрограмме  «Организация хранения, компле</w:t>
            </w:r>
            <w:r w:rsidRPr="008D71A3">
              <w:rPr>
                <w:sz w:val="24"/>
                <w:szCs w:val="24"/>
                <w:lang w:eastAsia="ru-RU"/>
              </w:rPr>
              <w:t>к</w:t>
            </w:r>
            <w:r w:rsidRPr="008D71A3">
              <w:rPr>
                <w:sz w:val="24"/>
                <w:szCs w:val="24"/>
                <w:lang w:eastAsia="ru-RU"/>
              </w:rPr>
              <w:t>тования и использования документов Архивного фонда Курской области и иных архивных докуме</w:t>
            </w:r>
            <w:r w:rsidRPr="008D71A3">
              <w:rPr>
                <w:sz w:val="24"/>
                <w:szCs w:val="24"/>
                <w:lang w:eastAsia="ru-RU"/>
              </w:rPr>
              <w:t>н</w:t>
            </w:r>
            <w:r w:rsidRPr="008D71A3">
              <w:rPr>
                <w:sz w:val="24"/>
                <w:szCs w:val="24"/>
                <w:lang w:eastAsia="ru-RU"/>
              </w:rPr>
              <w:t>тов» - 368 882,315тыс. рублей,  из них  по годам:</w:t>
            </w:r>
          </w:p>
          <w:p w:rsidR="008D71A3" w:rsidRPr="008D71A3" w:rsidRDefault="008D71A3" w:rsidP="008D71A3">
            <w:pPr>
              <w:jc w:val="left"/>
              <w:rPr>
                <w:sz w:val="24"/>
                <w:szCs w:val="24"/>
                <w:lang w:eastAsia="ru-RU"/>
              </w:rPr>
            </w:pPr>
            <w:r w:rsidRPr="008D71A3">
              <w:rPr>
                <w:sz w:val="24"/>
                <w:szCs w:val="24"/>
                <w:lang w:eastAsia="ru-RU"/>
              </w:rPr>
              <w:t>2014 год – 105 942,460  тыс. рублей;</w:t>
            </w:r>
          </w:p>
          <w:p w:rsidR="008D71A3" w:rsidRPr="008D71A3" w:rsidRDefault="008D71A3" w:rsidP="008D71A3">
            <w:pPr>
              <w:jc w:val="left"/>
              <w:rPr>
                <w:sz w:val="24"/>
                <w:szCs w:val="24"/>
                <w:lang w:eastAsia="ru-RU"/>
              </w:rPr>
            </w:pPr>
            <w:r w:rsidRPr="008D71A3">
              <w:rPr>
                <w:sz w:val="24"/>
                <w:szCs w:val="24"/>
                <w:lang w:eastAsia="ru-RU"/>
              </w:rPr>
              <w:t xml:space="preserve">2015 год - </w:t>
            </w:r>
            <w:r w:rsidRPr="008D71A3">
              <w:rPr>
                <w:spacing w:val="-2"/>
                <w:sz w:val="24"/>
                <w:szCs w:val="24"/>
                <w:lang w:eastAsia="ru-RU"/>
              </w:rPr>
              <w:t xml:space="preserve">  41 761,435</w:t>
            </w:r>
            <w:r w:rsidRPr="008D71A3">
              <w:rPr>
                <w:sz w:val="24"/>
                <w:szCs w:val="24"/>
                <w:lang w:eastAsia="ru-RU"/>
              </w:rPr>
              <w:t> тыс. рублей;</w:t>
            </w:r>
          </w:p>
          <w:p w:rsidR="008D71A3" w:rsidRPr="008D71A3" w:rsidRDefault="008D71A3" w:rsidP="008D71A3">
            <w:pPr>
              <w:jc w:val="left"/>
              <w:rPr>
                <w:sz w:val="24"/>
                <w:szCs w:val="24"/>
                <w:lang w:eastAsia="ru-RU"/>
              </w:rPr>
            </w:pPr>
            <w:r w:rsidRPr="008D71A3">
              <w:rPr>
                <w:sz w:val="24"/>
                <w:szCs w:val="24"/>
                <w:lang w:eastAsia="ru-RU"/>
              </w:rPr>
              <w:t xml:space="preserve">2016 год - </w:t>
            </w:r>
            <w:r w:rsidRPr="008D71A3">
              <w:rPr>
                <w:spacing w:val="-2"/>
                <w:sz w:val="24"/>
                <w:szCs w:val="24"/>
                <w:lang w:eastAsia="ru-RU"/>
              </w:rPr>
              <w:t xml:space="preserve">  41 064,610</w:t>
            </w:r>
            <w:r w:rsidRPr="008D71A3">
              <w:rPr>
                <w:sz w:val="24"/>
                <w:szCs w:val="24"/>
                <w:lang w:eastAsia="ru-RU"/>
              </w:rPr>
              <w:t> тыс. рублей;</w:t>
            </w:r>
          </w:p>
          <w:p w:rsidR="008D71A3" w:rsidRPr="008D71A3" w:rsidRDefault="008D71A3" w:rsidP="008D71A3">
            <w:pPr>
              <w:jc w:val="left"/>
              <w:rPr>
                <w:sz w:val="24"/>
                <w:szCs w:val="24"/>
                <w:lang w:eastAsia="ru-RU"/>
              </w:rPr>
            </w:pPr>
            <w:r w:rsidRPr="008D71A3">
              <w:rPr>
                <w:sz w:val="24"/>
                <w:szCs w:val="24"/>
                <w:lang w:eastAsia="ru-RU"/>
              </w:rPr>
              <w:t>2017 год - </w:t>
            </w:r>
            <w:r w:rsidRPr="008D71A3">
              <w:rPr>
                <w:spacing w:val="-2"/>
                <w:sz w:val="24"/>
                <w:szCs w:val="24"/>
                <w:lang w:eastAsia="ru-RU"/>
              </w:rPr>
              <w:t xml:space="preserve">  41 064,610</w:t>
            </w:r>
            <w:r w:rsidRPr="008D71A3">
              <w:rPr>
                <w:sz w:val="24"/>
                <w:szCs w:val="24"/>
                <w:lang w:eastAsia="ru-RU"/>
              </w:rPr>
              <w:t> тыс. рублей;</w:t>
            </w:r>
          </w:p>
          <w:p w:rsidR="008D71A3" w:rsidRPr="008D71A3" w:rsidRDefault="008D71A3" w:rsidP="008D71A3">
            <w:pPr>
              <w:jc w:val="left"/>
              <w:rPr>
                <w:sz w:val="24"/>
                <w:szCs w:val="24"/>
                <w:lang w:eastAsia="ru-RU"/>
              </w:rPr>
            </w:pPr>
            <w:r w:rsidRPr="008D71A3">
              <w:rPr>
                <w:sz w:val="24"/>
                <w:szCs w:val="24"/>
                <w:lang w:eastAsia="ru-RU"/>
              </w:rPr>
              <w:t>2018 год - </w:t>
            </w:r>
            <w:r w:rsidRPr="008D71A3">
              <w:rPr>
                <w:spacing w:val="-2"/>
                <w:sz w:val="24"/>
                <w:szCs w:val="24"/>
                <w:lang w:eastAsia="ru-RU"/>
              </w:rPr>
              <w:t xml:space="preserve">  46 516,400</w:t>
            </w:r>
            <w:r w:rsidRPr="008D71A3">
              <w:rPr>
                <w:sz w:val="24"/>
                <w:szCs w:val="24"/>
                <w:lang w:eastAsia="ru-RU"/>
              </w:rPr>
              <w:t>  тыс. рублей;</w:t>
            </w:r>
          </w:p>
          <w:p w:rsidR="008D71A3" w:rsidRPr="008D71A3" w:rsidRDefault="008D71A3" w:rsidP="008D71A3">
            <w:pPr>
              <w:jc w:val="left"/>
              <w:rPr>
                <w:sz w:val="24"/>
                <w:szCs w:val="24"/>
                <w:lang w:eastAsia="ru-RU"/>
              </w:rPr>
            </w:pPr>
            <w:r w:rsidRPr="008D71A3">
              <w:rPr>
                <w:sz w:val="24"/>
                <w:szCs w:val="24"/>
                <w:lang w:eastAsia="ru-RU"/>
              </w:rPr>
              <w:t>2019 год - </w:t>
            </w:r>
            <w:r w:rsidRPr="008D71A3">
              <w:rPr>
                <w:spacing w:val="-2"/>
                <w:sz w:val="24"/>
                <w:szCs w:val="24"/>
                <w:lang w:eastAsia="ru-RU"/>
              </w:rPr>
              <w:t xml:space="preserve">  46 266,400</w:t>
            </w:r>
            <w:r w:rsidRPr="008D71A3">
              <w:rPr>
                <w:sz w:val="24"/>
                <w:szCs w:val="24"/>
                <w:lang w:eastAsia="ru-RU"/>
              </w:rPr>
              <w:t> тыс. рублей;</w:t>
            </w:r>
          </w:p>
          <w:p w:rsidR="008D71A3" w:rsidRPr="008D71A3" w:rsidRDefault="008D71A3" w:rsidP="008D71A3">
            <w:pPr>
              <w:jc w:val="left"/>
              <w:rPr>
                <w:sz w:val="24"/>
                <w:szCs w:val="24"/>
                <w:lang w:eastAsia="ru-RU"/>
              </w:rPr>
            </w:pPr>
            <w:r w:rsidRPr="008D71A3">
              <w:rPr>
                <w:sz w:val="24"/>
                <w:szCs w:val="24"/>
                <w:lang w:eastAsia="ru-RU"/>
              </w:rPr>
              <w:t>2020 год - </w:t>
            </w:r>
            <w:r w:rsidRPr="008D71A3">
              <w:rPr>
                <w:spacing w:val="-2"/>
                <w:sz w:val="24"/>
                <w:szCs w:val="24"/>
                <w:lang w:eastAsia="ru-RU"/>
              </w:rPr>
              <w:t xml:space="preserve">  46 266,400</w:t>
            </w:r>
            <w:r w:rsidRPr="008D71A3">
              <w:rPr>
                <w:sz w:val="24"/>
                <w:szCs w:val="24"/>
                <w:lang w:eastAsia="ru-RU"/>
              </w:rPr>
              <w:t> тыс. рублей;</w:t>
            </w:r>
          </w:p>
          <w:p w:rsidR="008D71A3" w:rsidRPr="008D71A3" w:rsidRDefault="008D71A3" w:rsidP="008D71A3">
            <w:pPr>
              <w:rPr>
                <w:sz w:val="24"/>
                <w:szCs w:val="24"/>
                <w:lang w:eastAsia="ru-RU"/>
              </w:rPr>
            </w:pPr>
            <w:r w:rsidRPr="008D71A3">
              <w:rPr>
                <w:sz w:val="24"/>
                <w:szCs w:val="24"/>
                <w:lang w:eastAsia="ru-RU"/>
              </w:rPr>
              <w:t>по подпрограмме «Обеспечение условий для реализации гос</w:t>
            </w:r>
            <w:r w:rsidRPr="008D71A3">
              <w:rPr>
                <w:sz w:val="24"/>
                <w:szCs w:val="24"/>
                <w:lang w:eastAsia="ru-RU"/>
              </w:rPr>
              <w:t>у</w:t>
            </w:r>
            <w:r w:rsidRPr="008D71A3">
              <w:rPr>
                <w:sz w:val="24"/>
                <w:szCs w:val="24"/>
                <w:lang w:eastAsia="ru-RU"/>
              </w:rPr>
              <w:t>дарственной программы Курской области «Развитие архивн</w:t>
            </w:r>
            <w:r w:rsidRPr="008D71A3">
              <w:rPr>
                <w:sz w:val="24"/>
                <w:szCs w:val="24"/>
                <w:lang w:eastAsia="ru-RU"/>
              </w:rPr>
              <w:t>о</w:t>
            </w:r>
            <w:r w:rsidRPr="008D71A3">
              <w:rPr>
                <w:sz w:val="24"/>
                <w:szCs w:val="24"/>
                <w:lang w:eastAsia="ru-RU"/>
              </w:rPr>
              <w:t>го дела в Курской области» -</w:t>
            </w:r>
            <w:r w:rsidR="00510AEC">
              <w:rPr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8D71A3">
              <w:rPr>
                <w:sz w:val="24"/>
                <w:szCs w:val="24"/>
                <w:lang w:eastAsia="ru-RU"/>
              </w:rPr>
              <w:t xml:space="preserve"> 60 783,737 тыс. рублей,   из них  по годам:</w:t>
            </w:r>
          </w:p>
          <w:p w:rsidR="008D71A3" w:rsidRPr="008D71A3" w:rsidRDefault="008D71A3" w:rsidP="008D71A3">
            <w:pPr>
              <w:jc w:val="left"/>
              <w:rPr>
                <w:sz w:val="24"/>
                <w:szCs w:val="24"/>
                <w:lang w:eastAsia="ru-RU"/>
              </w:rPr>
            </w:pPr>
            <w:r w:rsidRPr="008D71A3">
              <w:rPr>
                <w:sz w:val="24"/>
                <w:szCs w:val="24"/>
                <w:lang w:eastAsia="ru-RU"/>
              </w:rPr>
              <w:t>2014 год -   6 112,723  тыс. рублей;</w:t>
            </w:r>
          </w:p>
          <w:p w:rsidR="008D71A3" w:rsidRPr="008D71A3" w:rsidRDefault="008D71A3" w:rsidP="008D71A3">
            <w:pPr>
              <w:jc w:val="left"/>
              <w:rPr>
                <w:sz w:val="24"/>
                <w:szCs w:val="24"/>
                <w:lang w:eastAsia="ru-RU"/>
              </w:rPr>
            </w:pPr>
            <w:r w:rsidRPr="008D71A3">
              <w:rPr>
                <w:sz w:val="24"/>
                <w:szCs w:val="24"/>
                <w:lang w:eastAsia="ru-RU"/>
              </w:rPr>
              <w:t>2015 год -   5 361,588 тыс. рублей;</w:t>
            </w:r>
          </w:p>
          <w:p w:rsidR="008D71A3" w:rsidRPr="008D71A3" w:rsidRDefault="008D71A3" w:rsidP="008D71A3">
            <w:pPr>
              <w:jc w:val="left"/>
              <w:rPr>
                <w:sz w:val="24"/>
                <w:szCs w:val="24"/>
                <w:lang w:eastAsia="ru-RU"/>
              </w:rPr>
            </w:pPr>
            <w:r w:rsidRPr="008D71A3">
              <w:rPr>
                <w:sz w:val="24"/>
                <w:szCs w:val="24"/>
                <w:lang w:eastAsia="ru-RU"/>
              </w:rPr>
              <w:t>2016 год -   5 481,463  тыс. рублей;</w:t>
            </w:r>
          </w:p>
          <w:p w:rsidR="008D71A3" w:rsidRPr="008D71A3" w:rsidRDefault="008D71A3" w:rsidP="008D71A3">
            <w:pPr>
              <w:jc w:val="left"/>
              <w:rPr>
                <w:sz w:val="24"/>
                <w:szCs w:val="24"/>
                <w:lang w:eastAsia="ru-RU"/>
              </w:rPr>
            </w:pPr>
            <w:r w:rsidRPr="008D71A3">
              <w:rPr>
                <w:sz w:val="24"/>
                <w:szCs w:val="24"/>
                <w:lang w:eastAsia="ru-RU"/>
              </w:rPr>
              <w:t>2017 год -   5 481,463 тыс. рублей;</w:t>
            </w:r>
          </w:p>
          <w:p w:rsidR="008D71A3" w:rsidRPr="008D71A3" w:rsidRDefault="008D71A3" w:rsidP="008D71A3">
            <w:pPr>
              <w:jc w:val="left"/>
              <w:rPr>
                <w:sz w:val="24"/>
                <w:szCs w:val="24"/>
                <w:lang w:eastAsia="ru-RU"/>
              </w:rPr>
            </w:pPr>
            <w:r w:rsidRPr="008D71A3">
              <w:rPr>
                <w:sz w:val="24"/>
                <w:szCs w:val="24"/>
                <w:lang w:eastAsia="ru-RU"/>
              </w:rPr>
              <w:t>2018 год -  12 615,500 тыс. рублей;</w:t>
            </w:r>
          </w:p>
          <w:p w:rsidR="008D71A3" w:rsidRPr="008D71A3" w:rsidRDefault="008D71A3" w:rsidP="008D71A3">
            <w:pPr>
              <w:jc w:val="left"/>
              <w:rPr>
                <w:sz w:val="24"/>
                <w:szCs w:val="24"/>
                <w:lang w:eastAsia="ru-RU"/>
              </w:rPr>
            </w:pPr>
            <w:r w:rsidRPr="008D71A3">
              <w:rPr>
                <w:sz w:val="24"/>
                <w:szCs w:val="24"/>
                <w:lang w:eastAsia="ru-RU"/>
              </w:rPr>
              <w:t>2019 год -  12 865,500 тыс. рублей;</w:t>
            </w:r>
          </w:p>
          <w:p w:rsidR="00204EB4" w:rsidRPr="00E75E11" w:rsidRDefault="008D71A3" w:rsidP="008D71A3">
            <w:pPr>
              <w:rPr>
                <w:sz w:val="24"/>
                <w:szCs w:val="24"/>
              </w:rPr>
            </w:pPr>
            <w:r w:rsidRPr="008D71A3">
              <w:rPr>
                <w:sz w:val="24"/>
                <w:szCs w:val="24"/>
                <w:lang w:eastAsia="ru-RU"/>
              </w:rPr>
              <w:t>2020 год -  12 865,500 тыс. рублей.</w:t>
            </w:r>
          </w:p>
        </w:tc>
      </w:tr>
      <w:tr w:rsidR="00204EB4" w:rsidRPr="00CA665B" w:rsidTr="00A576B0">
        <w:trPr>
          <w:trHeight w:val="495"/>
          <w:tblCellSpacing w:w="15" w:type="dxa"/>
        </w:trPr>
        <w:tc>
          <w:tcPr>
            <w:tcW w:w="941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4EB4" w:rsidRPr="00E75E11" w:rsidRDefault="00204EB4" w:rsidP="00D23D76">
            <w:pPr>
              <w:rPr>
                <w:sz w:val="24"/>
                <w:szCs w:val="24"/>
              </w:rPr>
            </w:pPr>
            <w:r w:rsidRPr="00E75E11">
              <w:rPr>
                <w:sz w:val="24"/>
                <w:szCs w:val="24"/>
                <w:lang w:eastAsia="ru-RU"/>
              </w:rPr>
              <w:t>(в редакции постановлений Администрации  Курской области от 03.04.2014 № 207-па, от 05.09.2014 № 572-па</w:t>
            </w:r>
            <w:r w:rsidR="00C86806" w:rsidRPr="00E75E11">
              <w:rPr>
                <w:sz w:val="24"/>
                <w:szCs w:val="24"/>
                <w:lang w:eastAsia="ru-RU"/>
              </w:rPr>
              <w:t xml:space="preserve">,  </w:t>
            </w:r>
            <w:r w:rsidR="00D23D76" w:rsidRPr="00E75E11">
              <w:rPr>
                <w:sz w:val="24"/>
                <w:szCs w:val="24"/>
              </w:rPr>
              <w:t xml:space="preserve">  от 17.11.2014 № 729-па</w:t>
            </w:r>
            <w:r w:rsidR="008D71A3">
              <w:rPr>
                <w:sz w:val="24"/>
                <w:szCs w:val="24"/>
              </w:rPr>
              <w:t xml:space="preserve"> и от 24.02.2015 № 88-па</w:t>
            </w:r>
            <w:r w:rsidR="00D23D76" w:rsidRPr="00E75E11">
              <w:rPr>
                <w:sz w:val="24"/>
                <w:szCs w:val="24"/>
                <w:lang w:eastAsia="ru-RU"/>
              </w:rPr>
              <w:t>)</w:t>
            </w:r>
          </w:p>
        </w:tc>
      </w:tr>
      <w:tr w:rsidR="004858DC" w:rsidRPr="00CA665B" w:rsidTr="00A576B0">
        <w:trPr>
          <w:tblCellSpacing w:w="15" w:type="dxa"/>
        </w:trPr>
        <w:tc>
          <w:tcPr>
            <w:tcW w:w="275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58DC" w:rsidRPr="00CA665B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CA665B">
              <w:rPr>
                <w:sz w:val="24"/>
                <w:szCs w:val="24"/>
                <w:lang w:eastAsia="ru-RU"/>
              </w:rPr>
              <w:lastRenderedPageBreak/>
              <w:t>Ожидаемые результаты реализации госуда</w:t>
            </w:r>
            <w:r w:rsidRPr="00CA665B">
              <w:rPr>
                <w:sz w:val="24"/>
                <w:szCs w:val="24"/>
                <w:lang w:eastAsia="ru-RU"/>
              </w:rPr>
              <w:t>р</w:t>
            </w:r>
            <w:r w:rsidRPr="00CA665B">
              <w:rPr>
                <w:sz w:val="24"/>
                <w:szCs w:val="24"/>
                <w:lang w:eastAsia="ru-RU"/>
              </w:rPr>
              <w:t>ственной программы</w:t>
            </w:r>
          </w:p>
        </w:tc>
        <w:tc>
          <w:tcPr>
            <w:tcW w:w="663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58DC" w:rsidRPr="00CA665B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CA665B">
              <w:rPr>
                <w:sz w:val="24"/>
                <w:szCs w:val="24"/>
                <w:lang w:eastAsia="ru-RU"/>
              </w:rPr>
              <w:t>реализация государственной программы в полном объеме по</w:t>
            </w:r>
            <w:r w:rsidRPr="00CA665B">
              <w:rPr>
                <w:sz w:val="24"/>
                <w:szCs w:val="24"/>
                <w:lang w:eastAsia="ru-RU"/>
              </w:rPr>
              <w:t>з</w:t>
            </w:r>
            <w:r w:rsidRPr="00CA665B">
              <w:rPr>
                <w:sz w:val="24"/>
                <w:szCs w:val="24"/>
                <w:lang w:eastAsia="ru-RU"/>
              </w:rPr>
              <w:t>волит:</w:t>
            </w:r>
          </w:p>
          <w:p w:rsidR="004858DC" w:rsidRPr="00CA665B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CA665B">
              <w:rPr>
                <w:sz w:val="24"/>
                <w:szCs w:val="24"/>
                <w:lang w:eastAsia="ru-RU"/>
              </w:rPr>
              <w:t>- повысить уровень безопасности документов  Архивного фонда Курской области за счет модернизации материально-технической базы государственных и муниципальных архивов Курской области;</w:t>
            </w:r>
          </w:p>
          <w:p w:rsidR="004858DC" w:rsidRPr="00CA665B" w:rsidRDefault="004858DC" w:rsidP="00CA665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включить </w:t>
            </w:r>
            <w:r w:rsidRPr="00CA665B">
              <w:rPr>
                <w:sz w:val="24"/>
                <w:szCs w:val="24"/>
                <w:lang w:eastAsia="ru-RU"/>
              </w:rPr>
              <w:t>78 % архивных дел, хранящихся в государстве</w:t>
            </w:r>
            <w:r w:rsidRPr="00CA665B">
              <w:rPr>
                <w:sz w:val="24"/>
                <w:szCs w:val="24"/>
                <w:lang w:eastAsia="ru-RU"/>
              </w:rPr>
              <w:t>н</w:t>
            </w:r>
            <w:r w:rsidRPr="00CA665B">
              <w:rPr>
                <w:sz w:val="24"/>
                <w:szCs w:val="24"/>
                <w:lang w:eastAsia="ru-RU"/>
              </w:rPr>
              <w:t>ных и муниципальных архивах Курской области, в автомат</w:t>
            </w:r>
            <w:r w:rsidRPr="00CA665B">
              <w:rPr>
                <w:sz w:val="24"/>
                <w:szCs w:val="24"/>
                <w:lang w:eastAsia="ru-RU"/>
              </w:rPr>
              <w:t>и</w:t>
            </w:r>
            <w:r w:rsidRPr="00CA665B">
              <w:rPr>
                <w:sz w:val="24"/>
                <w:szCs w:val="24"/>
                <w:lang w:eastAsia="ru-RU"/>
              </w:rPr>
              <w:t>зированную систему централизованного  государственного учета;</w:t>
            </w:r>
          </w:p>
          <w:p w:rsidR="004858DC" w:rsidRPr="00CA665B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CA665B">
              <w:rPr>
                <w:sz w:val="24"/>
                <w:szCs w:val="24"/>
                <w:lang w:eastAsia="ru-RU"/>
              </w:rPr>
              <w:t>- пополнить Архивный фонд Курской области документами, востребованными в исторической перспективе;</w:t>
            </w:r>
          </w:p>
          <w:p w:rsidR="004858DC" w:rsidRPr="00CA665B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CA665B">
              <w:rPr>
                <w:sz w:val="24"/>
                <w:szCs w:val="24"/>
                <w:lang w:eastAsia="ru-RU"/>
              </w:rPr>
              <w:t>- уменьшить до 10,5 % долю документов Архивного фонда Курской области, хранящихся сверх установленных законод</w:t>
            </w:r>
            <w:r w:rsidRPr="00CA665B">
              <w:rPr>
                <w:sz w:val="24"/>
                <w:szCs w:val="24"/>
                <w:lang w:eastAsia="ru-RU"/>
              </w:rPr>
              <w:t>а</w:t>
            </w:r>
            <w:r w:rsidRPr="00CA665B">
              <w:rPr>
                <w:sz w:val="24"/>
                <w:szCs w:val="24"/>
                <w:lang w:eastAsia="ru-RU"/>
              </w:rPr>
              <w:t>тельством сроков их временного хранения в организациях – источниках комплектования государственных и муниципал</w:t>
            </w:r>
            <w:r w:rsidRPr="00CA665B">
              <w:rPr>
                <w:sz w:val="24"/>
                <w:szCs w:val="24"/>
                <w:lang w:eastAsia="ru-RU"/>
              </w:rPr>
              <w:t>ь</w:t>
            </w:r>
            <w:r w:rsidRPr="00CA665B">
              <w:rPr>
                <w:sz w:val="24"/>
                <w:szCs w:val="24"/>
                <w:lang w:eastAsia="ru-RU"/>
              </w:rPr>
              <w:t xml:space="preserve">ных архивов Курской области; </w:t>
            </w:r>
          </w:p>
          <w:p w:rsidR="004858DC" w:rsidRPr="00CA665B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CA665B">
              <w:rPr>
                <w:sz w:val="24"/>
                <w:szCs w:val="24"/>
                <w:lang w:eastAsia="ru-RU"/>
              </w:rPr>
              <w:t>- повысить доступность и качество предоставления госуда</w:t>
            </w:r>
            <w:r w:rsidRPr="00CA665B">
              <w:rPr>
                <w:sz w:val="24"/>
                <w:szCs w:val="24"/>
                <w:lang w:eastAsia="ru-RU"/>
              </w:rPr>
              <w:t>р</w:t>
            </w:r>
            <w:r w:rsidRPr="00CA665B">
              <w:rPr>
                <w:sz w:val="24"/>
                <w:szCs w:val="24"/>
                <w:lang w:eastAsia="ru-RU"/>
              </w:rPr>
              <w:t>ственных услуг в области архивного дела;</w:t>
            </w:r>
          </w:p>
          <w:p w:rsidR="004858DC" w:rsidRPr="00CA665B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CA665B">
              <w:rPr>
                <w:sz w:val="24"/>
                <w:szCs w:val="24"/>
                <w:lang w:eastAsia="ru-RU"/>
              </w:rPr>
              <w:t>- повысить оперативность исполнения запросов пользователей по архивным документам для обеспечения гарантий их ко</w:t>
            </w:r>
            <w:r w:rsidRPr="00CA665B">
              <w:rPr>
                <w:sz w:val="24"/>
                <w:szCs w:val="24"/>
                <w:lang w:eastAsia="ru-RU"/>
              </w:rPr>
              <w:t>н</w:t>
            </w:r>
            <w:r w:rsidRPr="00CA665B">
              <w:rPr>
                <w:sz w:val="24"/>
                <w:szCs w:val="24"/>
                <w:lang w:eastAsia="ru-RU"/>
              </w:rPr>
              <w:t xml:space="preserve">ституционных прав;  </w:t>
            </w:r>
          </w:p>
          <w:p w:rsidR="004858DC" w:rsidRPr="00CA665B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CA665B">
              <w:rPr>
                <w:sz w:val="24"/>
                <w:szCs w:val="24"/>
                <w:lang w:eastAsia="ru-RU"/>
              </w:rPr>
              <w:t>- обеспечить удаленный доступ пользователей к электронным копиям документов Архивного фонда Курской области  через сеть «Интернет»;</w:t>
            </w:r>
          </w:p>
          <w:p w:rsidR="004858DC" w:rsidRPr="00CA665B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CA665B">
              <w:rPr>
                <w:sz w:val="24"/>
                <w:szCs w:val="24"/>
                <w:lang w:eastAsia="ru-RU"/>
              </w:rPr>
              <w:t>-  способствовать формированию  духовности и патриотизма граждан Курской области через пропаганду и популяризацию документов Архивного фонда Курской области;</w:t>
            </w:r>
          </w:p>
          <w:p w:rsidR="004858DC" w:rsidRPr="00CA665B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CA665B">
              <w:rPr>
                <w:sz w:val="24"/>
                <w:szCs w:val="24"/>
                <w:lang w:eastAsia="ru-RU"/>
              </w:rPr>
              <w:t>- укрепить кадровый потенциал архивной отрасли, повышая профессиональный  уровень и творческую активность рабо</w:t>
            </w:r>
            <w:r w:rsidRPr="00CA665B">
              <w:rPr>
                <w:sz w:val="24"/>
                <w:szCs w:val="24"/>
                <w:lang w:eastAsia="ru-RU"/>
              </w:rPr>
              <w:t>т</w:t>
            </w:r>
            <w:r w:rsidRPr="00CA665B">
              <w:rPr>
                <w:sz w:val="24"/>
                <w:szCs w:val="24"/>
                <w:lang w:eastAsia="ru-RU"/>
              </w:rPr>
              <w:t>ников;</w:t>
            </w:r>
          </w:p>
          <w:p w:rsidR="004858DC" w:rsidRPr="00CA665B" w:rsidRDefault="004858DC" w:rsidP="00265F36">
            <w:pPr>
              <w:rPr>
                <w:sz w:val="24"/>
                <w:szCs w:val="24"/>
                <w:lang w:eastAsia="ru-RU"/>
              </w:rPr>
            </w:pPr>
            <w:r w:rsidRPr="00CA665B">
              <w:rPr>
                <w:sz w:val="24"/>
                <w:szCs w:val="24"/>
                <w:lang w:eastAsia="ru-RU"/>
              </w:rPr>
              <w:t>- повысить эффективность системы государственного упра</w:t>
            </w:r>
            <w:r w:rsidRPr="00CA665B">
              <w:rPr>
                <w:sz w:val="24"/>
                <w:szCs w:val="24"/>
                <w:lang w:eastAsia="ru-RU"/>
              </w:rPr>
              <w:t>в</w:t>
            </w:r>
            <w:r w:rsidRPr="00CA665B">
              <w:rPr>
                <w:sz w:val="24"/>
                <w:szCs w:val="24"/>
                <w:lang w:eastAsia="ru-RU"/>
              </w:rPr>
              <w:t>ления архивным делом в Курской области</w:t>
            </w:r>
          </w:p>
        </w:tc>
      </w:tr>
    </w:tbl>
    <w:p w:rsidR="004858DC" w:rsidRDefault="004858DC" w:rsidP="004B188F"/>
    <w:p w:rsidR="004858DC" w:rsidRDefault="003825A0" w:rsidP="0034689A">
      <w:pPr>
        <w:shd w:val="clear" w:color="auto" w:fill="FFFFFF"/>
        <w:ind w:left="1080"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val="en-US" w:eastAsia="ru-RU"/>
        </w:rPr>
        <w:t>I</w:t>
      </w:r>
      <w:r w:rsidRPr="003825A0">
        <w:rPr>
          <w:b/>
          <w:bCs/>
          <w:szCs w:val="28"/>
          <w:lang w:eastAsia="ru-RU"/>
        </w:rPr>
        <w:t>.</w:t>
      </w:r>
      <w:r w:rsidR="004858DC">
        <w:rPr>
          <w:b/>
          <w:bCs/>
          <w:szCs w:val="28"/>
          <w:lang w:eastAsia="ru-RU"/>
        </w:rPr>
        <w:t>Общ</w:t>
      </w:r>
      <w:r w:rsidR="004858DC" w:rsidRPr="00BC14F6">
        <w:rPr>
          <w:b/>
          <w:bCs/>
          <w:szCs w:val="28"/>
          <w:lang w:eastAsia="ru-RU"/>
        </w:rPr>
        <w:t>а</w:t>
      </w:r>
      <w:r w:rsidR="004858DC">
        <w:rPr>
          <w:b/>
          <w:bCs/>
          <w:szCs w:val="28"/>
          <w:lang w:eastAsia="ru-RU"/>
        </w:rPr>
        <w:t xml:space="preserve">я характеристика сферы реализации государственной программы, в том числе основных проблем в указанной </w:t>
      </w:r>
      <w:proofErr w:type="gramStart"/>
      <w:r w:rsidR="004858DC">
        <w:rPr>
          <w:b/>
          <w:bCs/>
          <w:szCs w:val="28"/>
          <w:lang w:eastAsia="ru-RU"/>
        </w:rPr>
        <w:t>сфере  и</w:t>
      </w:r>
      <w:proofErr w:type="gramEnd"/>
      <w:r w:rsidR="004858DC">
        <w:rPr>
          <w:b/>
          <w:bCs/>
          <w:szCs w:val="28"/>
          <w:lang w:eastAsia="ru-RU"/>
        </w:rPr>
        <w:t xml:space="preserve"> прогноз ее развития</w:t>
      </w:r>
    </w:p>
    <w:p w:rsidR="004858DC" w:rsidRDefault="004858DC" w:rsidP="0034689A">
      <w:pPr>
        <w:shd w:val="clear" w:color="auto" w:fill="FFFFFF"/>
        <w:ind w:left="1080"/>
        <w:jc w:val="center"/>
        <w:rPr>
          <w:b/>
          <w:bCs/>
          <w:szCs w:val="28"/>
          <w:lang w:eastAsia="ru-RU"/>
        </w:rPr>
      </w:pPr>
    </w:p>
    <w:p w:rsidR="004858DC" w:rsidRPr="0034689A" w:rsidRDefault="004858DC" w:rsidP="0034689A">
      <w:pPr>
        <w:shd w:val="clear" w:color="auto" w:fill="FFFFFF"/>
        <w:rPr>
          <w:b/>
          <w:bCs/>
          <w:szCs w:val="28"/>
          <w:lang w:eastAsia="ru-RU"/>
        </w:rPr>
      </w:pPr>
      <w:r>
        <w:rPr>
          <w:bCs/>
          <w:szCs w:val="28"/>
          <w:lang w:eastAsia="ru-RU"/>
        </w:rPr>
        <w:tab/>
        <w:t>Государственная программа разработана в соответствии с Порядком разработки, реализации и оценки эффективности государственных пр</w:t>
      </w:r>
      <w:r>
        <w:rPr>
          <w:bCs/>
          <w:szCs w:val="28"/>
          <w:lang w:eastAsia="ru-RU"/>
        </w:rPr>
        <w:t>о</w:t>
      </w:r>
      <w:r>
        <w:rPr>
          <w:bCs/>
          <w:szCs w:val="28"/>
          <w:lang w:eastAsia="ru-RU"/>
        </w:rPr>
        <w:t>грамм Курской области, утвержденным постановлением Администрации Курской области от 11.10.2012 № 843-па, распоряжением Администрации Курской области от 24.10.2012 № 931-ра «Об утверждении перечня гос</w:t>
      </w:r>
      <w:r>
        <w:rPr>
          <w:bCs/>
          <w:szCs w:val="28"/>
          <w:lang w:eastAsia="ru-RU"/>
        </w:rPr>
        <w:t>у</w:t>
      </w:r>
      <w:r>
        <w:rPr>
          <w:bCs/>
          <w:szCs w:val="28"/>
          <w:lang w:eastAsia="ru-RU"/>
        </w:rPr>
        <w:t>дарственных программ Курской области».</w:t>
      </w:r>
    </w:p>
    <w:p w:rsidR="004858DC" w:rsidRDefault="004858DC" w:rsidP="0034689A">
      <w:pPr>
        <w:shd w:val="clear" w:color="auto" w:fill="FFFFFF"/>
        <w:ind w:firstLine="851"/>
      </w:pPr>
      <w:r>
        <w:rPr>
          <w:bCs/>
          <w:szCs w:val="28"/>
          <w:lang w:eastAsia="ru-RU"/>
        </w:rPr>
        <w:t>Государственная программа определяет  цели, задачи и основные направления развития архивного дела в Курской области, а именно в сфере  хранения, учета и использования документов Архивного фонда Курской области и иных архивных документов, материально-технического и кадр</w:t>
      </w:r>
      <w:r>
        <w:rPr>
          <w:bCs/>
          <w:szCs w:val="28"/>
          <w:lang w:eastAsia="ru-RU"/>
        </w:rPr>
        <w:t>о</w:t>
      </w:r>
      <w:r>
        <w:rPr>
          <w:bCs/>
          <w:szCs w:val="28"/>
          <w:lang w:eastAsia="ru-RU"/>
        </w:rPr>
        <w:t>вого обеспечения архивных учреждений региона, механизмы реализации мероприятий государственной программы и показатели оценки их резул</w:t>
      </w:r>
      <w:r>
        <w:rPr>
          <w:bCs/>
          <w:szCs w:val="28"/>
          <w:lang w:eastAsia="ru-RU"/>
        </w:rPr>
        <w:t>ь</w:t>
      </w:r>
      <w:r>
        <w:rPr>
          <w:bCs/>
          <w:szCs w:val="28"/>
          <w:lang w:eastAsia="ru-RU"/>
        </w:rPr>
        <w:t>тативности.</w:t>
      </w:r>
    </w:p>
    <w:p w:rsidR="004858DC" w:rsidRDefault="004858DC" w:rsidP="000945F8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AD77A3">
        <w:rPr>
          <w:sz w:val="28"/>
          <w:szCs w:val="28"/>
        </w:rPr>
        <w:t xml:space="preserve">Архивный фонд </w:t>
      </w:r>
      <w:r>
        <w:rPr>
          <w:sz w:val="28"/>
          <w:szCs w:val="28"/>
        </w:rPr>
        <w:t>Курской области, как неотъемлемая часть</w:t>
      </w:r>
      <w:r w:rsidRPr="00AD77A3">
        <w:rPr>
          <w:sz w:val="28"/>
          <w:szCs w:val="28"/>
        </w:rPr>
        <w:t xml:space="preserve"> историко-культурного наследия, информационного и интелл</w:t>
      </w:r>
      <w:r>
        <w:rPr>
          <w:sz w:val="28"/>
          <w:szCs w:val="28"/>
        </w:rPr>
        <w:t>ектуального достояния, отражающий материальную и духовную жизнь общества и имеющий ист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рическое, научное, социальное, экономическое, политическое и культу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ное значение, насчитывает около 3 млн. единиц хранения за период с </w:t>
      </w:r>
      <w:smartTag w:uri="urn:schemas-microsoft-com:office:smarttags" w:element="metricconverter">
        <w:smartTagPr>
          <w:attr w:name="ProductID" w:val="1626 г"/>
        </w:smartTagPr>
        <w:r>
          <w:rPr>
            <w:sz w:val="28"/>
            <w:szCs w:val="28"/>
          </w:rPr>
          <w:t>1626 г</w:t>
        </w:r>
      </w:smartTag>
      <w:r>
        <w:rPr>
          <w:sz w:val="28"/>
          <w:szCs w:val="28"/>
        </w:rPr>
        <w:t xml:space="preserve">. по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</w:t>
      </w:r>
      <w:r w:rsidRPr="00AD77A3">
        <w:rPr>
          <w:sz w:val="28"/>
          <w:szCs w:val="28"/>
        </w:rPr>
        <w:t xml:space="preserve"> Документы на бумажной основе составляют 97</w:t>
      </w:r>
      <w:r>
        <w:rPr>
          <w:sz w:val="28"/>
          <w:szCs w:val="28"/>
        </w:rPr>
        <w:t>,7</w:t>
      </w:r>
      <w:r w:rsidRPr="00AD77A3">
        <w:rPr>
          <w:sz w:val="28"/>
          <w:szCs w:val="28"/>
        </w:rPr>
        <w:t xml:space="preserve"> пр</w:t>
      </w:r>
      <w:r>
        <w:rPr>
          <w:sz w:val="28"/>
          <w:szCs w:val="28"/>
        </w:rPr>
        <w:t>оцентов от общего объема.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В </w:t>
      </w:r>
      <w:r w:rsidRPr="00AD77A3">
        <w:rPr>
          <w:sz w:val="28"/>
          <w:szCs w:val="28"/>
        </w:rPr>
        <w:t>комплекс</w:t>
      </w:r>
      <w:r>
        <w:rPr>
          <w:sz w:val="28"/>
          <w:szCs w:val="28"/>
        </w:rPr>
        <w:t>е документов выделяются более 59 тысяч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ных, особо ценных документов, среди  которых 5 </w:t>
      </w:r>
      <w:r w:rsidRPr="00AD77A3">
        <w:rPr>
          <w:sz w:val="28"/>
          <w:szCs w:val="28"/>
        </w:rPr>
        <w:t>документ</w:t>
      </w:r>
      <w:r>
        <w:rPr>
          <w:sz w:val="28"/>
          <w:szCs w:val="28"/>
        </w:rPr>
        <w:t>ов, находящи</w:t>
      </w:r>
      <w:r>
        <w:rPr>
          <w:sz w:val="28"/>
          <w:szCs w:val="28"/>
        </w:rPr>
        <w:t>х</w:t>
      </w:r>
      <w:r>
        <w:rPr>
          <w:sz w:val="28"/>
          <w:szCs w:val="28"/>
        </w:rPr>
        <w:t>ся на хранении в ОКУ «</w:t>
      </w:r>
      <w:proofErr w:type="spellStart"/>
      <w:r>
        <w:rPr>
          <w:sz w:val="28"/>
          <w:szCs w:val="28"/>
        </w:rPr>
        <w:t>Госархив</w:t>
      </w:r>
      <w:proofErr w:type="spellEnd"/>
      <w:r>
        <w:rPr>
          <w:sz w:val="28"/>
          <w:szCs w:val="28"/>
        </w:rPr>
        <w:t xml:space="preserve"> Курской области», включены</w:t>
      </w:r>
      <w:r w:rsidRPr="00AD77A3">
        <w:rPr>
          <w:sz w:val="28"/>
          <w:szCs w:val="28"/>
        </w:rPr>
        <w:t xml:space="preserve"> в Госуда</w:t>
      </w:r>
      <w:r w:rsidRPr="00AD77A3">
        <w:rPr>
          <w:sz w:val="28"/>
          <w:szCs w:val="28"/>
        </w:rPr>
        <w:t>р</w:t>
      </w:r>
      <w:r w:rsidRPr="00AD77A3">
        <w:rPr>
          <w:sz w:val="28"/>
          <w:szCs w:val="28"/>
        </w:rPr>
        <w:t>ственный реестр уникальных документов Архив</w:t>
      </w:r>
      <w:r>
        <w:rPr>
          <w:sz w:val="28"/>
          <w:szCs w:val="28"/>
        </w:rPr>
        <w:t xml:space="preserve">ного фонда  Российской Федерации, 74 - </w:t>
      </w:r>
      <w:r w:rsidRPr="001F39F6">
        <w:rPr>
          <w:sz w:val="28"/>
          <w:szCs w:val="28"/>
        </w:rPr>
        <w:t>в региональный реестр уникальных документов  Архивн</w:t>
      </w:r>
      <w:r w:rsidRPr="001F39F6">
        <w:rPr>
          <w:sz w:val="28"/>
          <w:szCs w:val="28"/>
        </w:rPr>
        <w:t>о</w:t>
      </w:r>
      <w:r w:rsidRPr="001F39F6">
        <w:rPr>
          <w:sz w:val="28"/>
          <w:szCs w:val="28"/>
        </w:rPr>
        <w:t>го фонда Курской области</w:t>
      </w:r>
      <w:r>
        <w:rPr>
          <w:szCs w:val="28"/>
        </w:rPr>
        <w:t>.</w:t>
      </w:r>
      <w:proofErr w:type="gramEnd"/>
    </w:p>
    <w:p w:rsidR="004858DC" w:rsidRDefault="004858DC" w:rsidP="00822A1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Архивная инфраструктура Курской области, в сферу деятельности которой входит комплектование, хранение и использование</w:t>
      </w:r>
      <w:r w:rsidRPr="00AD77A3">
        <w:rPr>
          <w:sz w:val="28"/>
          <w:szCs w:val="28"/>
        </w:rPr>
        <w:t xml:space="preserve"> государстве</w:t>
      </w:r>
      <w:r w:rsidRPr="00AD77A3">
        <w:rPr>
          <w:sz w:val="28"/>
          <w:szCs w:val="28"/>
        </w:rPr>
        <w:t>н</w:t>
      </w:r>
      <w:r w:rsidRPr="00AD77A3">
        <w:rPr>
          <w:sz w:val="28"/>
          <w:szCs w:val="28"/>
        </w:rPr>
        <w:t>ных информационных ресурсов Архив</w:t>
      </w:r>
      <w:r>
        <w:rPr>
          <w:sz w:val="28"/>
          <w:szCs w:val="28"/>
        </w:rPr>
        <w:t>ного фонда  Курской области,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ставлена архивным управлением Курской области (далее - </w:t>
      </w:r>
      <w:proofErr w:type="spellStart"/>
      <w:r>
        <w:rPr>
          <w:sz w:val="28"/>
          <w:szCs w:val="28"/>
        </w:rPr>
        <w:t>архивуправл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</w:t>
      </w:r>
      <w:proofErr w:type="spellEnd"/>
      <w:r>
        <w:rPr>
          <w:sz w:val="28"/>
          <w:szCs w:val="28"/>
        </w:rPr>
        <w:t xml:space="preserve"> Курской области), 3 областными казенными учреждениями - ОКУ «Государственный архив Курской области» (далее - ОКУ «</w:t>
      </w:r>
      <w:proofErr w:type="spellStart"/>
      <w:r>
        <w:rPr>
          <w:sz w:val="28"/>
          <w:szCs w:val="28"/>
        </w:rPr>
        <w:t>Госархив</w:t>
      </w:r>
      <w:proofErr w:type="spellEnd"/>
      <w:r>
        <w:rPr>
          <w:sz w:val="28"/>
          <w:szCs w:val="28"/>
        </w:rPr>
        <w:t xml:space="preserve">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ской области»), ОКУ «Государственный архив общественно-политической истории Курской области</w:t>
      </w:r>
      <w:r w:rsidRPr="00AD77A3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- ОКУ «ГАОПИ Курской области»)</w:t>
      </w:r>
      <w:r w:rsidRPr="00AD77A3">
        <w:rPr>
          <w:sz w:val="28"/>
          <w:szCs w:val="28"/>
        </w:rPr>
        <w:t xml:space="preserve">, </w:t>
      </w:r>
      <w:r>
        <w:rPr>
          <w:sz w:val="28"/>
          <w:szCs w:val="28"/>
        </w:rPr>
        <w:t>ОКУ «Государственный архив документов по личному составу Курской области» (далее - ОКУ «ГАДЛС Курской области») (далее –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ные архивы Курской области), 32муниципальными архивами (структурные подразделения </w:t>
      </w:r>
      <w:r w:rsidRPr="00AD77A3">
        <w:rPr>
          <w:sz w:val="28"/>
          <w:szCs w:val="28"/>
        </w:rPr>
        <w:t>администраций муниципальных районов и городских</w:t>
      </w:r>
      <w:r>
        <w:rPr>
          <w:sz w:val="28"/>
          <w:szCs w:val="28"/>
        </w:rPr>
        <w:t xml:space="preserve"> окр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гов Курской области)</w:t>
      </w:r>
      <w:r w:rsidRPr="00AD77A3">
        <w:rPr>
          <w:sz w:val="28"/>
          <w:szCs w:val="28"/>
        </w:rPr>
        <w:t xml:space="preserve">. </w:t>
      </w:r>
    </w:p>
    <w:p w:rsidR="004858DC" w:rsidRDefault="004858DC" w:rsidP="00822A1C">
      <w:pPr>
        <w:pStyle w:val="Default"/>
        <w:ind w:firstLine="708"/>
        <w:jc w:val="both"/>
        <w:rPr>
          <w:sz w:val="28"/>
          <w:szCs w:val="28"/>
        </w:rPr>
      </w:pPr>
      <w:r w:rsidRPr="00AD77A3">
        <w:rPr>
          <w:sz w:val="28"/>
          <w:szCs w:val="28"/>
        </w:rPr>
        <w:t>Источниками комплектован</w:t>
      </w:r>
      <w:r>
        <w:rPr>
          <w:sz w:val="28"/>
          <w:szCs w:val="28"/>
        </w:rPr>
        <w:t xml:space="preserve">ия государственных и муниципальных архивов Курской области </w:t>
      </w:r>
      <w:r w:rsidRPr="00AD77A3">
        <w:rPr>
          <w:sz w:val="28"/>
          <w:szCs w:val="28"/>
        </w:rPr>
        <w:t xml:space="preserve"> являются более</w:t>
      </w:r>
      <w:r>
        <w:rPr>
          <w:sz w:val="28"/>
          <w:szCs w:val="28"/>
        </w:rPr>
        <w:t xml:space="preserve"> 1215</w:t>
      </w:r>
      <w:r w:rsidRPr="00AD77A3">
        <w:rPr>
          <w:sz w:val="28"/>
          <w:szCs w:val="28"/>
        </w:rPr>
        <w:t xml:space="preserve"> организаций, в которых на временном хранении</w:t>
      </w:r>
      <w:r>
        <w:rPr>
          <w:sz w:val="28"/>
          <w:szCs w:val="28"/>
        </w:rPr>
        <w:t>,</w:t>
      </w:r>
      <w:r w:rsidRPr="00AD77A3">
        <w:rPr>
          <w:sz w:val="28"/>
          <w:szCs w:val="28"/>
        </w:rPr>
        <w:t xml:space="preserve"> до передачи на постоянное хранение в государстве</w:t>
      </w:r>
      <w:r w:rsidRPr="00AD77A3">
        <w:rPr>
          <w:sz w:val="28"/>
          <w:szCs w:val="28"/>
        </w:rPr>
        <w:t>н</w:t>
      </w:r>
      <w:r w:rsidRPr="00AD77A3">
        <w:rPr>
          <w:sz w:val="28"/>
          <w:szCs w:val="28"/>
        </w:rPr>
        <w:t>ные и муниципальные архивы</w:t>
      </w:r>
      <w:r>
        <w:rPr>
          <w:sz w:val="28"/>
          <w:szCs w:val="28"/>
        </w:rPr>
        <w:t xml:space="preserve">, </w:t>
      </w:r>
      <w:r w:rsidRPr="00AD77A3">
        <w:rPr>
          <w:sz w:val="28"/>
          <w:szCs w:val="28"/>
        </w:rPr>
        <w:t xml:space="preserve"> находится</w:t>
      </w:r>
      <w:r>
        <w:rPr>
          <w:sz w:val="28"/>
          <w:szCs w:val="28"/>
        </w:rPr>
        <w:t xml:space="preserve"> 145 тыс. 514 </w:t>
      </w:r>
      <w:r w:rsidRPr="00AD77A3">
        <w:rPr>
          <w:sz w:val="28"/>
          <w:szCs w:val="28"/>
        </w:rPr>
        <w:t>единиц хранения докуме</w:t>
      </w:r>
      <w:r>
        <w:rPr>
          <w:sz w:val="28"/>
          <w:szCs w:val="28"/>
        </w:rPr>
        <w:t>нтов Архивного фонда Курской области.</w:t>
      </w:r>
    </w:p>
    <w:p w:rsidR="004858DC" w:rsidRPr="00AD77A3" w:rsidRDefault="004858DC" w:rsidP="00822A1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Государственные и муниципальные архивы Курской области пр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званы обеспечивать сохранность огромного массива документной инфо</w:t>
      </w:r>
      <w:r>
        <w:rPr>
          <w:color w:val="auto"/>
          <w:sz w:val="28"/>
          <w:szCs w:val="28"/>
        </w:rPr>
        <w:t>р</w:t>
      </w:r>
      <w:r>
        <w:rPr>
          <w:color w:val="auto"/>
          <w:sz w:val="28"/>
          <w:szCs w:val="28"/>
        </w:rPr>
        <w:t>мации, пополнять Архивный фонд Курской области.</w:t>
      </w:r>
    </w:p>
    <w:p w:rsidR="004858DC" w:rsidRPr="00AD77A3" w:rsidRDefault="004858DC" w:rsidP="007651B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Благодаря реализации мероприятий в рамках областных целевых программ «Сохранение и развитие архивного дела в Курской области»  а</w:t>
      </w:r>
      <w:r>
        <w:rPr>
          <w:color w:val="auto"/>
          <w:sz w:val="28"/>
          <w:szCs w:val="28"/>
        </w:rPr>
        <w:t>к</w:t>
      </w:r>
      <w:r>
        <w:rPr>
          <w:color w:val="auto"/>
          <w:sz w:val="28"/>
          <w:szCs w:val="28"/>
        </w:rPr>
        <w:t>тивизировался процесс модернизации материально-технической базы го</w:t>
      </w:r>
      <w:r>
        <w:rPr>
          <w:color w:val="auto"/>
          <w:sz w:val="28"/>
          <w:szCs w:val="28"/>
        </w:rPr>
        <w:t>с</w:t>
      </w:r>
      <w:r>
        <w:rPr>
          <w:color w:val="auto"/>
          <w:sz w:val="28"/>
          <w:szCs w:val="28"/>
        </w:rPr>
        <w:t>ударственных архивов Курской области, в связи  с этим повысился уровень безопасности архивных фондов. В настоящее время д</w:t>
      </w:r>
      <w:r w:rsidRPr="00AD77A3">
        <w:rPr>
          <w:color w:val="auto"/>
          <w:sz w:val="28"/>
          <w:szCs w:val="28"/>
        </w:rPr>
        <w:t>оля архивных док</w:t>
      </w:r>
      <w:r w:rsidRPr="00AD77A3">
        <w:rPr>
          <w:color w:val="auto"/>
          <w:sz w:val="28"/>
          <w:szCs w:val="28"/>
        </w:rPr>
        <w:t>у</w:t>
      </w:r>
      <w:r w:rsidRPr="00AD77A3">
        <w:rPr>
          <w:color w:val="auto"/>
          <w:sz w:val="28"/>
          <w:szCs w:val="28"/>
        </w:rPr>
        <w:t>ментов, хранящихся в государственных и муниципальных архивах в но</w:t>
      </w:r>
      <w:r w:rsidRPr="00AD77A3">
        <w:rPr>
          <w:color w:val="auto"/>
          <w:sz w:val="28"/>
          <w:szCs w:val="28"/>
        </w:rPr>
        <w:t>р</w:t>
      </w:r>
      <w:r>
        <w:rPr>
          <w:color w:val="auto"/>
          <w:sz w:val="28"/>
          <w:szCs w:val="28"/>
        </w:rPr>
        <w:t>мативных условиях, составляет 80,0</w:t>
      </w:r>
      <w:r w:rsidRPr="00AD77A3">
        <w:rPr>
          <w:color w:val="auto"/>
          <w:sz w:val="28"/>
          <w:szCs w:val="28"/>
        </w:rPr>
        <w:t xml:space="preserve"> процентов. С</w:t>
      </w:r>
      <w:r>
        <w:rPr>
          <w:color w:val="auto"/>
          <w:sz w:val="28"/>
          <w:szCs w:val="28"/>
        </w:rPr>
        <w:t>траховые копии изгото</w:t>
      </w:r>
      <w:r>
        <w:rPr>
          <w:color w:val="auto"/>
          <w:sz w:val="28"/>
          <w:szCs w:val="28"/>
        </w:rPr>
        <w:t>в</w:t>
      </w:r>
      <w:r>
        <w:rPr>
          <w:color w:val="auto"/>
          <w:sz w:val="28"/>
          <w:szCs w:val="28"/>
        </w:rPr>
        <w:t>лены на 44,1%</w:t>
      </w:r>
      <w:r w:rsidRPr="00AD77A3">
        <w:rPr>
          <w:color w:val="auto"/>
          <w:sz w:val="28"/>
          <w:szCs w:val="28"/>
        </w:rPr>
        <w:t xml:space="preserve"> особо ценных и уникальных дел Архив</w:t>
      </w:r>
      <w:r>
        <w:rPr>
          <w:color w:val="auto"/>
          <w:sz w:val="28"/>
          <w:szCs w:val="28"/>
        </w:rPr>
        <w:t>ного фонда Курской области</w:t>
      </w:r>
      <w:r w:rsidRPr="00AD77A3">
        <w:rPr>
          <w:color w:val="auto"/>
          <w:sz w:val="28"/>
          <w:szCs w:val="28"/>
        </w:rPr>
        <w:t xml:space="preserve">. </w:t>
      </w:r>
    </w:p>
    <w:p w:rsidR="004858DC" w:rsidRPr="00AD77A3" w:rsidRDefault="004858DC" w:rsidP="00543BA7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Pr="00AD77A3">
        <w:rPr>
          <w:color w:val="auto"/>
          <w:sz w:val="28"/>
          <w:szCs w:val="28"/>
        </w:rPr>
        <w:t xml:space="preserve"> рам</w:t>
      </w:r>
      <w:r>
        <w:rPr>
          <w:color w:val="auto"/>
          <w:sz w:val="28"/>
          <w:szCs w:val="28"/>
        </w:rPr>
        <w:t>ках реализации Стратегии  развития информационного общ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ства в Российской Федерации, утвержденной Президентом Российской Федерации 07 февраля 2008 года  в государственных и муниципальных а</w:t>
      </w:r>
      <w:r>
        <w:rPr>
          <w:color w:val="auto"/>
          <w:sz w:val="28"/>
          <w:szCs w:val="28"/>
        </w:rPr>
        <w:t>р</w:t>
      </w:r>
      <w:r>
        <w:rPr>
          <w:color w:val="auto"/>
          <w:sz w:val="28"/>
          <w:szCs w:val="28"/>
        </w:rPr>
        <w:t xml:space="preserve">хивах Курской области проводятся мероприятия по </w:t>
      </w:r>
      <w:r w:rsidRPr="00AD77A3">
        <w:rPr>
          <w:color w:val="auto"/>
          <w:sz w:val="28"/>
          <w:szCs w:val="28"/>
        </w:rPr>
        <w:t>оцифров</w:t>
      </w:r>
      <w:r>
        <w:rPr>
          <w:color w:val="auto"/>
          <w:sz w:val="28"/>
          <w:szCs w:val="28"/>
        </w:rPr>
        <w:t>ке</w:t>
      </w:r>
      <w:r w:rsidRPr="00AD77A3">
        <w:rPr>
          <w:color w:val="auto"/>
          <w:sz w:val="28"/>
          <w:szCs w:val="28"/>
        </w:rPr>
        <w:t xml:space="preserve"> архивных документов в целях создания полнотекстовых электронных версий док</w:t>
      </w:r>
      <w:r w:rsidRPr="00AD77A3">
        <w:rPr>
          <w:color w:val="auto"/>
          <w:sz w:val="28"/>
          <w:szCs w:val="28"/>
        </w:rPr>
        <w:t>у</w:t>
      </w:r>
      <w:r w:rsidRPr="00AD77A3">
        <w:rPr>
          <w:color w:val="auto"/>
          <w:sz w:val="28"/>
          <w:szCs w:val="28"/>
        </w:rPr>
        <w:t>мен</w:t>
      </w:r>
      <w:r>
        <w:rPr>
          <w:color w:val="auto"/>
          <w:sz w:val="28"/>
          <w:szCs w:val="28"/>
        </w:rPr>
        <w:t xml:space="preserve">тов. </w:t>
      </w:r>
      <w:r w:rsidRPr="00AD77A3">
        <w:rPr>
          <w:color w:val="auto"/>
          <w:sz w:val="28"/>
          <w:szCs w:val="28"/>
        </w:rPr>
        <w:t xml:space="preserve"> </w:t>
      </w:r>
    </w:p>
    <w:p w:rsidR="004858DC" w:rsidRDefault="004858DC" w:rsidP="00AF0B7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D77A3">
        <w:rPr>
          <w:color w:val="auto"/>
          <w:sz w:val="28"/>
          <w:szCs w:val="28"/>
        </w:rPr>
        <w:t xml:space="preserve">Для облегчения поиска информации </w:t>
      </w:r>
      <w:r>
        <w:rPr>
          <w:color w:val="auto"/>
          <w:sz w:val="28"/>
          <w:szCs w:val="28"/>
        </w:rPr>
        <w:t>государственными и муниц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пальными архивами в работе используются 17 справочно-информационных издания, 2</w:t>
      </w:r>
      <w:r w:rsidRPr="00AD77A3">
        <w:rPr>
          <w:color w:val="auto"/>
          <w:sz w:val="28"/>
          <w:szCs w:val="28"/>
        </w:rPr>
        <w:t>7 автоматизированных баз данных на архи</w:t>
      </w:r>
      <w:r w:rsidRPr="00AD77A3">
        <w:rPr>
          <w:color w:val="auto"/>
          <w:sz w:val="28"/>
          <w:szCs w:val="28"/>
        </w:rPr>
        <w:t>в</w:t>
      </w:r>
      <w:r>
        <w:rPr>
          <w:color w:val="auto"/>
          <w:sz w:val="28"/>
          <w:szCs w:val="28"/>
        </w:rPr>
        <w:t>ные документы, а также каталоги и картотеки общим объемом 63, 492 тыс. карточек.</w:t>
      </w:r>
    </w:p>
    <w:p w:rsidR="004858DC" w:rsidRPr="00AD77A3" w:rsidRDefault="004858DC" w:rsidP="00AF0B7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D77A3">
        <w:rPr>
          <w:color w:val="auto"/>
          <w:sz w:val="28"/>
          <w:szCs w:val="28"/>
        </w:rPr>
        <w:t xml:space="preserve"> В систему автоматизированного государственного учета документов Архивного фонда Российской Федерации включено 100 процентов фондов</w:t>
      </w:r>
      <w:r>
        <w:rPr>
          <w:color w:val="auto"/>
          <w:sz w:val="28"/>
          <w:szCs w:val="28"/>
        </w:rPr>
        <w:t xml:space="preserve">; 6,4 </w:t>
      </w:r>
      <w:r w:rsidRPr="00FE4A7F">
        <w:rPr>
          <w:color w:val="auto"/>
          <w:sz w:val="28"/>
          <w:szCs w:val="28"/>
        </w:rPr>
        <w:t>%</w:t>
      </w:r>
      <w:r>
        <w:rPr>
          <w:color w:val="auto"/>
          <w:sz w:val="28"/>
          <w:szCs w:val="28"/>
        </w:rPr>
        <w:t xml:space="preserve"> дел</w:t>
      </w:r>
      <w:r w:rsidRPr="00AD77A3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 xml:space="preserve"> находящихся  на хранении в государственных архивах Курской области, 46% дел - в муниципальных архивах.</w:t>
      </w:r>
    </w:p>
    <w:p w:rsidR="004858DC" w:rsidRDefault="004858DC" w:rsidP="008356B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Документы А</w:t>
      </w:r>
      <w:r w:rsidRPr="00AD77A3">
        <w:rPr>
          <w:color w:val="auto"/>
          <w:sz w:val="28"/>
          <w:szCs w:val="28"/>
        </w:rPr>
        <w:t>рхив</w:t>
      </w:r>
      <w:r>
        <w:rPr>
          <w:color w:val="auto"/>
          <w:sz w:val="28"/>
          <w:szCs w:val="28"/>
        </w:rPr>
        <w:t>ного фонда Курской области</w:t>
      </w:r>
      <w:r w:rsidRPr="00AD77A3">
        <w:rPr>
          <w:color w:val="auto"/>
          <w:sz w:val="28"/>
          <w:szCs w:val="28"/>
        </w:rPr>
        <w:t xml:space="preserve"> широко использую</w:t>
      </w:r>
      <w:r w:rsidRPr="00AD77A3">
        <w:rPr>
          <w:color w:val="auto"/>
          <w:sz w:val="28"/>
          <w:szCs w:val="28"/>
        </w:rPr>
        <w:t>т</w:t>
      </w:r>
      <w:r w:rsidRPr="00AD77A3">
        <w:rPr>
          <w:color w:val="auto"/>
          <w:sz w:val="28"/>
          <w:szCs w:val="28"/>
        </w:rPr>
        <w:t>ся в социальных и</w:t>
      </w:r>
      <w:r>
        <w:rPr>
          <w:color w:val="auto"/>
          <w:sz w:val="28"/>
          <w:szCs w:val="28"/>
        </w:rPr>
        <w:t xml:space="preserve"> научно-просветительских целях:</w:t>
      </w:r>
    </w:p>
    <w:p w:rsidR="004858DC" w:rsidRDefault="004858DC" w:rsidP="008356B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организуются и проводятся</w:t>
      </w:r>
      <w:r w:rsidRPr="003C1ED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документальные</w:t>
      </w:r>
      <w:r w:rsidRPr="00AD77A3">
        <w:rPr>
          <w:color w:val="auto"/>
          <w:sz w:val="28"/>
          <w:szCs w:val="28"/>
        </w:rPr>
        <w:t xml:space="preserve"> выста</w:t>
      </w:r>
      <w:r>
        <w:rPr>
          <w:color w:val="auto"/>
          <w:sz w:val="28"/>
          <w:szCs w:val="28"/>
        </w:rPr>
        <w:t>вки</w:t>
      </w:r>
      <w:r w:rsidRPr="00AD77A3">
        <w:rPr>
          <w:color w:val="auto"/>
          <w:sz w:val="28"/>
          <w:szCs w:val="28"/>
        </w:rPr>
        <w:t>, науч</w:t>
      </w:r>
      <w:r>
        <w:rPr>
          <w:color w:val="auto"/>
          <w:sz w:val="28"/>
          <w:szCs w:val="28"/>
        </w:rPr>
        <w:t>но-практические</w:t>
      </w:r>
      <w:r w:rsidRPr="00AD77A3">
        <w:rPr>
          <w:color w:val="auto"/>
          <w:sz w:val="28"/>
          <w:szCs w:val="28"/>
        </w:rPr>
        <w:t xml:space="preserve"> конферен</w:t>
      </w:r>
      <w:r>
        <w:rPr>
          <w:color w:val="auto"/>
          <w:sz w:val="28"/>
          <w:szCs w:val="28"/>
        </w:rPr>
        <w:t>ции</w:t>
      </w:r>
      <w:r w:rsidRPr="00AD77A3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круглые столы</w:t>
      </w:r>
      <w:r w:rsidRPr="00AD77A3">
        <w:rPr>
          <w:color w:val="auto"/>
          <w:sz w:val="28"/>
          <w:szCs w:val="28"/>
        </w:rPr>
        <w:t>, школь</w:t>
      </w:r>
      <w:r>
        <w:rPr>
          <w:color w:val="auto"/>
          <w:sz w:val="28"/>
          <w:szCs w:val="28"/>
        </w:rPr>
        <w:t>ные</w:t>
      </w:r>
      <w:r w:rsidRPr="00AD77A3">
        <w:rPr>
          <w:color w:val="auto"/>
          <w:sz w:val="28"/>
          <w:szCs w:val="28"/>
        </w:rPr>
        <w:t xml:space="preserve"> уро</w:t>
      </w:r>
      <w:r>
        <w:rPr>
          <w:color w:val="auto"/>
          <w:sz w:val="28"/>
          <w:szCs w:val="28"/>
        </w:rPr>
        <w:t>ки, экскурсии</w:t>
      </w:r>
      <w:r w:rsidRPr="00AD77A3">
        <w:rPr>
          <w:color w:val="auto"/>
          <w:sz w:val="28"/>
          <w:szCs w:val="28"/>
        </w:rPr>
        <w:t xml:space="preserve"> и дру</w:t>
      </w:r>
      <w:r>
        <w:rPr>
          <w:color w:val="auto"/>
          <w:sz w:val="28"/>
          <w:szCs w:val="28"/>
        </w:rPr>
        <w:t>гие мероприятия, направленные</w:t>
      </w:r>
      <w:r w:rsidRPr="00AD77A3">
        <w:rPr>
          <w:color w:val="auto"/>
          <w:sz w:val="28"/>
          <w:szCs w:val="28"/>
        </w:rPr>
        <w:t xml:space="preserve"> на популяризацию а</w:t>
      </w:r>
      <w:r>
        <w:rPr>
          <w:color w:val="auto"/>
          <w:sz w:val="28"/>
          <w:szCs w:val="28"/>
        </w:rPr>
        <w:t>рхивных докуме</w:t>
      </w:r>
      <w:r>
        <w:rPr>
          <w:color w:val="auto"/>
          <w:sz w:val="28"/>
          <w:szCs w:val="28"/>
        </w:rPr>
        <w:t>н</w:t>
      </w:r>
      <w:r>
        <w:rPr>
          <w:color w:val="auto"/>
          <w:sz w:val="28"/>
          <w:szCs w:val="28"/>
        </w:rPr>
        <w:t xml:space="preserve">тов; </w:t>
      </w:r>
    </w:p>
    <w:p w:rsidR="004858DC" w:rsidRDefault="004858DC" w:rsidP="008356B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исполняются запросы</w:t>
      </w:r>
      <w:r w:rsidRPr="00AD77A3">
        <w:rPr>
          <w:color w:val="auto"/>
          <w:sz w:val="28"/>
          <w:szCs w:val="28"/>
        </w:rPr>
        <w:t xml:space="preserve"> от </w:t>
      </w:r>
      <w:r>
        <w:rPr>
          <w:color w:val="auto"/>
          <w:sz w:val="28"/>
          <w:szCs w:val="28"/>
        </w:rPr>
        <w:t xml:space="preserve">органов государственной власти и местного самоуправления, юридических и физических лиц. </w:t>
      </w:r>
    </w:p>
    <w:p w:rsidR="004858DC" w:rsidRDefault="004858DC" w:rsidP="008356B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Активизировалась работа по использованию документов и пропага</w:t>
      </w:r>
      <w:r>
        <w:rPr>
          <w:color w:val="auto"/>
          <w:sz w:val="28"/>
          <w:szCs w:val="28"/>
        </w:rPr>
        <w:t>н</w:t>
      </w:r>
      <w:r>
        <w:rPr>
          <w:color w:val="auto"/>
          <w:sz w:val="28"/>
          <w:szCs w:val="28"/>
        </w:rPr>
        <w:t xml:space="preserve">де архивного дела в средствах массовой информации. </w:t>
      </w:r>
    </w:p>
    <w:p w:rsidR="004858DC" w:rsidRDefault="004858DC" w:rsidP="008356B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целях расширения доступа пользователей к документам закрытых фондов и ввода их в научный оборот, за последние десять лет рассекречено  более 4 тысяч единиц хранения. Проведена  работа по созданию </w:t>
      </w:r>
      <w:r w:rsidRPr="00AD77A3">
        <w:rPr>
          <w:color w:val="auto"/>
          <w:sz w:val="28"/>
          <w:szCs w:val="28"/>
        </w:rPr>
        <w:t>офиц</w:t>
      </w:r>
      <w:r w:rsidRPr="00AD77A3">
        <w:rPr>
          <w:color w:val="auto"/>
          <w:sz w:val="28"/>
          <w:szCs w:val="28"/>
        </w:rPr>
        <w:t>и</w:t>
      </w:r>
      <w:r w:rsidRPr="00AD77A3">
        <w:rPr>
          <w:color w:val="auto"/>
          <w:sz w:val="28"/>
          <w:szCs w:val="28"/>
        </w:rPr>
        <w:t>ального</w:t>
      </w:r>
      <w:r>
        <w:rPr>
          <w:color w:val="auto"/>
          <w:sz w:val="28"/>
          <w:szCs w:val="28"/>
        </w:rPr>
        <w:t xml:space="preserve"> сайта «Архивы Курской области» в сети «Интернет».</w:t>
      </w:r>
    </w:p>
    <w:p w:rsidR="004858DC" w:rsidRPr="008356BF" w:rsidRDefault="004858DC" w:rsidP="008356B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356BF">
        <w:rPr>
          <w:sz w:val="28"/>
          <w:szCs w:val="28"/>
        </w:rPr>
        <w:t>Вместе с тем в архивной отрасли региона имеются проблемы, кот</w:t>
      </w:r>
      <w:r w:rsidRPr="008356BF">
        <w:rPr>
          <w:sz w:val="28"/>
          <w:szCs w:val="28"/>
        </w:rPr>
        <w:t>о</w:t>
      </w:r>
      <w:r w:rsidRPr="008356BF">
        <w:rPr>
          <w:sz w:val="28"/>
          <w:szCs w:val="28"/>
        </w:rPr>
        <w:t>рые обусловлены в основном  недостаточным бюджетным финансиров</w:t>
      </w:r>
      <w:r w:rsidRPr="008356BF">
        <w:rPr>
          <w:sz w:val="28"/>
          <w:szCs w:val="28"/>
        </w:rPr>
        <w:t>а</w:t>
      </w:r>
      <w:r w:rsidRPr="008356BF">
        <w:rPr>
          <w:sz w:val="28"/>
          <w:szCs w:val="28"/>
        </w:rPr>
        <w:t>нием</w:t>
      </w:r>
      <w:r>
        <w:rPr>
          <w:sz w:val="28"/>
          <w:szCs w:val="28"/>
        </w:rPr>
        <w:t>:</w:t>
      </w:r>
    </w:p>
    <w:p w:rsidR="004858DC" w:rsidRDefault="004858DC" w:rsidP="008356B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н</w:t>
      </w:r>
      <w:r w:rsidRPr="008356BF">
        <w:rPr>
          <w:sz w:val="28"/>
          <w:szCs w:val="28"/>
        </w:rPr>
        <w:t>е в полном объеме проведены мероприятия по совершенствов</w:t>
      </w:r>
      <w:r w:rsidRPr="008356BF">
        <w:rPr>
          <w:sz w:val="28"/>
          <w:szCs w:val="28"/>
        </w:rPr>
        <w:t>а</w:t>
      </w:r>
      <w:r w:rsidRPr="008356BF">
        <w:rPr>
          <w:sz w:val="28"/>
          <w:szCs w:val="28"/>
        </w:rPr>
        <w:t xml:space="preserve">нию современной материальной базы государственных </w:t>
      </w:r>
      <w:r>
        <w:rPr>
          <w:sz w:val="28"/>
          <w:szCs w:val="28"/>
        </w:rPr>
        <w:t xml:space="preserve">и муниципальных </w:t>
      </w:r>
      <w:r w:rsidRPr="008356BF">
        <w:rPr>
          <w:sz w:val="28"/>
          <w:szCs w:val="28"/>
        </w:rPr>
        <w:t>архивов Курской области, соответствующей нормативным требовани</w:t>
      </w:r>
      <w:r>
        <w:rPr>
          <w:sz w:val="28"/>
          <w:szCs w:val="28"/>
        </w:rPr>
        <w:t>ям</w:t>
      </w:r>
      <w:r w:rsidRPr="008356BF">
        <w:rPr>
          <w:sz w:val="28"/>
          <w:szCs w:val="28"/>
        </w:rPr>
        <w:t xml:space="preserve">. </w:t>
      </w:r>
      <w:r>
        <w:rPr>
          <w:sz w:val="28"/>
          <w:szCs w:val="28"/>
        </w:rPr>
        <w:t>Ч</w:t>
      </w:r>
      <w:r w:rsidRPr="008356BF">
        <w:rPr>
          <w:sz w:val="28"/>
          <w:szCs w:val="28"/>
        </w:rPr>
        <w:t>астично проведены мероприятия по  предотвращению старения и разр</w:t>
      </w:r>
      <w:r w:rsidRPr="008356BF">
        <w:rPr>
          <w:sz w:val="28"/>
          <w:szCs w:val="28"/>
        </w:rPr>
        <w:t>у</w:t>
      </w:r>
      <w:r w:rsidRPr="008356BF">
        <w:rPr>
          <w:sz w:val="28"/>
          <w:szCs w:val="28"/>
        </w:rPr>
        <w:t>шения  архивных документов, восстановлению их свойств и долговечн</w:t>
      </w:r>
      <w:r w:rsidRPr="008356BF">
        <w:rPr>
          <w:sz w:val="28"/>
          <w:szCs w:val="28"/>
        </w:rPr>
        <w:t>о</w:t>
      </w:r>
      <w:r w:rsidRPr="008356BF">
        <w:rPr>
          <w:sz w:val="28"/>
          <w:szCs w:val="28"/>
        </w:rPr>
        <w:t>сти</w:t>
      </w:r>
      <w:r>
        <w:rPr>
          <w:sz w:val="28"/>
          <w:szCs w:val="28"/>
        </w:rPr>
        <w:t>;</w:t>
      </w:r>
    </w:p>
    <w:p w:rsidR="004858DC" w:rsidRPr="00AD035D" w:rsidRDefault="004858DC" w:rsidP="00AD035D">
      <w:pPr>
        <w:pStyle w:val="Default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Pr="00DA4F46">
        <w:rPr>
          <w:color w:val="auto"/>
          <w:sz w:val="28"/>
          <w:szCs w:val="28"/>
        </w:rPr>
        <w:t xml:space="preserve">) </w:t>
      </w:r>
      <w:r>
        <w:rPr>
          <w:color w:val="auto"/>
          <w:sz w:val="28"/>
          <w:szCs w:val="28"/>
        </w:rPr>
        <w:t>одной из проблем является о</w:t>
      </w:r>
      <w:r w:rsidRPr="00DA4F46">
        <w:rPr>
          <w:color w:val="auto"/>
          <w:sz w:val="28"/>
          <w:szCs w:val="28"/>
        </w:rPr>
        <w:t>тсут</w:t>
      </w:r>
      <w:r>
        <w:rPr>
          <w:color w:val="auto"/>
          <w:sz w:val="28"/>
          <w:szCs w:val="28"/>
        </w:rPr>
        <w:t>ствие свободных площадей для приема архивных документов, хранящихся в организациях - источниках комплектования государственных и муниципальных архивов Курской о</w:t>
      </w:r>
      <w:r>
        <w:rPr>
          <w:color w:val="auto"/>
          <w:sz w:val="28"/>
          <w:szCs w:val="28"/>
        </w:rPr>
        <w:t>б</w:t>
      </w:r>
      <w:r>
        <w:rPr>
          <w:color w:val="auto"/>
          <w:sz w:val="28"/>
          <w:szCs w:val="28"/>
        </w:rPr>
        <w:t>ласти сверх сроков, установленных законодательством об архивном деле. Н</w:t>
      </w:r>
      <w:r w:rsidRPr="00AD035D">
        <w:rPr>
          <w:color w:val="auto"/>
          <w:sz w:val="28"/>
          <w:szCs w:val="28"/>
        </w:rPr>
        <w:t>ехватка свободных помещений под хранилища не позволяет производить своевременный прием на хранение документов по личному составу от ли</w:t>
      </w:r>
      <w:r w:rsidRPr="00AD035D">
        <w:rPr>
          <w:color w:val="auto"/>
          <w:sz w:val="28"/>
          <w:szCs w:val="28"/>
        </w:rPr>
        <w:t>к</w:t>
      </w:r>
      <w:r w:rsidRPr="00AD035D">
        <w:rPr>
          <w:color w:val="auto"/>
          <w:sz w:val="28"/>
          <w:szCs w:val="28"/>
        </w:rPr>
        <w:t>видируемых, в том числе в результате банкротства, предприятий и орган</w:t>
      </w:r>
      <w:r w:rsidRPr="00AD035D">
        <w:rPr>
          <w:color w:val="auto"/>
          <w:sz w:val="28"/>
          <w:szCs w:val="28"/>
        </w:rPr>
        <w:t>и</w:t>
      </w:r>
      <w:r w:rsidRPr="00AD035D">
        <w:rPr>
          <w:color w:val="auto"/>
          <w:sz w:val="28"/>
          <w:szCs w:val="28"/>
        </w:rPr>
        <w:t>заций для обеспече</w:t>
      </w:r>
      <w:r>
        <w:rPr>
          <w:color w:val="auto"/>
          <w:sz w:val="28"/>
          <w:szCs w:val="28"/>
        </w:rPr>
        <w:t>ния социальной защиты граждан;</w:t>
      </w:r>
    </w:p>
    <w:p w:rsidR="004858DC" w:rsidRDefault="004858DC" w:rsidP="00EC6720">
      <w:pPr>
        <w:tabs>
          <w:tab w:val="left" w:pos="0"/>
          <w:tab w:val="left" w:pos="180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3</w:t>
      </w:r>
      <w:r w:rsidRPr="00DA4F46">
        <w:rPr>
          <w:szCs w:val="28"/>
        </w:rPr>
        <w:t xml:space="preserve">) </w:t>
      </w:r>
      <w:r>
        <w:rPr>
          <w:szCs w:val="28"/>
        </w:rPr>
        <w:t>с</w:t>
      </w:r>
      <w:r w:rsidRPr="00DA4F46">
        <w:rPr>
          <w:szCs w:val="28"/>
        </w:rPr>
        <w:t>уществу</w:t>
      </w:r>
      <w:r>
        <w:rPr>
          <w:szCs w:val="28"/>
        </w:rPr>
        <w:t>ют проблемы в предоставлении пользователям информ</w:t>
      </w:r>
      <w:r>
        <w:rPr>
          <w:szCs w:val="28"/>
        </w:rPr>
        <w:t>а</w:t>
      </w:r>
      <w:r>
        <w:rPr>
          <w:szCs w:val="28"/>
        </w:rPr>
        <w:t xml:space="preserve">ционными ресурсами онлайн доступа к электронным копиям документов Архивного фонда Курской области, основным информационно-поисковым средствам и тематическим  базам данных архивов; </w:t>
      </w:r>
    </w:p>
    <w:p w:rsidR="004858DC" w:rsidRDefault="004858DC" w:rsidP="00422239">
      <w:pPr>
        <w:pStyle w:val="Default"/>
        <w:numPr>
          <w:ilvl w:val="0"/>
          <w:numId w:val="9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4) н</w:t>
      </w:r>
      <w:r w:rsidRPr="006D017F">
        <w:rPr>
          <w:color w:val="auto"/>
          <w:sz w:val="28"/>
          <w:szCs w:val="28"/>
        </w:rPr>
        <w:t>азрела необходимость  последовательного перехода от создания поисково-справочных средств (описей, каталогов) к документам Архивн</w:t>
      </w:r>
      <w:r w:rsidRPr="006D017F">
        <w:rPr>
          <w:color w:val="auto"/>
          <w:sz w:val="28"/>
          <w:szCs w:val="28"/>
        </w:rPr>
        <w:t>о</w:t>
      </w:r>
      <w:r w:rsidRPr="006D017F">
        <w:rPr>
          <w:color w:val="auto"/>
          <w:sz w:val="28"/>
          <w:szCs w:val="28"/>
        </w:rPr>
        <w:t xml:space="preserve">го фонда Курской области на бумажном  носителе к электронным формам.  </w:t>
      </w:r>
      <w:r>
        <w:rPr>
          <w:color w:val="auto"/>
          <w:sz w:val="28"/>
          <w:szCs w:val="28"/>
        </w:rPr>
        <w:t>О</w:t>
      </w:r>
      <w:r w:rsidRPr="006D017F">
        <w:rPr>
          <w:color w:val="auto"/>
          <w:sz w:val="28"/>
          <w:szCs w:val="28"/>
        </w:rPr>
        <w:t>дни</w:t>
      </w:r>
      <w:r>
        <w:rPr>
          <w:color w:val="auto"/>
          <w:sz w:val="28"/>
          <w:szCs w:val="28"/>
        </w:rPr>
        <w:t>ми из приоритетных направлений являются: с</w:t>
      </w:r>
      <w:r w:rsidRPr="006D017F">
        <w:rPr>
          <w:color w:val="auto"/>
          <w:sz w:val="28"/>
          <w:szCs w:val="28"/>
        </w:rPr>
        <w:t>оздание полнотекстовой базы данных на архивные документы, сохранение их аутентичности, защ</w:t>
      </w:r>
      <w:r w:rsidRPr="006D017F">
        <w:rPr>
          <w:color w:val="auto"/>
          <w:sz w:val="28"/>
          <w:szCs w:val="28"/>
        </w:rPr>
        <w:t>и</w:t>
      </w:r>
      <w:r w:rsidRPr="006D017F">
        <w:rPr>
          <w:color w:val="auto"/>
          <w:sz w:val="28"/>
          <w:szCs w:val="28"/>
        </w:rPr>
        <w:t>та от несанкционированных дей</w:t>
      </w:r>
      <w:r>
        <w:rPr>
          <w:color w:val="auto"/>
          <w:sz w:val="28"/>
          <w:szCs w:val="28"/>
        </w:rPr>
        <w:t>ствий;</w:t>
      </w:r>
      <w:r w:rsidRPr="006D017F">
        <w:rPr>
          <w:color w:val="auto"/>
          <w:sz w:val="28"/>
          <w:szCs w:val="28"/>
        </w:rPr>
        <w:t xml:space="preserve"> перевод традиционного справочн</w:t>
      </w:r>
      <w:r w:rsidRPr="006D017F">
        <w:rPr>
          <w:color w:val="auto"/>
          <w:sz w:val="28"/>
          <w:szCs w:val="28"/>
        </w:rPr>
        <w:t>о</w:t>
      </w:r>
      <w:r w:rsidRPr="006D017F">
        <w:rPr>
          <w:color w:val="auto"/>
          <w:sz w:val="28"/>
          <w:szCs w:val="28"/>
        </w:rPr>
        <w:t>го аппарата (описей, каталогов, указателей) к фондам государственных а</w:t>
      </w:r>
      <w:r w:rsidRPr="006D017F">
        <w:rPr>
          <w:color w:val="auto"/>
          <w:sz w:val="28"/>
          <w:szCs w:val="28"/>
        </w:rPr>
        <w:t>р</w:t>
      </w:r>
      <w:r w:rsidRPr="006D017F">
        <w:rPr>
          <w:color w:val="auto"/>
          <w:sz w:val="28"/>
          <w:szCs w:val="28"/>
        </w:rPr>
        <w:t xml:space="preserve">хивов </w:t>
      </w:r>
      <w:r>
        <w:rPr>
          <w:color w:val="auto"/>
          <w:sz w:val="28"/>
          <w:szCs w:val="28"/>
        </w:rPr>
        <w:t xml:space="preserve">региона </w:t>
      </w:r>
      <w:r w:rsidRPr="006D017F">
        <w:rPr>
          <w:color w:val="auto"/>
          <w:sz w:val="28"/>
          <w:szCs w:val="28"/>
        </w:rPr>
        <w:t>в электронную форму</w:t>
      </w:r>
      <w:r>
        <w:rPr>
          <w:color w:val="auto"/>
          <w:sz w:val="28"/>
          <w:szCs w:val="28"/>
        </w:rPr>
        <w:t xml:space="preserve">; </w:t>
      </w:r>
    </w:p>
    <w:p w:rsidR="004858DC" w:rsidRPr="006D017F" w:rsidRDefault="004858DC" w:rsidP="00422239">
      <w:pPr>
        <w:pStyle w:val="Default"/>
        <w:numPr>
          <w:ilvl w:val="0"/>
          <w:numId w:val="9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5) внедрение информационных технологий в архивную отрасль тр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бует от архивистов  дополнительных знаний, повышения квалификации, профессиональной переподготовки.</w:t>
      </w:r>
    </w:p>
    <w:p w:rsidR="004858DC" w:rsidRDefault="004858DC" w:rsidP="00152355">
      <w:pPr>
        <w:ind w:firstLine="709"/>
        <w:rPr>
          <w:lang w:eastAsia="ru-RU"/>
        </w:rPr>
      </w:pPr>
      <w:r>
        <w:rPr>
          <w:lang w:eastAsia="ru-RU"/>
        </w:rPr>
        <w:t>Период реализации государственной программы с 2014 по 2020 г</w:t>
      </w:r>
      <w:r>
        <w:rPr>
          <w:lang w:eastAsia="ru-RU"/>
        </w:rPr>
        <w:t>о</w:t>
      </w:r>
      <w:r>
        <w:rPr>
          <w:lang w:eastAsia="ru-RU"/>
        </w:rPr>
        <w:t>ды.</w:t>
      </w:r>
    </w:p>
    <w:p w:rsidR="004858DC" w:rsidRDefault="004858DC" w:rsidP="003C1ED3">
      <w:pPr>
        <w:numPr>
          <w:ilvl w:val="0"/>
          <w:numId w:val="9"/>
        </w:numPr>
        <w:ind w:firstLine="546"/>
        <w:rPr>
          <w:lang w:eastAsia="ru-RU"/>
        </w:rPr>
      </w:pPr>
      <w:r>
        <w:rPr>
          <w:lang w:eastAsia="ru-RU"/>
        </w:rPr>
        <w:t>Р</w:t>
      </w:r>
      <w:r w:rsidRPr="00E03081">
        <w:rPr>
          <w:lang w:eastAsia="ru-RU"/>
        </w:rPr>
        <w:t xml:space="preserve">еализация </w:t>
      </w:r>
      <w:r>
        <w:rPr>
          <w:szCs w:val="28"/>
        </w:rPr>
        <w:t>мероприятий, предусмотренных государственной пр</w:t>
      </w:r>
      <w:r>
        <w:rPr>
          <w:szCs w:val="28"/>
        </w:rPr>
        <w:t>о</w:t>
      </w:r>
      <w:r>
        <w:rPr>
          <w:szCs w:val="28"/>
        </w:rPr>
        <w:t xml:space="preserve">граммой, </w:t>
      </w:r>
      <w:r w:rsidRPr="00E03081">
        <w:rPr>
          <w:lang w:eastAsia="ru-RU"/>
        </w:rPr>
        <w:t>к концу 2020 года</w:t>
      </w:r>
      <w:r>
        <w:rPr>
          <w:lang w:eastAsia="ru-RU"/>
        </w:rPr>
        <w:t xml:space="preserve"> </w:t>
      </w:r>
      <w:r w:rsidRPr="00E03081">
        <w:rPr>
          <w:lang w:eastAsia="ru-RU"/>
        </w:rPr>
        <w:t>позволит:</w:t>
      </w:r>
    </w:p>
    <w:p w:rsidR="004858DC" w:rsidRPr="00E03081" w:rsidRDefault="004858DC" w:rsidP="003C1ED3">
      <w:pPr>
        <w:numPr>
          <w:ilvl w:val="0"/>
          <w:numId w:val="9"/>
        </w:numPr>
        <w:ind w:firstLine="546"/>
        <w:rPr>
          <w:lang w:eastAsia="ru-RU"/>
        </w:rPr>
      </w:pPr>
      <w:r w:rsidRPr="00000A6A">
        <w:rPr>
          <w:szCs w:val="28"/>
          <w:lang w:eastAsia="ru-RU"/>
        </w:rPr>
        <w:t>обеспечить</w:t>
      </w:r>
      <w:r w:rsidRPr="00E03081">
        <w:rPr>
          <w:lang w:eastAsia="ru-RU"/>
        </w:rPr>
        <w:t xml:space="preserve"> укреп</w:t>
      </w:r>
      <w:r>
        <w:rPr>
          <w:lang w:eastAsia="ru-RU"/>
        </w:rPr>
        <w:t>ление</w:t>
      </w:r>
      <w:r w:rsidRPr="00E03081">
        <w:rPr>
          <w:lang w:eastAsia="ru-RU"/>
        </w:rPr>
        <w:t xml:space="preserve"> материально-техническ</w:t>
      </w:r>
      <w:r>
        <w:rPr>
          <w:lang w:eastAsia="ru-RU"/>
        </w:rPr>
        <w:t>ой</w:t>
      </w:r>
      <w:r w:rsidRPr="00E03081">
        <w:rPr>
          <w:lang w:eastAsia="ru-RU"/>
        </w:rPr>
        <w:t xml:space="preserve"> баз</w:t>
      </w:r>
      <w:r>
        <w:rPr>
          <w:lang w:eastAsia="ru-RU"/>
        </w:rPr>
        <w:t>ы и  благопр</w:t>
      </w:r>
      <w:r>
        <w:rPr>
          <w:lang w:eastAsia="ru-RU"/>
        </w:rPr>
        <w:t>и</w:t>
      </w:r>
      <w:r>
        <w:rPr>
          <w:lang w:eastAsia="ru-RU"/>
        </w:rPr>
        <w:t>ятные</w:t>
      </w:r>
      <w:r w:rsidRPr="00E03081">
        <w:rPr>
          <w:lang w:eastAsia="ru-RU"/>
        </w:rPr>
        <w:t xml:space="preserve"> услови</w:t>
      </w:r>
      <w:r>
        <w:rPr>
          <w:lang w:eastAsia="ru-RU"/>
        </w:rPr>
        <w:t>я</w:t>
      </w:r>
      <w:r w:rsidRPr="00E03081">
        <w:rPr>
          <w:lang w:eastAsia="ru-RU"/>
        </w:rPr>
        <w:t xml:space="preserve"> для функционирования</w:t>
      </w:r>
      <w:r>
        <w:t xml:space="preserve"> государственных архивов Курской области;</w:t>
      </w:r>
    </w:p>
    <w:p w:rsidR="004858DC" w:rsidRPr="005E7529" w:rsidRDefault="004858DC" w:rsidP="005E7529">
      <w:pPr>
        <w:numPr>
          <w:ilvl w:val="0"/>
          <w:numId w:val="9"/>
        </w:numPr>
        <w:rPr>
          <w:szCs w:val="28"/>
          <w:lang w:eastAsia="ru-RU"/>
        </w:rPr>
      </w:pPr>
      <w:r>
        <w:rPr>
          <w:szCs w:val="28"/>
          <w:lang w:eastAsia="ru-RU"/>
        </w:rPr>
        <w:t>обеспечить 83,6</w:t>
      </w:r>
      <w:r w:rsidRPr="005E7529">
        <w:rPr>
          <w:szCs w:val="28"/>
          <w:lang w:eastAsia="ru-RU"/>
        </w:rPr>
        <w:t xml:space="preserve"> %</w:t>
      </w:r>
      <w:r>
        <w:rPr>
          <w:szCs w:val="28"/>
          <w:lang w:eastAsia="ru-RU"/>
        </w:rPr>
        <w:t xml:space="preserve">  документов Архивного фонда Курской области и иных архивных документов, хранящихся в государственных архивах Ку</w:t>
      </w:r>
      <w:r>
        <w:rPr>
          <w:szCs w:val="28"/>
          <w:lang w:eastAsia="ru-RU"/>
        </w:rPr>
        <w:t>р</w:t>
      </w:r>
      <w:r>
        <w:rPr>
          <w:szCs w:val="28"/>
          <w:lang w:eastAsia="ru-RU"/>
        </w:rPr>
        <w:t>ской области, оптимальными (нормативными) условиями, обеспечива</w:t>
      </w:r>
      <w:r>
        <w:rPr>
          <w:szCs w:val="28"/>
          <w:lang w:eastAsia="ru-RU"/>
        </w:rPr>
        <w:t>ю</w:t>
      </w:r>
      <w:r>
        <w:rPr>
          <w:szCs w:val="28"/>
          <w:lang w:eastAsia="ru-RU"/>
        </w:rPr>
        <w:t>щими их постоянное (вечное) и долговременное хранение</w:t>
      </w:r>
      <w:r w:rsidRPr="00000A6A">
        <w:rPr>
          <w:szCs w:val="28"/>
          <w:lang w:eastAsia="ru-RU"/>
        </w:rPr>
        <w:t>;</w:t>
      </w:r>
    </w:p>
    <w:p w:rsidR="004858DC" w:rsidRPr="00BB1740" w:rsidRDefault="004858DC" w:rsidP="00BB1740">
      <w:pPr>
        <w:numPr>
          <w:ilvl w:val="0"/>
          <w:numId w:val="9"/>
        </w:numPr>
        <w:rPr>
          <w:szCs w:val="28"/>
          <w:lang w:eastAsia="ru-RU"/>
        </w:rPr>
      </w:pPr>
      <w:r>
        <w:rPr>
          <w:szCs w:val="28"/>
          <w:lang w:eastAsia="ru-RU"/>
        </w:rPr>
        <w:t>обеспечить здания государственных архивов Курской области авт</w:t>
      </w:r>
      <w:r>
        <w:rPr>
          <w:szCs w:val="28"/>
          <w:lang w:eastAsia="ru-RU"/>
        </w:rPr>
        <w:t>о</w:t>
      </w:r>
      <w:r>
        <w:rPr>
          <w:szCs w:val="28"/>
          <w:lang w:eastAsia="ru-RU"/>
        </w:rPr>
        <w:t>матическими системами  пожаротушения и на 100 % средствами пожарной безопасности</w:t>
      </w:r>
      <w:r w:rsidRPr="00000A6A">
        <w:rPr>
          <w:szCs w:val="28"/>
          <w:lang w:eastAsia="ru-RU"/>
        </w:rPr>
        <w:t>;</w:t>
      </w:r>
    </w:p>
    <w:p w:rsidR="004858DC" w:rsidRDefault="004858DC" w:rsidP="003C1ED3">
      <w:pPr>
        <w:numPr>
          <w:ilvl w:val="0"/>
          <w:numId w:val="9"/>
        </w:numPr>
        <w:rPr>
          <w:szCs w:val="28"/>
          <w:lang w:eastAsia="ru-RU"/>
        </w:rPr>
      </w:pPr>
      <w:r>
        <w:rPr>
          <w:szCs w:val="28"/>
          <w:lang w:eastAsia="ru-RU"/>
        </w:rPr>
        <w:t>увеличить долю документов Архивного фонда Курской области и иных архивных документов,  обеспеченных специальными средствами хранения</w:t>
      </w:r>
      <w:r w:rsidRPr="00000A6A">
        <w:rPr>
          <w:szCs w:val="28"/>
          <w:lang w:eastAsia="ru-RU"/>
        </w:rPr>
        <w:t>;</w:t>
      </w:r>
    </w:p>
    <w:p w:rsidR="004858DC" w:rsidRDefault="004858DC" w:rsidP="003C1ED3">
      <w:pPr>
        <w:numPr>
          <w:ilvl w:val="0"/>
          <w:numId w:val="9"/>
        </w:numPr>
        <w:rPr>
          <w:szCs w:val="28"/>
        </w:rPr>
      </w:pPr>
      <w:r>
        <w:rPr>
          <w:szCs w:val="28"/>
        </w:rPr>
        <w:t>увеличить количество документов, в том числе рассекреченных, и</w:t>
      </w:r>
      <w:r>
        <w:rPr>
          <w:szCs w:val="28"/>
        </w:rPr>
        <w:t>н</w:t>
      </w:r>
      <w:r>
        <w:rPr>
          <w:szCs w:val="28"/>
        </w:rPr>
        <w:t>тегрированных в общероссийское информационное пространство;</w:t>
      </w:r>
    </w:p>
    <w:p w:rsidR="004858DC" w:rsidRDefault="004858DC" w:rsidP="003C1ED3">
      <w:pPr>
        <w:numPr>
          <w:ilvl w:val="0"/>
          <w:numId w:val="9"/>
        </w:numPr>
        <w:rPr>
          <w:szCs w:val="28"/>
        </w:rPr>
      </w:pPr>
      <w:r>
        <w:rPr>
          <w:szCs w:val="28"/>
        </w:rPr>
        <w:t>увеличить количество архивной информации и поисково-справочных средств к ней (описей, каталогов), переведенных в электронный вид и д</w:t>
      </w:r>
      <w:r>
        <w:rPr>
          <w:szCs w:val="28"/>
        </w:rPr>
        <w:t>о</w:t>
      </w:r>
      <w:r>
        <w:rPr>
          <w:szCs w:val="28"/>
        </w:rPr>
        <w:t>ступных пользователям в режиме онлайн;</w:t>
      </w:r>
    </w:p>
    <w:p w:rsidR="004858DC" w:rsidRPr="00000A6A" w:rsidRDefault="004858DC" w:rsidP="003C1ED3">
      <w:pPr>
        <w:numPr>
          <w:ilvl w:val="0"/>
          <w:numId w:val="9"/>
        </w:numPr>
        <w:rPr>
          <w:szCs w:val="28"/>
          <w:lang w:eastAsia="ru-RU"/>
        </w:rPr>
      </w:pPr>
      <w:r>
        <w:rPr>
          <w:szCs w:val="28"/>
          <w:lang w:eastAsia="ru-RU"/>
        </w:rPr>
        <w:t>расширить доступ пользователей к документам Архивного фонда Курской области</w:t>
      </w:r>
      <w:r w:rsidRPr="00000A6A">
        <w:rPr>
          <w:szCs w:val="28"/>
          <w:lang w:eastAsia="ru-RU"/>
        </w:rPr>
        <w:t>;</w:t>
      </w:r>
    </w:p>
    <w:p w:rsidR="004858DC" w:rsidRPr="00891F25" w:rsidRDefault="004858DC" w:rsidP="003C1ED3">
      <w:pPr>
        <w:pStyle w:val="ConsPlusCel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увеличение количества работников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архивуправления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Курской области и подведомственных ему государственных архивов,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высивших свою квалификацию, прошедших профессиональную перепо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готовку.</w:t>
      </w:r>
    </w:p>
    <w:p w:rsidR="004858DC" w:rsidRPr="005715EA" w:rsidRDefault="004858DC" w:rsidP="00FB6DB6">
      <w:pPr>
        <w:shd w:val="clear" w:color="auto" w:fill="FFFFFF"/>
        <w:rPr>
          <w:color w:val="000000"/>
          <w:szCs w:val="28"/>
          <w:lang w:eastAsia="ru-RU"/>
        </w:rPr>
      </w:pPr>
      <w:bookmarkStart w:id="1" w:name="200"/>
      <w:bookmarkEnd w:id="1"/>
    </w:p>
    <w:p w:rsidR="004858DC" w:rsidRPr="005715EA" w:rsidRDefault="004858DC" w:rsidP="00FB6DB6">
      <w:pPr>
        <w:shd w:val="clear" w:color="auto" w:fill="FFFFFF"/>
        <w:jc w:val="center"/>
        <w:rPr>
          <w:b/>
          <w:bCs/>
          <w:szCs w:val="28"/>
          <w:lang w:eastAsia="ru-RU"/>
        </w:rPr>
      </w:pPr>
      <w:r w:rsidRPr="005715EA">
        <w:rPr>
          <w:b/>
          <w:bCs/>
          <w:szCs w:val="28"/>
          <w:lang w:eastAsia="ru-RU"/>
        </w:rPr>
        <w:t>II. Приоритеты государст</w:t>
      </w:r>
      <w:r>
        <w:rPr>
          <w:b/>
          <w:bCs/>
          <w:szCs w:val="28"/>
          <w:lang w:eastAsia="ru-RU"/>
        </w:rPr>
        <w:t>венной политики в сфере реализации гос</w:t>
      </w:r>
      <w:r>
        <w:rPr>
          <w:b/>
          <w:bCs/>
          <w:szCs w:val="28"/>
          <w:lang w:eastAsia="ru-RU"/>
        </w:rPr>
        <w:t>у</w:t>
      </w:r>
      <w:r>
        <w:rPr>
          <w:b/>
          <w:bCs/>
          <w:szCs w:val="28"/>
          <w:lang w:eastAsia="ru-RU"/>
        </w:rPr>
        <w:t>дарственной  программы, цели,</w:t>
      </w:r>
      <w:r w:rsidRPr="005715EA">
        <w:rPr>
          <w:b/>
          <w:bCs/>
          <w:szCs w:val="28"/>
          <w:lang w:eastAsia="ru-RU"/>
        </w:rPr>
        <w:t xml:space="preserve"> задачи </w:t>
      </w:r>
      <w:r>
        <w:rPr>
          <w:b/>
          <w:bCs/>
          <w:szCs w:val="28"/>
          <w:lang w:eastAsia="ru-RU"/>
        </w:rPr>
        <w:t xml:space="preserve"> и показатели (индикаторы) достижения целей и решения задач</w:t>
      </w:r>
      <w:r w:rsidRPr="005715EA">
        <w:rPr>
          <w:b/>
          <w:bCs/>
          <w:szCs w:val="28"/>
          <w:lang w:eastAsia="ru-RU"/>
        </w:rPr>
        <w:t xml:space="preserve">, </w:t>
      </w:r>
      <w:r>
        <w:rPr>
          <w:b/>
          <w:bCs/>
          <w:szCs w:val="28"/>
          <w:lang w:eastAsia="ru-RU"/>
        </w:rPr>
        <w:t>описание основных  ожидаемых  конечных  результатов государственной программы, сроков и этапов  реализации государственной программы</w:t>
      </w:r>
    </w:p>
    <w:p w:rsidR="004858DC" w:rsidRPr="005715EA" w:rsidRDefault="004858DC" w:rsidP="00FB6DB6">
      <w:pPr>
        <w:shd w:val="clear" w:color="auto" w:fill="FFFFFF"/>
        <w:rPr>
          <w:color w:val="000000"/>
          <w:szCs w:val="28"/>
          <w:lang w:eastAsia="ru-RU"/>
        </w:rPr>
      </w:pPr>
    </w:p>
    <w:p w:rsidR="004858DC" w:rsidRPr="00AD77A3" w:rsidRDefault="004858DC" w:rsidP="00FA4D2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A4D22">
        <w:rPr>
          <w:color w:val="auto"/>
          <w:sz w:val="28"/>
          <w:szCs w:val="28"/>
        </w:rPr>
        <w:t>Цели и задачи государственной</w:t>
      </w:r>
      <w:r w:rsidRPr="00AD77A3">
        <w:rPr>
          <w:color w:val="auto"/>
          <w:sz w:val="28"/>
          <w:szCs w:val="28"/>
        </w:rPr>
        <w:t xml:space="preserve"> программы разработаны на основе приоритетов государственной политики в области архивного дела, опред</w:t>
      </w:r>
      <w:r w:rsidRPr="00AD77A3">
        <w:rPr>
          <w:color w:val="auto"/>
          <w:sz w:val="28"/>
          <w:szCs w:val="28"/>
        </w:rPr>
        <w:t>е</w:t>
      </w:r>
      <w:r w:rsidRPr="00AD77A3">
        <w:rPr>
          <w:color w:val="auto"/>
          <w:sz w:val="28"/>
          <w:szCs w:val="28"/>
        </w:rPr>
        <w:t xml:space="preserve">ленных </w:t>
      </w:r>
      <w:hyperlink r:id="rId9" w:anchor="1000" w:history="1">
        <w:r w:rsidRPr="00FA4D22">
          <w:rPr>
            <w:sz w:val="28"/>
            <w:szCs w:val="28"/>
          </w:rPr>
          <w:t>Концепцией</w:t>
        </w:r>
      </w:hyperlink>
      <w:r w:rsidRPr="00FA4D22">
        <w:rPr>
          <w:sz w:val="28"/>
          <w:szCs w:val="28"/>
        </w:rPr>
        <w:t> долгосрочного социально-экономического развития Российской Федерации на период до 2020 года, утвержде</w:t>
      </w:r>
      <w:r w:rsidRPr="00FA4D22">
        <w:rPr>
          <w:sz w:val="28"/>
          <w:szCs w:val="28"/>
        </w:rPr>
        <w:t>н</w:t>
      </w:r>
      <w:r w:rsidRPr="00FA4D22">
        <w:rPr>
          <w:sz w:val="28"/>
          <w:szCs w:val="28"/>
        </w:rPr>
        <w:t>ной </w:t>
      </w:r>
      <w:hyperlink r:id="rId10" w:history="1">
        <w:r w:rsidRPr="00FA4D22">
          <w:rPr>
            <w:sz w:val="28"/>
            <w:szCs w:val="28"/>
          </w:rPr>
          <w:t>распоряжением</w:t>
        </w:r>
      </w:hyperlink>
      <w:r w:rsidRPr="00FA4D22">
        <w:rPr>
          <w:sz w:val="28"/>
          <w:szCs w:val="28"/>
        </w:rPr>
        <w:t xml:space="preserve"> Правительства Российской </w:t>
      </w:r>
      <w:r>
        <w:rPr>
          <w:sz w:val="28"/>
          <w:szCs w:val="28"/>
        </w:rPr>
        <w:t>Федерации от 17 ноября 2008 г. </w:t>
      </w:r>
      <w:r w:rsidRPr="00FA4D22">
        <w:rPr>
          <w:sz w:val="28"/>
          <w:szCs w:val="28"/>
        </w:rPr>
        <w:t xml:space="preserve"> № 1662-р</w:t>
      </w:r>
      <w:r>
        <w:rPr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Ст</w:t>
      </w:r>
      <w:r w:rsidRPr="00AD77A3">
        <w:rPr>
          <w:color w:val="auto"/>
          <w:sz w:val="28"/>
          <w:szCs w:val="28"/>
        </w:rPr>
        <w:t>ратегией социально-экономического разви</w:t>
      </w:r>
      <w:r>
        <w:rPr>
          <w:color w:val="auto"/>
          <w:sz w:val="28"/>
          <w:szCs w:val="28"/>
        </w:rPr>
        <w:t xml:space="preserve">тия </w:t>
      </w:r>
      <w:r w:rsidRPr="00FA4D22">
        <w:rPr>
          <w:sz w:val="28"/>
          <w:szCs w:val="28"/>
        </w:rPr>
        <w:t>Ку</w:t>
      </w:r>
      <w:r w:rsidRPr="00FA4D22">
        <w:rPr>
          <w:sz w:val="28"/>
          <w:szCs w:val="28"/>
        </w:rPr>
        <w:t>р</w:t>
      </w:r>
      <w:r w:rsidRPr="00FA4D22">
        <w:rPr>
          <w:sz w:val="28"/>
          <w:szCs w:val="28"/>
        </w:rPr>
        <w:t>ской области на период до 2020 года, одобренной постановлением Курской об</w:t>
      </w:r>
      <w:r>
        <w:rPr>
          <w:sz w:val="28"/>
          <w:szCs w:val="28"/>
        </w:rPr>
        <w:t>ластной Думы от 24 мая 2007</w:t>
      </w:r>
      <w:r w:rsidRPr="00FA4D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Pr="00FA4D22">
        <w:rPr>
          <w:sz w:val="28"/>
          <w:szCs w:val="28"/>
        </w:rPr>
        <w:t>№ 381-IV ОД</w:t>
      </w:r>
      <w:r>
        <w:rPr>
          <w:spacing w:val="-2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>Основной</w:t>
      </w:r>
      <w:r w:rsidRPr="00AD77A3">
        <w:rPr>
          <w:color w:val="auto"/>
          <w:sz w:val="28"/>
          <w:szCs w:val="28"/>
        </w:rPr>
        <w:t xml:space="preserve"> цель</w:t>
      </w:r>
      <w:r>
        <w:rPr>
          <w:color w:val="auto"/>
          <w:sz w:val="28"/>
          <w:szCs w:val="28"/>
        </w:rPr>
        <w:t>ю</w:t>
      </w:r>
      <w:r w:rsidRPr="00AD77A3">
        <w:rPr>
          <w:color w:val="auto"/>
          <w:sz w:val="28"/>
          <w:szCs w:val="28"/>
        </w:rPr>
        <w:t xml:space="preserve"> госуда</w:t>
      </w:r>
      <w:r w:rsidRPr="00AD77A3">
        <w:rPr>
          <w:color w:val="auto"/>
          <w:sz w:val="28"/>
          <w:szCs w:val="28"/>
        </w:rPr>
        <w:t>р</w:t>
      </w:r>
      <w:r w:rsidRPr="00AD77A3">
        <w:rPr>
          <w:color w:val="auto"/>
          <w:sz w:val="28"/>
          <w:szCs w:val="28"/>
        </w:rPr>
        <w:t>ственно</w:t>
      </w:r>
      <w:r>
        <w:rPr>
          <w:color w:val="auto"/>
          <w:sz w:val="28"/>
          <w:szCs w:val="28"/>
        </w:rPr>
        <w:t>й политики Курской области</w:t>
      </w:r>
      <w:r w:rsidRPr="00AD77A3">
        <w:rPr>
          <w:color w:val="auto"/>
          <w:sz w:val="28"/>
          <w:szCs w:val="28"/>
        </w:rPr>
        <w:t xml:space="preserve"> непосредственно в области архив</w:t>
      </w:r>
      <w:r>
        <w:rPr>
          <w:color w:val="auto"/>
          <w:sz w:val="28"/>
          <w:szCs w:val="28"/>
        </w:rPr>
        <w:t>ного дела, является создание эффективной системы организации</w:t>
      </w:r>
      <w:r w:rsidRPr="00AD77A3">
        <w:rPr>
          <w:color w:val="auto"/>
          <w:sz w:val="28"/>
          <w:szCs w:val="28"/>
        </w:rPr>
        <w:t xml:space="preserve"> хранения, ко</w:t>
      </w:r>
      <w:r w:rsidRPr="00AD77A3">
        <w:rPr>
          <w:color w:val="auto"/>
          <w:sz w:val="28"/>
          <w:szCs w:val="28"/>
        </w:rPr>
        <w:t>м</w:t>
      </w:r>
      <w:r w:rsidRPr="00AD77A3">
        <w:rPr>
          <w:color w:val="auto"/>
          <w:sz w:val="28"/>
          <w:szCs w:val="28"/>
        </w:rPr>
        <w:t>плектования, учета и использования документов Архив</w:t>
      </w:r>
      <w:r>
        <w:rPr>
          <w:color w:val="auto"/>
          <w:sz w:val="28"/>
          <w:szCs w:val="28"/>
        </w:rPr>
        <w:t>ного фонда Ку</w:t>
      </w:r>
      <w:r>
        <w:rPr>
          <w:color w:val="auto"/>
          <w:sz w:val="28"/>
          <w:szCs w:val="28"/>
        </w:rPr>
        <w:t>р</w:t>
      </w:r>
      <w:r>
        <w:rPr>
          <w:color w:val="auto"/>
          <w:sz w:val="28"/>
          <w:szCs w:val="28"/>
        </w:rPr>
        <w:t>ской области и иных</w:t>
      </w:r>
      <w:r w:rsidRPr="00AD77A3">
        <w:rPr>
          <w:color w:val="auto"/>
          <w:sz w:val="28"/>
          <w:szCs w:val="28"/>
        </w:rPr>
        <w:t xml:space="preserve"> архивных документов в интересах граждан, общества и государства. </w:t>
      </w:r>
    </w:p>
    <w:p w:rsidR="004858DC" w:rsidRDefault="004858DC" w:rsidP="008E1095">
      <w:pPr>
        <w:rPr>
          <w:szCs w:val="28"/>
        </w:rPr>
      </w:pPr>
      <w:r>
        <w:rPr>
          <w:szCs w:val="28"/>
        </w:rPr>
        <w:tab/>
      </w:r>
      <w:r w:rsidRPr="00AD77A3">
        <w:rPr>
          <w:szCs w:val="28"/>
        </w:rPr>
        <w:t xml:space="preserve">Поскольку Архивный фонд </w:t>
      </w:r>
      <w:r>
        <w:rPr>
          <w:szCs w:val="28"/>
        </w:rPr>
        <w:t xml:space="preserve">Курской области </w:t>
      </w:r>
      <w:r w:rsidRPr="00AD77A3">
        <w:rPr>
          <w:szCs w:val="28"/>
        </w:rPr>
        <w:t>является неотъемлемой частью культурного наследи</w:t>
      </w:r>
      <w:r>
        <w:rPr>
          <w:szCs w:val="28"/>
        </w:rPr>
        <w:t>я</w:t>
      </w:r>
      <w:r w:rsidRPr="00AD77A3">
        <w:rPr>
          <w:szCs w:val="28"/>
        </w:rPr>
        <w:t>, при разработке целей и задач государст</w:t>
      </w:r>
      <w:r>
        <w:rPr>
          <w:szCs w:val="28"/>
        </w:rPr>
        <w:t>ве</w:t>
      </w:r>
      <w:r>
        <w:rPr>
          <w:szCs w:val="28"/>
        </w:rPr>
        <w:t>н</w:t>
      </w:r>
      <w:r>
        <w:rPr>
          <w:szCs w:val="28"/>
        </w:rPr>
        <w:t>ной программы учитывались приоритеты в области культуры, определе</w:t>
      </w:r>
      <w:r>
        <w:rPr>
          <w:szCs w:val="28"/>
        </w:rPr>
        <w:t>н</w:t>
      </w:r>
      <w:r>
        <w:rPr>
          <w:szCs w:val="28"/>
        </w:rPr>
        <w:t>ные государственной программой Российской Федерации «Развитие кул</w:t>
      </w:r>
      <w:r>
        <w:rPr>
          <w:szCs w:val="28"/>
        </w:rPr>
        <w:t>ь</w:t>
      </w:r>
      <w:r>
        <w:rPr>
          <w:szCs w:val="28"/>
        </w:rPr>
        <w:t>туры и туризма» на 2013-2020 годы (утверждена распоряжением Прав</w:t>
      </w:r>
      <w:r>
        <w:rPr>
          <w:szCs w:val="28"/>
        </w:rPr>
        <w:t>и</w:t>
      </w:r>
      <w:r>
        <w:rPr>
          <w:szCs w:val="28"/>
        </w:rPr>
        <w:t>тельства Российской Федерации от 27 декабря 2012 г. № 2567-р), фед</w:t>
      </w:r>
      <w:r>
        <w:rPr>
          <w:szCs w:val="28"/>
        </w:rPr>
        <w:t>е</w:t>
      </w:r>
      <w:r>
        <w:rPr>
          <w:szCs w:val="28"/>
        </w:rPr>
        <w:t>ральной целевой программой</w:t>
      </w:r>
      <w:r w:rsidRPr="00AD77A3">
        <w:rPr>
          <w:szCs w:val="28"/>
        </w:rPr>
        <w:t xml:space="preserve"> «Культура</w:t>
      </w:r>
      <w:r>
        <w:rPr>
          <w:szCs w:val="28"/>
        </w:rPr>
        <w:t xml:space="preserve"> России (2012-2018 годы)» (утве</w:t>
      </w:r>
      <w:r>
        <w:rPr>
          <w:szCs w:val="28"/>
        </w:rPr>
        <w:t>р</w:t>
      </w:r>
      <w:r>
        <w:rPr>
          <w:szCs w:val="28"/>
        </w:rPr>
        <w:t xml:space="preserve">ждена </w:t>
      </w:r>
      <w:r w:rsidRPr="00AD77A3">
        <w:rPr>
          <w:szCs w:val="28"/>
        </w:rPr>
        <w:t>постановлением Правительства Российско</w:t>
      </w:r>
      <w:r>
        <w:rPr>
          <w:szCs w:val="28"/>
        </w:rPr>
        <w:t>й Федерации от 03 марта 2012 г.</w:t>
      </w:r>
      <w:r w:rsidRPr="00AD77A3">
        <w:rPr>
          <w:szCs w:val="28"/>
        </w:rPr>
        <w:t xml:space="preserve"> № 186). </w:t>
      </w:r>
    </w:p>
    <w:p w:rsidR="004858DC" w:rsidRDefault="004858DC" w:rsidP="008E1095">
      <w:pPr>
        <w:ind w:firstLine="708"/>
        <w:rPr>
          <w:szCs w:val="28"/>
        </w:rPr>
      </w:pPr>
      <w:r w:rsidRPr="00AD77A3">
        <w:rPr>
          <w:szCs w:val="28"/>
        </w:rPr>
        <w:t xml:space="preserve">Новые вызовы для сферы архивного дела связаны со стремительным развитием информационно-коммуникационных технологий, </w:t>
      </w:r>
      <w:r>
        <w:rPr>
          <w:szCs w:val="28"/>
        </w:rPr>
        <w:t xml:space="preserve">в связи с этим </w:t>
      </w:r>
      <w:r w:rsidRPr="00AD77A3">
        <w:rPr>
          <w:szCs w:val="28"/>
        </w:rPr>
        <w:t>появляются новые возможности для обеспечения сохранности и использ</w:t>
      </w:r>
      <w:r w:rsidRPr="00AD77A3">
        <w:rPr>
          <w:szCs w:val="28"/>
        </w:rPr>
        <w:t>о</w:t>
      </w:r>
      <w:r w:rsidRPr="00AD77A3">
        <w:rPr>
          <w:szCs w:val="28"/>
        </w:rPr>
        <w:t>вания архивных документов. Для реализации поставленных задач в этом направлении учитывались приоритеты государственной политики, опред</w:t>
      </w:r>
      <w:r w:rsidRPr="00AD77A3">
        <w:rPr>
          <w:szCs w:val="28"/>
        </w:rPr>
        <w:t>е</w:t>
      </w:r>
      <w:r w:rsidRPr="00AD77A3">
        <w:rPr>
          <w:szCs w:val="28"/>
        </w:rPr>
        <w:t>ленные Стратегией развития информационного общес</w:t>
      </w:r>
      <w:r>
        <w:rPr>
          <w:szCs w:val="28"/>
        </w:rPr>
        <w:t>тва в Российской Федерации (утверждена</w:t>
      </w:r>
      <w:r w:rsidRPr="00AD77A3">
        <w:rPr>
          <w:szCs w:val="28"/>
        </w:rPr>
        <w:t xml:space="preserve"> През</w:t>
      </w:r>
      <w:r>
        <w:rPr>
          <w:szCs w:val="28"/>
        </w:rPr>
        <w:t>идентом Российской Федерации  07 февраля 2008 г.  № Пр-212)</w:t>
      </w:r>
      <w:r w:rsidRPr="00AD77A3">
        <w:rPr>
          <w:szCs w:val="28"/>
        </w:rPr>
        <w:t>.</w:t>
      </w:r>
    </w:p>
    <w:p w:rsidR="004858DC" w:rsidRPr="008E1095" w:rsidRDefault="004858DC" w:rsidP="006158CC">
      <w:pPr>
        <w:rPr>
          <w:szCs w:val="28"/>
        </w:rPr>
      </w:pPr>
      <w:r>
        <w:rPr>
          <w:szCs w:val="28"/>
        </w:rPr>
        <w:tab/>
      </w:r>
      <w:r w:rsidRPr="008E1095">
        <w:rPr>
          <w:szCs w:val="28"/>
        </w:rPr>
        <w:t xml:space="preserve">Целью государственной программы является </w:t>
      </w:r>
      <w:r>
        <w:rPr>
          <w:szCs w:val="28"/>
        </w:rPr>
        <w:t xml:space="preserve"> создание эффективной системы </w:t>
      </w:r>
      <w:r>
        <w:rPr>
          <w:szCs w:val="28"/>
          <w:lang w:eastAsia="ru-RU"/>
        </w:rPr>
        <w:t>организации</w:t>
      </w:r>
      <w:r w:rsidRPr="008E1095">
        <w:rPr>
          <w:szCs w:val="28"/>
          <w:lang w:eastAsia="ru-RU"/>
        </w:rPr>
        <w:t xml:space="preserve"> хранения, комплектования, учета и использования документов Архивного фонда Курской области и иных архивных докуме</w:t>
      </w:r>
      <w:r w:rsidRPr="008E1095">
        <w:rPr>
          <w:szCs w:val="28"/>
          <w:lang w:eastAsia="ru-RU"/>
        </w:rPr>
        <w:t>н</w:t>
      </w:r>
      <w:r w:rsidRPr="008E1095">
        <w:rPr>
          <w:szCs w:val="28"/>
          <w:lang w:eastAsia="ru-RU"/>
        </w:rPr>
        <w:t>тов в соответствии с законодательством Российской  Федерации в интер</w:t>
      </w:r>
      <w:r w:rsidRPr="008E1095">
        <w:rPr>
          <w:szCs w:val="28"/>
          <w:lang w:eastAsia="ru-RU"/>
        </w:rPr>
        <w:t>е</w:t>
      </w:r>
      <w:r w:rsidRPr="008E1095">
        <w:rPr>
          <w:szCs w:val="28"/>
          <w:lang w:eastAsia="ru-RU"/>
        </w:rPr>
        <w:t>сах граждан, общества и государства.</w:t>
      </w:r>
    </w:p>
    <w:p w:rsidR="004858DC" w:rsidRPr="00AD77A3" w:rsidRDefault="004858DC" w:rsidP="00FA4D2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AD77A3">
        <w:rPr>
          <w:color w:val="auto"/>
          <w:sz w:val="28"/>
          <w:szCs w:val="28"/>
        </w:rPr>
        <w:t xml:space="preserve">Для достижения поставленной цели </w:t>
      </w:r>
      <w:r>
        <w:rPr>
          <w:color w:val="auto"/>
          <w:sz w:val="28"/>
          <w:szCs w:val="28"/>
        </w:rPr>
        <w:t>в рамках реализации  госуда</w:t>
      </w:r>
      <w:r>
        <w:rPr>
          <w:color w:val="auto"/>
          <w:sz w:val="28"/>
          <w:szCs w:val="28"/>
        </w:rPr>
        <w:t>р</w:t>
      </w:r>
      <w:r>
        <w:rPr>
          <w:color w:val="auto"/>
          <w:sz w:val="28"/>
          <w:szCs w:val="28"/>
        </w:rPr>
        <w:t>ственной программы планируется решение следующих задач</w:t>
      </w:r>
      <w:r w:rsidRPr="00AD77A3">
        <w:rPr>
          <w:color w:val="auto"/>
          <w:sz w:val="28"/>
          <w:szCs w:val="28"/>
        </w:rPr>
        <w:t xml:space="preserve">: </w:t>
      </w:r>
    </w:p>
    <w:p w:rsidR="004858DC" w:rsidRDefault="004858DC" w:rsidP="0091156B">
      <w:pPr>
        <w:rPr>
          <w:szCs w:val="28"/>
        </w:rPr>
      </w:pPr>
      <w:r>
        <w:rPr>
          <w:szCs w:val="28"/>
        </w:rPr>
        <w:tab/>
        <w:t xml:space="preserve">1) </w:t>
      </w:r>
      <w:r w:rsidRPr="00AD77A3">
        <w:rPr>
          <w:szCs w:val="28"/>
        </w:rPr>
        <w:t>обеспечение сохраннос</w:t>
      </w:r>
      <w:r>
        <w:rPr>
          <w:szCs w:val="28"/>
        </w:rPr>
        <w:t>ти и учета</w:t>
      </w:r>
      <w:r w:rsidRPr="00AD77A3">
        <w:rPr>
          <w:szCs w:val="28"/>
        </w:rPr>
        <w:t xml:space="preserve"> документов Архивного фонд</w:t>
      </w:r>
      <w:r>
        <w:rPr>
          <w:szCs w:val="28"/>
        </w:rPr>
        <w:t>а  Курской области и иных</w:t>
      </w:r>
      <w:r w:rsidRPr="00AD77A3">
        <w:rPr>
          <w:szCs w:val="28"/>
        </w:rPr>
        <w:t xml:space="preserve"> архивных документов; </w:t>
      </w:r>
    </w:p>
    <w:p w:rsidR="004858DC" w:rsidRPr="00AD77A3" w:rsidRDefault="004858DC" w:rsidP="0091156B">
      <w:pPr>
        <w:rPr>
          <w:szCs w:val="28"/>
        </w:rPr>
      </w:pPr>
      <w:r>
        <w:rPr>
          <w:szCs w:val="28"/>
        </w:rPr>
        <w:tab/>
        <w:t xml:space="preserve">2)  </w:t>
      </w:r>
      <w:r>
        <w:rPr>
          <w:szCs w:val="28"/>
          <w:lang w:eastAsia="ru-RU"/>
        </w:rPr>
        <w:t>организация комплектования государственных архивов Курской области документами Архивного фонда Курской области и иными архи</w:t>
      </w:r>
      <w:r>
        <w:rPr>
          <w:szCs w:val="28"/>
          <w:lang w:eastAsia="ru-RU"/>
        </w:rPr>
        <w:t>в</w:t>
      </w:r>
      <w:r>
        <w:rPr>
          <w:szCs w:val="28"/>
          <w:lang w:eastAsia="ru-RU"/>
        </w:rPr>
        <w:t>ными документами;</w:t>
      </w:r>
    </w:p>
    <w:p w:rsidR="004858DC" w:rsidRDefault="004858DC" w:rsidP="00422239">
      <w:pPr>
        <w:pStyle w:val="Default"/>
        <w:numPr>
          <w:ilvl w:val="0"/>
          <w:numId w:val="10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Pr="00AD77A3">
        <w:rPr>
          <w:color w:val="auto"/>
          <w:sz w:val="28"/>
          <w:szCs w:val="28"/>
        </w:rPr>
        <w:t>) удовлетворение потребностей</w:t>
      </w:r>
      <w:r>
        <w:rPr>
          <w:color w:val="auto"/>
          <w:sz w:val="28"/>
          <w:szCs w:val="28"/>
        </w:rPr>
        <w:t xml:space="preserve"> граждан</w:t>
      </w:r>
      <w:r w:rsidRPr="00AD77A3">
        <w:rPr>
          <w:color w:val="auto"/>
          <w:sz w:val="28"/>
          <w:szCs w:val="28"/>
        </w:rPr>
        <w:t xml:space="preserve"> на получение информации, содержащейся в документах Архив</w:t>
      </w:r>
      <w:r>
        <w:rPr>
          <w:color w:val="auto"/>
          <w:sz w:val="28"/>
          <w:szCs w:val="28"/>
        </w:rPr>
        <w:t>ного фонда Курской области и иных</w:t>
      </w:r>
      <w:r w:rsidRPr="00AD77A3">
        <w:rPr>
          <w:color w:val="auto"/>
          <w:sz w:val="28"/>
          <w:szCs w:val="28"/>
        </w:rPr>
        <w:t xml:space="preserve"> архивных документах, хранящихся</w:t>
      </w:r>
      <w:r>
        <w:rPr>
          <w:color w:val="auto"/>
          <w:sz w:val="28"/>
          <w:szCs w:val="28"/>
        </w:rPr>
        <w:t xml:space="preserve"> в государственных архивах Курской области</w:t>
      </w:r>
      <w:r w:rsidRPr="00AD77A3">
        <w:rPr>
          <w:color w:val="auto"/>
          <w:sz w:val="28"/>
          <w:szCs w:val="28"/>
        </w:rPr>
        <w:t xml:space="preserve">; </w:t>
      </w:r>
    </w:p>
    <w:p w:rsidR="004858DC" w:rsidRPr="00AD77A3" w:rsidRDefault="004858DC" w:rsidP="00422239">
      <w:pPr>
        <w:pStyle w:val="Default"/>
        <w:numPr>
          <w:ilvl w:val="0"/>
          <w:numId w:val="10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4) внедрение информационных продуктов и технологий в архивную отрасль с целью повышения качества и доступности государственных услуг в сфере архивного дела, обеспечение доступа граждан к документам Архивного фонда Курской области;</w:t>
      </w:r>
    </w:p>
    <w:p w:rsidR="004858DC" w:rsidRPr="00AD77A3" w:rsidRDefault="004858DC" w:rsidP="00422239">
      <w:pPr>
        <w:pStyle w:val="Default"/>
        <w:numPr>
          <w:ilvl w:val="0"/>
          <w:numId w:val="10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Pr="00AD77A3">
        <w:rPr>
          <w:color w:val="auto"/>
          <w:sz w:val="28"/>
          <w:szCs w:val="28"/>
        </w:rPr>
        <w:t>) повышение эффективности системы управления архивн</w:t>
      </w:r>
      <w:r>
        <w:rPr>
          <w:color w:val="auto"/>
          <w:sz w:val="28"/>
          <w:szCs w:val="28"/>
        </w:rPr>
        <w:t>ым делом в Курской области</w:t>
      </w:r>
      <w:r w:rsidRPr="00AD77A3">
        <w:rPr>
          <w:color w:val="auto"/>
          <w:sz w:val="28"/>
          <w:szCs w:val="28"/>
        </w:rPr>
        <w:t xml:space="preserve">. </w:t>
      </w:r>
    </w:p>
    <w:p w:rsidR="004858DC" w:rsidRPr="00881EAC" w:rsidRDefault="004858DC" w:rsidP="00E67E86">
      <w:pPr>
        <w:shd w:val="clear" w:color="auto" w:fill="FFFFFF"/>
        <w:ind w:firstLine="720"/>
        <w:rPr>
          <w:szCs w:val="28"/>
          <w:lang w:eastAsia="ru-RU"/>
        </w:rPr>
      </w:pPr>
      <w:bookmarkStart w:id="2" w:name="300"/>
      <w:bookmarkEnd w:id="2"/>
      <w:r>
        <w:rPr>
          <w:szCs w:val="28"/>
          <w:lang w:eastAsia="ru-RU"/>
        </w:rPr>
        <w:t>Показатели (индикаторы) реализации государственной программы оцениваются в целом для государственной программы и по каждой из по</w:t>
      </w:r>
      <w:r>
        <w:rPr>
          <w:szCs w:val="28"/>
          <w:lang w:eastAsia="ru-RU"/>
        </w:rPr>
        <w:t>д</w:t>
      </w:r>
      <w:r>
        <w:rPr>
          <w:szCs w:val="28"/>
          <w:lang w:eastAsia="ru-RU"/>
        </w:rPr>
        <w:t>программ.</w:t>
      </w:r>
    </w:p>
    <w:p w:rsidR="004858DC" w:rsidRDefault="004858DC" w:rsidP="00FB6DB6">
      <w:pPr>
        <w:shd w:val="clear" w:color="auto" w:fill="FFFFFF"/>
        <w:ind w:firstLine="720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Общим показателем (индикаторо</w:t>
      </w:r>
      <w:r w:rsidRPr="00F312F1">
        <w:rPr>
          <w:color w:val="000000"/>
          <w:szCs w:val="28"/>
          <w:lang w:eastAsia="ru-RU"/>
        </w:rPr>
        <w:t xml:space="preserve">м) </w:t>
      </w:r>
      <w:r>
        <w:rPr>
          <w:color w:val="000000"/>
          <w:szCs w:val="28"/>
          <w:lang w:eastAsia="ru-RU"/>
        </w:rPr>
        <w:t xml:space="preserve">реализации </w:t>
      </w:r>
      <w:r w:rsidRPr="00F312F1">
        <w:rPr>
          <w:color w:val="000000"/>
          <w:szCs w:val="28"/>
          <w:lang w:eastAsia="ru-RU"/>
        </w:rPr>
        <w:t>гос</w:t>
      </w:r>
      <w:r>
        <w:rPr>
          <w:color w:val="000000"/>
          <w:szCs w:val="28"/>
          <w:lang w:eastAsia="ru-RU"/>
        </w:rPr>
        <w:t>ударственной программы является  предоставление заявителям государственных услуг в сфере архивного дела в установленные законодательством сроки от общего количества предоставленных государственных услуг в сфере архивного дела.</w:t>
      </w:r>
    </w:p>
    <w:p w:rsidR="004858DC" w:rsidRDefault="004858DC" w:rsidP="00FB6DB6">
      <w:pPr>
        <w:shd w:val="clear" w:color="auto" w:fill="FFFFFF"/>
        <w:ind w:firstLine="720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Данный показатель направлен на повышение уровня удовлетворе</w:t>
      </w:r>
      <w:r>
        <w:rPr>
          <w:color w:val="000000"/>
          <w:szCs w:val="28"/>
          <w:lang w:eastAsia="ru-RU"/>
        </w:rPr>
        <w:t>н</w:t>
      </w:r>
      <w:r>
        <w:rPr>
          <w:color w:val="000000"/>
          <w:szCs w:val="28"/>
          <w:lang w:eastAsia="ru-RU"/>
        </w:rPr>
        <w:t>ности  граждан качеством предоставления государственных услуг. Показ</w:t>
      </w:r>
      <w:r>
        <w:rPr>
          <w:color w:val="000000"/>
          <w:szCs w:val="28"/>
          <w:lang w:eastAsia="ru-RU"/>
        </w:rPr>
        <w:t>а</w:t>
      </w:r>
      <w:r>
        <w:rPr>
          <w:color w:val="000000"/>
          <w:szCs w:val="28"/>
          <w:lang w:eastAsia="ru-RU"/>
        </w:rPr>
        <w:t>тель установлен  в целях реализации Указа Президента Российской Фед</w:t>
      </w:r>
      <w:r>
        <w:rPr>
          <w:color w:val="000000"/>
          <w:szCs w:val="28"/>
          <w:lang w:eastAsia="ru-RU"/>
        </w:rPr>
        <w:t>е</w:t>
      </w:r>
      <w:r>
        <w:rPr>
          <w:color w:val="000000"/>
          <w:szCs w:val="28"/>
          <w:lang w:eastAsia="ru-RU"/>
        </w:rPr>
        <w:t>рации от 07 мая 2012 г. № 601 «Об основных направлениях совершенств</w:t>
      </w:r>
      <w:r>
        <w:rPr>
          <w:color w:val="000000"/>
          <w:szCs w:val="28"/>
          <w:lang w:eastAsia="ru-RU"/>
        </w:rPr>
        <w:t>о</w:t>
      </w:r>
      <w:r>
        <w:rPr>
          <w:color w:val="000000"/>
          <w:szCs w:val="28"/>
          <w:lang w:eastAsia="ru-RU"/>
        </w:rPr>
        <w:t>вания системы государственного управления», которым поставлена задача по достижению уровня удовлетворенности граждан Российской Федерации качеством предоставления государственных и муниципальных услуг к 2018 году не менее 90 %.</w:t>
      </w:r>
    </w:p>
    <w:p w:rsidR="004858DC" w:rsidRPr="00864CC8" w:rsidRDefault="004858DC" w:rsidP="004059E1">
      <w:pPr>
        <w:shd w:val="clear" w:color="auto" w:fill="FFFFFF"/>
        <w:ind w:firstLine="709"/>
        <w:rPr>
          <w:color w:val="000000"/>
          <w:szCs w:val="28"/>
          <w:lang w:eastAsia="ru-RU"/>
        </w:rPr>
      </w:pPr>
      <w:r w:rsidRPr="00864CC8">
        <w:rPr>
          <w:szCs w:val="28"/>
        </w:rPr>
        <w:t>Целевые показател</w:t>
      </w:r>
      <w:r>
        <w:rPr>
          <w:szCs w:val="28"/>
        </w:rPr>
        <w:t>и (индикаторы) государственной п</w:t>
      </w:r>
      <w:r w:rsidRPr="00864CC8">
        <w:rPr>
          <w:szCs w:val="28"/>
        </w:rPr>
        <w:t>рограммы с</w:t>
      </w:r>
      <w:r w:rsidRPr="00864CC8">
        <w:rPr>
          <w:szCs w:val="28"/>
        </w:rPr>
        <w:t>о</w:t>
      </w:r>
      <w:r w:rsidRPr="00864CC8">
        <w:rPr>
          <w:szCs w:val="28"/>
        </w:rPr>
        <w:t>ответствуют приоритетам, ц</w:t>
      </w:r>
      <w:r>
        <w:rPr>
          <w:szCs w:val="28"/>
        </w:rPr>
        <w:t>елям и задачам  государственной п</w:t>
      </w:r>
      <w:r w:rsidRPr="00864CC8">
        <w:rPr>
          <w:szCs w:val="28"/>
        </w:rPr>
        <w:t>рограммы.</w:t>
      </w:r>
    </w:p>
    <w:p w:rsidR="004858DC" w:rsidRDefault="004858DC" w:rsidP="00E53304">
      <w:pPr>
        <w:ind w:firstLine="546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ab/>
      </w:r>
      <w:r w:rsidRPr="006649AE">
        <w:rPr>
          <w:color w:val="000000"/>
          <w:szCs w:val="28"/>
          <w:lang w:eastAsia="ru-RU"/>
        </w:rPr>
        <w:t>Плановые значения целевых индикаторов и показателей, характер</w:t>
      </w:r>
      <w:r w:rsidRPr="006649AE">
        <w:rPr>
          <w:color w:val="000000"/>
          <w:szCs w:val="28"/>
          <w:lang w:eastAsia="ru-RU"/>
        </w:rPr>
        <w:t>и</w:t>
      </w:r>
      <w:r w:rsidRPr="006649AE">
        <w:rPr>
          <w:color w:val="000000"/>
          <w:szCs w:val="28"/>
          <w:lang w:eastAsia="ru-RU"/>
        </w:rPr>
        <w:t>зующих эффективность реализац</w:t>
      </w:r>
      <w:r>
        <w:rPr>
          <w:color w:val="000000"/>
          <w:szCs w:val="28"/>
          <w:lang w:eastAsia="ru-RU"/>
        </w:rPr>
        <w:t>ии мероприятий  государственной п</w:t>
      </w:r>
      <w:r w:rsidRPr="006649AE">
        <w:rPr>
          <w:color w:val="000000"/>
          <w:szCs w:val="28"/>
          <w:lang w:eastAsia="ru-RU"/>
        </w:rPr>
        <w:t>р</w:t>
      </w:r>
      <w:r w:rsidRPr="006649AE">
        <w:rPr>
          <w:color w:val="000000"/>
          <w:szCs w:val="28"/>
          <w:lang w:eastAsia="ru-RU"/>
        </w:rPr>
        <w:t>о</w:t>
      </w:r>
      <w:r w:rsidRPr="006649AE">
        <w:rPr>
          <w:color w:val="000000"/>
          <w:szCs w:val="28"/>
          <w:lang w:eastAsia="ru-RU"/>
        </w:rPr>
        <w:t>граммы и входящих в ее состав подпрограмм</w:t>
      </w:r>
      <w:r>
        <w:rPr>
          <w:color w:val="000000"/>
          <w:szCs w:val="28"/>
          <w:lang w:eastAsia="ru-RU"/>
        </w:rPr>
        <w:t>,</w:t>
      </w:r>
      <w:r w:rsidRPr="006649AE">
        <w:rPr>
          <w:color w:val="000000"/>
          <w:szCs w:val="28"/>
          <w:lang w:eastAsia="ru-RU"/>
        </w:rPr>
        <w:t xml:space="preserve"> приведены в </w:t>
      </w:r>
      <w:hyperlink r:id="rId11" w:anchor="1100" w:history="1">
        <w:r w:rsidRPr="006649AE">
          <w:rPr>
            <w:szCs w:val="28"/>
            <w:lang w:eastAsia="ru-RU"/>
          </w:rPr>
          <w:t>приложении № 1</w:t>
        </w:r>
      </w:hyperlink>
      <w:r w:rsidRPr="006649AE">
        <w:rPr>
          <w:szCs w:val="28"/>
          <w:lang w:eastAsia="ru-RU"/>
        </w:rPr>
        <w:t> </w:t>
      </w:r>
      <w:r>
        <w:rPr>
          <w:color w:val="000000"/>
          <w:szCs w:val="28"/>
          <w:lang w:eastAsia="ru-RU"/>
        </w:rPr>
        <w:t>к  настоящей  государственной п</w:t>
      </w:r>
      <w:r w:rsidRPr="006649AE">
        <w:rPr>
          <w:color w:val="000000"/>
          <w:szCs w:val="28"/>
          <w:lang w:eastAsia="ru-RU"/>
        </w:rPr>
        <w:t>рограмме.</w:t>
      </w:r>
    </w:p>
    <w:p w:rsidR="004858DC" w:rsidRDefault="004858DC" w:rsidP="00E53304">
      <w:pPr>
        <w:ind w:firstLine="546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Значения показателей по годам реализации государственной програ</w:t>
      </w:r>
      <w:r>
        <w:rPr>
          <w:color w:val="000000"/>
          <w:szCs w:val="28"/>
          <w:lang w:eastAsia="ru-RU"/>
        </w:rPr>
        <w:t>м</w:t>
      </w:r>
      <w:r>
        <w:rPr>
          <w:color w:val="000000"/>
          <w:szCs w:val="28"/>
          <w:lang w:eastAsia="ru-RU"/>
        </w:rPr>
        <w:t>мы будут достигнуты при сохранении запланированного уровня финанс</w:t>
      </w:r>
      <w:r>
        <w:rPr>
          <w:color w:val="000000"/>
          <w:szCs w:val="28"/>
          <w:lang w:eastAsia="ru-RU"/>
        </w:rPr>
        <w:t>и</w:t>
      </w:r>
      <w:r>
        <w:rPr>
          <w:color w:val="000000"/>
          <w:szCs w:val="28"/>
          <w:lang w:eastAsia="ru-RU"/>
        </w:rPr>
        <w:t>рования.</w:t>
      </w:r>
    </w:p>
    <w:p w:rsidR="004858DC" w:rsidRDefault="004858DC" w:rsidP="00E53304">
      <w:pPr>
        <w:ind w:firstLine="546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ab/>
        <w:t>Ожидаемыми конечными результатами  государственной программы являются:</w:t>
      </w:r>
    </w:p>
    <w:p w:rsidR="004858DC" w:rsidRDefault="004858DC" w:rsidP="00E53304">
      <w:pPr>
        <w:ind w:firstLine="546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1) повышение уровня безопасности документов Архивного фонда Курской области за счет модернизации материально-технической базы государственных и муниципальных архивов Курской области;</w:t>
      </w:r>
    </w:p>
    <w:p w:rsidR="004858DC" w:rsidRDefault="004858DC" w:rsidP="00E53304">
      <w:pPr>
        <w:ind w:firstLine="546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2) включение 78 </w:t>
      </w:r>
      <w:r w:rsidRPr="00DB4458">
        <w:rPr>
          <w:color w:val="000000"/>
          <w:szCs w:val="28"/>
          <w:lang w:eastAsia="ru-RU"/>
        </w:rPr>
        <w:t>%</w:t>
      </w:r>
      <w:r>
        <w:rPr>
          <w:color w:val="000000"/>
          <w:szCs w:val="28"/>
          <w:lang w:eastAsia="ru-RU"/>
        </w:rPr>
        <w:t xml:space="preserve">  архивных дел, хранящихся в государственных и муниципальных архивах Курской области, в автоматизированную  систему централизованного государственного учета;</w:t>
      </w:r>
    </w:p>
    <w:p w:rsidR="004858DC" w:rsidRPr="00AD77A3" w:rsidRDefault="004858DC" w:rsidP="00D53C5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3) пополнение</w:t>
      </w:r>
      <w:r w:rsidRPr="00AD77A3">
        <w:rPr>
          <w:color w:val="auto"/>
          <w:sz w:val="28"/>
          <w:szCs w:val="28"/>
        </w:rPr>
        <w:t xml:space="preserve"> Архив</w:t>
      </w:r>
      <w:r>
        <w:rPr>
          <w:color w:val="auto"/>
          <w:sz w:val="28"/>
          <w:szCs w:val="28"/>
        </w:rPr>
        <w:t>ного</w:t>
      </w:r>
      <w:r w:rsidRPr="00AD77A3">
        <w:rPr>
          <w:color w:val="auto"/>
          <w:sz w:val="28"/>
          <w:szCs w:val="28"/>
        </w:rPr>
        <w:t xml:space="preserve"> фонд</w:t>
      </w:r>
      <w:r>
        <w:rPr>
          <w:color w:val="auto"/>
          <w:sz w:val="28"/>
          <w:szCs w:val="28"/>
        </w:rPr>
        <w:t>а  Курской области</w:t>
      </w:r>
      <w:r w:rsidRPr="00AD77A3">
        <w:rPr>
          <w:color w:val="auto"/>
          <w:sz w:val="28"/>
          <w:szCs w:val="28"/>
        </w:rPr>
        <w:t xml:space="preserve"> документами, востребованными в исторической перспективе; </w:t>
      </w:r>
    </w:p>
    <w:p w:rsidR="004858DC" w:rsidRDefault="004858DC" w:rsidP="00FB4088">
      <w:pPr>
        <w:rPr>
          <w:szCs w:val="28"/>
          <w:lang w:eastAsia="ru-RU"/>
        </w:rPr>
      </w:pPr>
      <w:r>
        <w:rPr>
          <w:szCs w:val="28"/>
        </w:rPr>
        <w:tab/>
        <w:t xml:space="preserve">4) </w:t>
      </w:r>
      <w:r>
        <w:rPr>
          <w:szCs w:val="28"/>
          <w:lang w:eastAsia="ru-RU"/>
        </w:rPr>
        <w:t>уменьшение до 10,5 % доли документов Архивного фонда Ку</w:t>
      </w:r>
      <w:r>
        <w:rPr>
          <w:szCs w:val="28"/>
          <w:lang w:eastAsia="ru-RU"/>
        </w:rPr>
        <w:t>р</w:t>
      </w:r>
      <w:r>
        <w:rPr>
          <w:szCs w:val="28"/>
          <w:lang w:eastAsia="ru-RU"/>
        </w:rPr>
        <w:t xml:space="preserve">ской области, хранящихся сверх установленных законодательством сроков их временного хранения в организациях – источниках комплектования государственных и муниципальных архивов Курской области; </w:t>
      </w:r>
    </w:p>
    <w:p w:rsidR="004858DC" w:rsidRPr="00AD77A3" w:rsidRDefault="004858DC" w:rsidP="00422239">
      <w:pPr>
        <w:pStyle w:val="Default"/>
        <w:numPr>
          <w:ilvl w:val="0"/>
          <w:numId w:val="1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5) повышение доступности и качества</w:t>
      </w:r>
      <w:r w:rsidRPr="00AD77A3">
        <w:rPr>
          <w:color w:val="auto"/>
          <w:sz w:val="28"/>
          <w:szCs w:val="28"/>
        </w:rPr>
        <w:t xml:space="preserve"> предоставления государстве</w:t>
      </w:r>
      <w:r w:rsidRPr="00AD77A3">
        <w:rPr>
          <w:color w:val="auto"/>
          <w:sz w:val="28"/>
          <w:szCs w:val="28"/>
        </w:rPr>
        <w:t>н</w:t>
      </w:r>
      <w:r w:rsidRPr="00AD77A3">
        <w:rPr>
          <w:color w:val="auto"/>
          <w:sz w:val="28"/>
          <w:szCs w:val="28"/>
        </w:rPr>
        <w:t xml:space="preserve">ных услуг в области архивного дела; </w:t>
      </w:r>
    </w:p>
    <w:p w:rsidR="004858DC" w:rsidRPr="00AD77A3" w:rsidRDefault="004858DC" w:rsidP="00422239">
      <w:pPr>
        <w:pStyle w:val="Default"/>
        <w:numPr>
          <w:ilvl w:val="0"/>
          <w:numId w:val="1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6) повышение оперативности</w:t>
      </w:r>
      <w:r w:rsidRPr="00AD77A3">
        <w:rPr>
          <w:color w:val="auto"/>
          <w:sz w:val="28"/>
          <w:szCs w:val="28"/>
        </w:rPr>
        <w:t xml:space="preserve"> исполнения запросов пользователей по архивным документам для обеспечения гарантий их конституционных прав; </w:t>
      </w:r>
    </w:p>
    <w:p w:rsidR="004858DC" w:rsidRPr="00AD77A3" w:rsidRDefault="004858DC" w:rsidP="00422239">
      <w:pPr>
        <w:pStyle w:val="Default"/>
        <w:numPr>
          <w:ilvl w:val="0"/>
          <w:numId w:val="1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7) обеспечение удаленного</w:t>
      </w:r>
      <w:r w:rsidRPr="00AD77A3">
        <w:rPr>
          <w:color w:val="auto"/>
          <w:sz w:val="28"/>
          <w:szCs w:val="28"/>
        </w:rPr>
        <w:t xml:space="preserve"> доступ</w:t>
      </w:r>
      <w:r>
        <w:rPr>
          <w:color w:val="auto"/>
          <w:sz w:val="28"/>
          <w:szCs w:val="28"/>
        </w:rPr>
        <w:t>а</w:t>
      </w:r>
      <w:r w:rsidRPr="00AD77A3">
        <w:rPr>
          <w:color w:val="auto"/>
          <w:sz w:val="28"/>
          <w:szCs w:val="28"/>
        </w:rPr>
        <w:t xml:space="preserve"> пользователей к электронным копиям документов Архив</w:t>
      </w:r>
      <w:r>
        <w:rPr>
          <w:color w:val="auto"/>
          <w:sz w:val="28"/>
          <w:szCs w:val="28"/>
        </w:rPr>
        <w:t>ного фонда  Курской области</w:t>
      </w:r>
      <w:r w:rsidRPr="00AD77A3">
        <w:rPr>
          <w:color w:val="auto"/>
          <w:sz w:val="28"/>
          <w:szCs w:val="28"/>
        </w:rPr>
        <w:t xml:space="preserve"> через </w:t>
      </w:r>
      <w:r>
        <w:rPr>
          <w:color w:val="auto"/>
          <w:sz w:val="28"/>
          <w:szCs w:val="28"/>
        </w:rPr>
        <w:t>сеть «</w:t>
      </w:r>
      <w:r w:rsidRPr="00AD77A3">
        <w:rPr>
          <w:color w:val="auto"/>
          <w:sz w:val="28"/>
          <w:szCs w:val="28"/>
        </w:rPr>
        <w:t>И</w:t>
      </w:r>
      <w:r w:rsidRPr="00AD77A3">
        <w:rPr>
          <w:color w:val="auto"/>
          <w:sz w:val="28"/>
          <w:szCs w:val="28"/>
        </w:rPr>
        <w:t>н</w:t>
      </w:r>
      <w:r w:rsidRPr="00AD77A3">
        <w:rPr>
          <w:color w:val="auto"/>
          <w:sz w:val="28"/>
          <w:szCs w:val="28"/>
        </w:rPr>
        <w:t>тернет</w:t>
      </w:r>
      <w:r>
        <w:rPr>
          <w:color w:val="auto"/>
          <w:sz w:val="28"/>
          <w:szCs w:val="28"/>
        </w:rPr>
        <w:t>»</w:t>
      </w:r>
      <w:r w:rsidRPr="00AD77A3">
        <w:rPr>
          <w:color w:val="auto"/>
          <w:sz w:val="28"/>
          <w:szCs w:val="28"/>
        </w:rPr>
        <w:t xml:space="preserve">; </w:t>
      </w:r>
    </w:p>
    <w:p w:rsidR="004858DC" w:rsidRPr="00AD77A3" w:rsidRDefault="004858DC" w:rsidP="00422239">
      <w:pPr>
        <w:pStyle w:val="Default"/>
        <w:numPr>
          <w:ilvl w:val="0"/>
          <w:numId w:val="1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8)  формирование духовности и патриотизма граждан Курской обл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сти через пропаганду и популяризацию документов Архивного фонда Ку</w:t>
      </w:r>
      <w:r>
        <w:rPr>
          <w:color w:val="auto"/>
          <w:sz w:val="28"/>
          <w:szCs w:val="28"/>
        </w:rPr>
        <w:t>р</w:t>
      </w:r>
      <w:r>
        <w:rPr>
          <w:color w:val="auto"/>
          <w:sz w:val="28"/>
          <w:szCs w:val="28"/>
        </w:rPr>
        <w:t>ской области</w:t>
      </w:r>
      <w:r w:rsidRPr="00AD77A3">
        <w:rPr>
          <w:color w:val="auto"/>
          <w:sz w:val="28"/>
          <w:szCs w:val="28"/>
        </w:rPr>
        <w:t xml:space="preserve">; </w:t>
      </w:r>
    </w:p>
    <w:p w:rsidR="004858DC" w:rsidRPr="00AD77A3" w:rsidRDefault="004858DC" w:rsidP="00422239">
      <w:pPr>
        <w:pStyle w:val="Default"/>
        <w:numPr>
          <w:ilvl w:val="0"/>
          <w:numId w:val="1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9)  укрепление кадрового потенциала архивной отрасли, повышение профессионального уровня и творческой активности работников</w:t>
      </w:r>
      <w:r w:rsidRPr="00AD77A3">
        <w:rPr>
          <w:color w:val="auto"/>
          <w:sz w:val="28"/>
          <w:szCs w:val="28"/>
        </w:rPr>
        <w:t xml:space="preserve">; </w:t>
      </w:r>
    </w:p>
    <w:p w:rsidR="004858DC" w:rsidRDefault="004858DC" w:rsidP="00422239">
      <w:pPr>
        <w:pStyle w:val="Default"/>
        <w:numPr>
          <w:ilvl w:val="0"/>
          <w:numId w:val="1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10) повышение эффективности</w:t>
      </w:r>
      <w:r w:rsidRPr="00AD77A3">
        <w:rPr>
          <w:color w:val="auto"/>
          <w:sz w:val="28"/>
          <w:szCs w:val="28"/>
        </w:rPr>
        <w:t xml:space="preserve"> системы государственного управл</w:t>
      </w:r>
      <w:r w:rsidRPr="00AD77A3">
        <w:rPr>
          <w:color w:val="auto"/>
          <w:sz w:val="28"/>
          <w:szCs w:val="28"/>
        </w:rPr>
        <w:t>е</w:t>
      </w:r>
      <w:r w:rsidRPr="00AD77A3">
        <w:rPr>
          <w:color w:val="auto"/>
          <w:sz w:val="28"/>
          <w:szCs w:val="28"/>
        </w:rPr>
        <w:t>ния архи</w:t>
      </w:r>
      <w:r>
        <w:rPr>
          <w:color w:val="auto"/>
          <w:sz w:val="28"/>
          <w:szCs w:val="28"/>
        </w:rPr>
        <w:t>вным делом в  Курской области</w:t>
      </w:r>
      <w:r w:rsidRPr="00AD77A3">
        <w:rPr>
          <w:color w:val="auto"/>
          <w:sz w:val="28"/>
          <w:szCs w:val="28"/>
        </w:rPr>
        <w:t xml:space="preserve">. </w:t>
      </w:r>
    </w:p>
    <w:p w:rsidR="004858DC" w:rsidRDefault="004858DC" w:rsidP="00422239">
      <w:pPr>
        <w:pStyle w:val="Default"/>
        <w:numPr>
          <w:ilvl w:val="0"/>
          <w:numId w:val="1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Развернутая характеристика ожидаемых конечных результатов гос</w:t>
      </w:r>
      <w:r>
        <w:rPr>
          <w:color w:val="auto"/>
          <w:sz w:val="28"/>
          <w:szCs w:val="28"/>
        </w:rPr>
        <w:t>у</w:t>
      </w:r>
      <w:r>
        <w:rPr>
          <w:color w:val="auto"/>
          <w:sz w:val="28"/>
          <w:szCs w:val="28"/>
        </w:rPr>
        <w:t>дарственной программы приводится в подпрограммах, включенных в го</w:t>
      </w:r>
      <w:r>
        <w:rPr>
          <w:color w:val="auto"/>
          <w:sz w:val="28"/>
          <w:szCs w:val="28"/>
        </w:rPr>
        <w:t>с</w:t>
      </w:r>
      <w:r>
        <w:rPr>
          <w:color w:val="auto"/>
          <w:sz w:val="28"/>
          <w:szCs w:val="28"/>
        </w:rPr>
        <w:t>ударственную программу.</w:t>
      </w:r>
    </w:p>
    <w:p w:rsidR="004858DC" w:rsidRPr="00E266E6" w:rsidRDefault="004858DC" w:rsidP="00081E1B">
      <w:pPr>
        <w:ind w:firstLine="546"/>
        <w:rPr>
          <w:color w:val="000000"/>
          <w:szCs w:val="28"/>
          <w:lang w:eastAsia="ru-RU"/>
        </w:rPr>
      </w:pPr>
      <w:r w:rsidRPr="002624B1">
        <w:rPr>
          <w:color w:val="000000"/>
          <w:szCs w:val="28"/>
          <w:lang w:eastAsia="ru-RU"/>
        </w:rPr>
        <w:tab/>
      </w:r>
      <w:r>
        <w:rPr>
          <w:color w:val="000000"/>
          <w:szCs w:val="28"/>
          <w:lang w:eastAsia="ru-RU"/>
        </w:rPr>
        <w:t>Государственная п</w:t>
      </w:r>
      <w:r w:rsidRPr="00AA0283">
        <w:rPr>
          <w:color w:val="000000"/>
          <w:szCs w:val="28"/>
          <w:lang w:eastAsia="ru-RU"/>
        </w:rPr>
        <w:t>ро</w:t>
      </w:r>
      <w:r>
        <w:rPr>
          <w:color w:val="000000"/>
          <w:szCs w:val="28"/>
          <w:lang w:eastAsia="ru-RU"/>
        </w:rPr>
        <w:t xml:space="preserve">грамма реализуется в один этап </w:t>
      </w:r>
      <w:r w:rsidRPr="00AA0283">
        <w:rPr>
          <w:color w:val="000000"/>
          <w:szCs w:val="28"/>
          <w:lang w:eastAsia="ru-RU"/>
        </w:rPr>
        <w:t xml:space="preserve"> 2014-2020 годы. </w:t>
      </w:r>
    </w:p>
    <w:p w:rsidR="004858DC" w:rsidRPr="0011432A" w:rsidRDefault="004858DC" w:rsidP="00D0474F">
      <w:pPr>
        <w:rPr>
          <w:color w:val="000000"/>
          <w:szCs w:val="28"/>
          <w:lang w:eastAsia="ru-RU"/>
        </w:rPr>
      </w:pPr>
    </w:p>
    <w:p w:rsidR="004858DC" w:rsidRDefault="004858DC" w:rsidP="00FB6DB6">
      <w:pPr>
        <w:shd w:val="clear" w:color="auto" w:fill="FFFFFF"/>
        <w:jc w:val="center"/>
        <w:rPr>
          <w:b/>
          <w:bCs/>
          <w:szCs w:val="28"/>
          <w:lang w:eastAsia="ru-RU"/>
        </w:rPr>
      </w:pPr>
      <w:r w:rsidRPr="002D5B8D">
        <w:rPr>
          <w:b/>
          <w:bCs/>
          <w:szCs w:val="28"/>
          <w:lang w:eastAsia="ru-RU"/>
        </w:rPr>
        <w:t>I</w:t>
      </w:r>
      <w:r w:rsidRPr="002D5B8D">
        <w:rPr>
          <w:b/>
          <w:bCs/>
          <w:szCs w:val="28"/>
          <w:lang w:val="en-US" w:eastAsia="ru-RU"/>
        </w:rPr>
        <w:t>II</w:t>
      </w:r>
      <w:r w:rsidRPr="002D5B8D">
        <w:rPr>
          <w:b/>
          <w:bCs/>
          <w:szCs w:val="28"/>
          <w:lang w:eastAsia="ru-RU"/>
        </w:rPr>
        <w:t>. </w:t>
      </w:r>
      <w:r>
        <w:rPr>
          <w:b/>
          <w:bCs/>
          <w:szCs w:val="28"/>
          <w:lang w:eastAsia="ru-RU"/>
        </w:rPr>
        <w:t xml:space="preserve">Сведения о показателях и индикаторах государственной </w:t>
      </w:r>
    </w:p>
    <w:p w:rsidR="004858DC" w:rsidRPr="002864FC" w:rsidRDefault="004858DC" w:rsidP="00FB6DB6">
      <w:pPr>
        <w:shd w:val="clear" w:color="auto" w:fill="FFFFFF"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программы</w:t>
      </w:r>
    </w:p>
    <w:p w:rsidR="004858DC" w:rsidRDefault="004858DC" w:rsidP="00FB6DB6">
      <w:pPr>
        <w:shd w:val="clear" w:color="auto" w:fill="FFFFFF"/>
        <w:jc w:val="center"/>
        <w:rPr>
          <w:b/>
          <w:bCs/>
          <w:szCs w:val="28"/>
          <w:lang w:eastAsia="ru-RU"/>
        </w:rPr>
      </w:pPr>
    </w:p>
    <w:p w:rsidR="004858DC" w:rsidRDefault="004858DC" w:rsidP="003075DD">
      <w:pPr>
        <w:shd w:val="clear" w:color="auto" w:fill="FFFFFF"/>
        <w:ind w:firstLine="708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Состав целевых показателей  и индикаторов государственной пр</w:t>
      </w:r>
      <w:r>
        <w:rPr>
          <w:bCs/>
          <w:szCs w:val="28"/>
          <w:lang w:eastAsia="ru-RU"/>
        </w:rPr>
        <w:t>о</w:t>
      </w:r>
      <w:r>
        <w:rPr>
          <w:bCs/>
          <w:szCs w:val="28"/>
          <w:lang w:eastAsia="ru-RU"/>
        </w:rPr>
        <w:t>граммы и ее подпрограмм определен с учетом:</w:t>
      </w:r>
    </w:p>
    <w:p w:rsidR="004858DC" w:rsidRDefault="004858DC" w:rsidP="00B0011A">
      <w:pPr>
        <w:shd w:val="clear" w:color="auto" w:fill="FFFFFF"/>
        <w:ind w:firstLine="708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1) Указа Президента Российской Федерации от 07 мая 2012 г. № 601 «Об основных направлениях  совершенствования системы государственн</w:t>
      </w:r>
      <w:r>
        <w:rPr>
          <w:bCs/>
          <w:szCs w:val="28"/>
          <w:lang w:eastAsia="ru-RU"/>
        </w:rPr>
        <w:t>о</w:t>
      </w:r>
      <w:r>
        <w:rPr>
          <w:bCs/>
          <w:szCs w:val="28"/>
          <w:lang w:eastAsia="ru-RU"/>
        </w:rPr>
        <w:t>го управления»;</w:t>
      </w:r>
    </w:p>
    <w:p w:rsidR="004858DC" w:rsidRDefault="004858DC" w:rsidP="00B0011A">
      <w:pPr>
        <w:shd w:val="clear" w:color="auto" w:fill="FFFFFF"/>
        <w:ind w:firstLine="708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2) Государственной программы Российской Федерации «Развитие культуры и туризма» на 2013 – 2020 годы, утвержденной распоряжением Правительства Российской Федерации от 27 декабря 2012 г. № 2567-р;</w:t>
      </w:r>
    </w:p>
    <w:p w:rsidR="004858DC" w:rsidRDefault="004858DC" w:rsidP="00B0011A">
      <w:pPr>
        <w:shd w:val="clear" w:color="auto" w:fill="FFFFFF"/>
        <w:ind w:firstLine="708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3) Федеральной целевой программы «Культура России (2012-2018 годы)», утвержденной постановлением Правительства Российской Фед</w:t>
      </w:r>
      <w:r>
        <w:rPr>
          <w:bCs/>
          <w:szCs w:val="28"/>
          <w:lang w:eastAsia="ru-RU"/>
        </w:rPr>
        <w:t>е</w:t>
      </w:r>
      <w:r>
        <w:rPr>
          <w:bCs/>
          <w:szCs w:val="28"/>
          <w:lang w:eastAsia="ru-RU"/>
        </w:rPr>
        <w:t>рации от 03 марта 2012 г. № 186;</w:t>
      </w:r>
    </w:p>
    <w:p w:rsidR="004858DC" w:rsidRDefault="004858DC" w:rsidP="008F414E">
      <w:pPr>
        <w:shd w:val="clear" w:color="auto" w:fill="FFFFFF"/>
        <w:ind w:firstLine="708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4) контрольных значений показателей  развития информационного общества в Российской Федерации на период до 2015 года (содержатся в составе Стратегии развития информационного общества в Российской Ф</w:t>
      </w:r>
      <w:r>
        <w:rPr>
          <w:bCs/>
          <w:szCs w:val="28"/>
          <w:lang w:eastAsia="ru-RU"/>
        </w:rPr>
        <w:t>е</w:t>
      </w:r>
      <w:r>
        <w:rPr>
          <w:bCs/>
          <w:szCs w:val="28"/>
          <w:lang w:eastAsia="ru-RU"/>
        </w:rPr>
        <w:t>дерации, утвержденной Президентом Российской Федерации от 07 февраля 2008 г. № Пр-212).</w:t>
      </w:r>
    </w:p>
    <w:p w:rsidR="004858DC" w:rsidRDefault="004858DC" w:rsidP="0028438F">
      <w:pPr>
        <w:shd w:val="clear" w:color="auto" w:fill="FFFFFF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ab/>
        <w:t>Система показателей (индикаторов) сформирована с учетом обесп</w:t>
      </w:r>
      <w:r>
        <w:rPr>
          <w:bCs/>
          <w:szCs w:val="28"/>
          <w:lang w:eastAsia="ru-RU"/>
        </w:rPr>
        <w:t>е</w:t>
      </w:r>
      <w:r>
        <w:rPr>
          <w:bCs/>
          <w:szCs w:val="28"/>
          <w:lang w:eastAsia="ru-RU"/>
        </w:rPr>
        <w:t>чения возможности проверки и подтверждения достижения цели и реш</w:t>
      </w:r>
      <w:r>
        <w:rPr>
          <w:bCs/>
          <w:szCs w:val="28"/>
          <w:lang w:eastAsia="ru-RU"/>
        </w:rPr>
        <w:t>е</w:t>
      </w:r>
      <w:r>
        <w:rPr>
          <w:bCs/>
          <w:szCs w:val="28"/>
          <w:lang w:eastAsia="ru-RU"/>
        </w:rPr>
        <w:t>ния задач  государственной  программы.</w:t>
      </w:r>
    </w:p>
    <w:p w:rsidR="004858DC" w:rsidRDefault="004858DC" w:rsidP="0028438F">
      <w:pPr>
        <w:shd w:val="clear" w:color="auto" w:fill="FFFFFF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ab/>
        <w:t>Показатель (индикатор) «Предоставление заявителям государстве</w:t>
      </w:r>
      <w:r>
        <w:rPr>
          <w:bCs/>
          <w:szCs w:val="28"/>
          <w:lang w:eastAsia="ru-RU"/>
        </w:rPr>
        <w:t>н</w:t>
      </w:r>
      <w:r>
        <w:rPr>
          <w:bCs/>
          <w:szCs w:val="28"/>
          <w:lang w:eastAsia="ru-RU"/>
        </w:rPr>
        <w:t>ных услуг в сфере архивного дела в установленные законодательством сроки от общего количества предоставленных государственных услуг в сфере архивного дела» направлен на повышение качества предоставления государственных услуг в  сфере архивного дела. Данный показатель ра</w:t>
      </w:r>
      <w:r>
        <w:rPr>
          <w:bCs/>
          <w:szCs w:val="28"/>
          <w:lang w:eastAsia="ru-RU"/>
        </w:rPr>
        <w:t>с</w:t>
      </w:r>
      <w:r>
        <w:rPr>
          <w:bCs/>
          <w:szCs w:val="28"/>
          <w:lang w:eastAsia="ru-RU"/>
        </w:rPr>
        <w:t>считывается как отношение количества заявителей государственных услуг в сфере архивного дела, удовлетворенных качеством предоставляемых услуг, и общего количества заявителей государственных услуг, умноже</w:t>
      </w:r>
      <w:r>
        <w:rPr>
          <w:bCs/>
          <w:szCs w:val="28"/>
          <w:lang w:eastAsia="ru-RU"/>
        </w:rPr>
        <w:t>н</w:t>
      </w:r>
      <w:r>
        <w:rPr>
          <w:bCs/>
          <w:szCs w:val="28"/>
          <w:lang w:eastAsia="ru-RU"/>
        </w:rPr>
        <w:t>ное на 100.</w:t>
      </w:r>
    </w:p>
    <w:p w:rsidR="004858DC" w:rsidRDefault="004858DC" w:rsidP="0028438F">
      <w:pPr>
        <w:shd w:val="clear" w:color="auto" w:fill="FFFFFF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ab/>
        <w:t>Система показателей (индикаторов) государственной программы включает взаимодополняющие друг друга индикаторы входящих в гос</w:t>
      </w:r>
      <w:r>
        <w:rPr>
          <w:bCs/>
          <w:szCs w:val="28"/>
          <w:lang w:eastAsia="ru-RU"/>
        </w:rPr>
        <w:t>у</w:t>
      </w:r>
      <w:r>
        <w:rPr>
          <w:bCs/>
          <w:szCs w:val="28"/>
          <w:lang w:eastAsia="ru-RU"/>
        </w:rPr>
        <w:t>дарственную программу подпрограмм.</w:t>
      </w:r>
    </w:p>
    <w:p w:rsidR="004858DC" w:rsidRPr="003075DD" w:rsidRDefault="004858DC" w:rsidP="0028438F">
      <w:pPr>
        <w:shd w:val="clear" w:color="auto" w:fill="FFFFFF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ab/>
        <w:t>Подпрограмма «Организация хранения, комплектования и использ</w:t>
      </w:r>
      <w:r>
        <w:rPr>
          <w:bCs/>
          <w:szCs w:val="28"/>
          <w:lang w:eastAsia="ru-RU"/>
        </w:rPr>
        <w:t>о</w:t>
      </w:r>
      <w:r>
        <w:rPr>
          <w:bCs/>
          <w:szCs w:val="28"/>
          <w:lang w:eastAsia="ru-RU"/>
        </w:rPr>
        <w:t>вания документов Архивного фонда Курской области и иных архивных документов»:</w:t>
      </w:r>
    </w:p>
    <w:p w:rsidR="004858DC" w:rsidRDefault="004858DC" w:rsidP="00111840">
      <w:pPr>
        <w:ind w:firstLine="708"/>
        <w:rPr>
          <w:szCs w:val="28"/>
        </w:rPr>
      </w:pPr>
      <w:r>
        <w:rPr>
          <w:szCs w:val="28"/>
        </w:rPr>
        <w:t>показатель «Доля документов Архивного фонда Курской области и иных архивных документов, хранящихся в государственных архивах Ку</w:t>
      </w:r>
      <w:r>
        <w:rPr>
          <w:szCs w:val="28"/>
        </w:rPr>
        <w:t>р</w:t>
      </w:r>
      <w:r>
        <w:rPr>
          <w:szCs w:val="28"/>
        </w:rPr>
        <w:t>ской области, с соблюдением оптимальных (</w:t>
      </w:r>
      <w:r w:rsidRPr="00D30180">
        <w:rPr>
          <w:szCs w:val="28"/>
        </w:rPr>
        <w:t>нормативных</w:t>
      </w:r>
      <w:r>
        <w:rPr>
          <w:szCs w:val="28"/>
        </w:rPr>
        <w:t>) условий, обе</w:t>
      </w:r>
      <w:r>
        <w:rPr>
          <w:szCs w:val="28"/>
        </w:rPr>
        <w:t>с</w:t>
      </w:r>
      <w:r>
        <w:rPr>
          <w:szCs w:val="28"/>
        </w:rPr>
        <w:t>печивающих их постоянное (вечное) и  долговременное хранение» рассч</w:t>
      </w:r>
      <w:r>
        <w:rPr>
          <w:szCs w:val="28"/>
        </w:rPr>
        <w:t>и</w:t>
      </w:r>
      <w:r>
        <w:rPr>
          <w:szCs w:val="28"/>
        </w:rPr>
        <w:t>тывается как отношение количества документов Архивного фонда Ку</w:t>
      </w:r>
      <w:r>
        <w:rPr>
          <w:szCs w:val="28"/>
        </w:rPr>
        <w:t>р</w:t>
      </w:r>
      <w:r>
        <w:rPr>
          <w:szCs w:val="28"/>
        </w:rPr>
        <w:t>ской области и иных архивных документов, хранящихся в государстве</w:t>
      </w:r>
      <w:r>
        <w:rPr>
          <w:szCs w:val="28"/>
        </w:rPr>
        <w:t>н</w:t>
      </w:r>
      <w:r>
        <w:rPr>
          <w:szCs w:val="28"/>
        </w:rPr>
        <w:t>ных архивах в условиях, обеспечивающих их постоянное (вечное) и долг</w:t>
      </w:r>
      <w:r>
        <w:rPr>
          <w:szCs w:val="28"/>
        </w:rPr>
        <w:t>о</w:t>
      </w:r>
      <w:r>
        <w:rPr>
          <w:szCs w:val="28"/>
        </w:rPr>
        <w:t>временное хранение к общему  количеству документов Архивного фонда Курской области и иных архивных документов, находящихся на хранении в государственных архивах, умноженное на 100;</w:t>
      </w:r>
    </w:p>
    <w:p w:rsidR="004858DC" w:rsidRDefault="004858DC" w:rsidP="007D484F">
      <w:pPr>
        <w:ind w:firstLine="708"/>
        <w:rPr>
          <w:szCs w:val="28"/>
        </w:rPr>
      </w:pPr>
      <w:r>
        <w:rPr>
          <w:szCs w:val="28"/>
        </w:rPr>
        <w:t>показатель (индикатор) «Удельный вес документов Архивного фонда Курской области, хранящихся сверх установленных законодательством сроков их временного хранения в организациях - источниках комплектов</w:t>
      </w:r>
      <w:r>
        <w:rPr>
          <w:szCs w:val="28"/>
        </w:rPr>
        <w:t>а</w:t>
      </w:r>
      <w:r>
        <w:rPr>
          <w:szCs w:val="28"/>
        </w:rPr>
        <w:t>ния государственных и муниципальных архивов Курской области» рассч</w:t>
      </w:r>
      <w:r>
        <w:rPr>
          <w:szCs w:val="28"/>
        </w:rPr>
        <w:t>и</w:t>
      </w:r>
      <w:r>
        <w:rPr>
          <w:szCs w:val="28"/>
        </w:rPr>
        <w:t>тывается как отношение количества документов Архивного фонда Ку</w:t>
      </w:r>
      <w:r>
        <w:rPr>
          <w:szCs w:val="28"/>
        </w:rPr>
        <w:t>р</w:t>
      </w:r>
      <w:r>
        <w:rPr>
          <w:szCs w:val="28"/>
        </w:rPr>
        <w:t>ской области, хранящихся  в организациях-источниках комплектования государственных и муниципальных архивов сверх установленных сроков их временного хранения к общему количеству документов, хранящихся в организациях-источниках комплектования государственных и муниц</w:t>
      </w:r>
      <w:r>
        <w:rPr>
          <w:szCs w:val="28"/>
        </w:rPr>
        <w:t>и</w:t>
      </w:r>
      <w:r>
        <w:rPr>
          <w:szCs w:val="28"/>
        </w:rPr>
        <w:t xml:space="preserve">пальных архивов, умноженное на 100; </w:t>
      </w:r>
    </w:p>
    <w:p w:rsidR="004858DC" w:rsidRDefault="004858DC" w:rsidP="007D484F">
      <w:pPr>
        <w:ind w:firstLine="708"/>
        <w:rPr>
          <w:szCs w:val="28"/>
        </w:rPr>
      </w:pPr>
      <w:r>
        <w:rPr>
          <w:szCs w:val="28"/>
        </w:rPr>
        <w:t>показатель (индикатор) «Доля документов Архивного фонда Ку</w:t>
      </w:r>
      <w:r>
        <w:rPr>
          <w:szCs w:val="28"/>
        </w:rPr>
        <w:t>р</w:t>
      </w:r>
      <w:r>
        <w:rPr>
          <w:szCs w:val="28"/>
        </w:rPr>
        <w:t>ской области, внесенных в общеотраслевую базу данных «Архивный фонд» рассчитывается как отношение количества дел, внесенных в о</w:t>
      </w:r>
      <w:r>
        <w:rPr>
          <w:szCs w:val="28"/>
        </w:rPr>
        <w:t>б</w:t>
      </w:r>
      <w:r>
        <w:rPr>
          <w:szCs w:val="28"/>
        </w:rPr>
        <w:t>щеотраслевую базу данных «Архивный фонд» и общего количества дел, хранящихся в областных казенных учреждениях, подлежащих включению в общеотраслевую базу данных «Архивный фонд», умноженное на 100;</w:t>
      </w:r>
    </w:p>
    <w:p w:rsidR="004858DC" w:rsidRDefault="004858DC" w:rsidP="007D484F">
      <w:pPr>
        <w:ind w:firstLine="708"/>
        <w:rPr>
          <w:szCs w:val="28"/>
        </w:rPr>
      </w:pPr>
      <w:r>
        <w:rPr>
          <w:szCs w:val="28"/>
        </w:rPr>
        <w:t>показатель (индикатор) «Доля рассекреченных архивных докуме</w:t>
      </w:r>
      <w:r>
        <w:rPr>
          <w:szCs w:val="28"/>
        </w:rPr>
        <w:t>н</w:t>
      </w:r>
      <w:r>
        <w:rPr>
          <w:szCs w:val="28"/>
        </w:rPr>
        <w:t>тов» рассчитывается как отношение количества рассекреченных архивных документов и общего количества архивных документов, подлежащих ра</w:t>
      </w:r>
      <w:r>
        <w:rPr>
          <w:szCs w:val="28"/>
        </w:rPr>
        <w:t>с</w:t>
      </w:r>
      <w:r>
        <w:rPr>
          <w:szCs w:val="28"/>
        </w:rPr>
        <w:t>секречиванию, умноженное на 100;</w:t>
      </w:r>
    </w:p>
    <w:p w:rsidR="004858DC" w:rsidRDefault="004858DC" w:rsidP="005B1032">
      <w:pPr>
        <w:ind w:firstLine="708"/>
        <w:rPr>
          <w:szCs w:val="28"/>
        </w:rPr>
      </w:pPr>
      <w:r>
        <w:rPr>
          <w:szCs w:val="28"/>
        </w:rPr>
        <w:t>показатель (индикатор) «</w:t>
      </w:r>
      <w:r w:rsidRPr="00711A23">
        <w:rPr>
          <w:szCs w:val="28"/>
        </w:rPr>
        <w:t>Доля муниципальных архивов Курской о</w:t>
      </w:r>
      <w:r w:rsidRPr="00711A23">
        <w:rPr>
          <w:szCs w:val="28"/>
        </w:rPr>
        <w:t>б</w:t>
      </w:r>
      <w:r w:rsidRPr="00711A23">
        <w:rPr>
          <w:szCs w:val="28"/>
        </w:rPr>
        <w:t>ласти, в которых созданы нормативные режимы и оптимальные условия   хранения документов Архивног</w:t>
      </w:r>
      <w:r>
        <w:rPr>
          <w:szCs w:val="28"/>
        </w:rPr>
        <w:t>о фонда Курской области и иных</w:t>
      </w:r>
      <w:r w:rsidRPr="00711A23">
        <w:rPr>
          <w:szCs w:val="28"/>
        </w:rPr>
        <w:t xml:space="preserve"> архивных документов</w:t>
      </w:r>
      <w:r>
        <w:rPr>
          <w:szCs w:val="28"/>
        </w:rPr>
        <w:t xml:space="preserve">» рассчитывается как отношение количества </w:t>
      </w:r>
      <w:r w:rsidRPr="00711A23">
        <w:rPr>
          <w:szCs w:val="28"/>
        </w:rPr>
        <w:t>муниципальных архивов Курской области, в которых созданы нормативные режимы и о</w:t>
      </w:r>
      <w:r w:rsidRPr="00711A23">
        <w:rPr>
          <w:szCs w:val="28"/>
        </w:rPr>
        <w:t>п</w:t>
      </w:r>
      <w:r w:rsidRPr="00711A23">
        <w:rPr>
          <w:szCs w:val="28"/>
        </w:rPr>
        <w:t>тимальные условия   хранения документов Архивног</w:t>
      </w:r>
      <w:r>
        <w:rPr>
          <w:szCs w:val="28"/>
        </w:rPr>
        <w:t>о фонда Курской о</w:t>
      </w:r>
      <w:r>
        <w:rPr>
          <w:szCs w:val="28"/>
        </w:rPr>
        <w:t>б</w:t>
      </w:r>
      <w:r>
        <w:rPr>
          <w:szCs w:val="28"/>
        </w:rPr>
        <w:t>ласти и иных</w:t>
      </w:r>
      <w:r w:rsidRPr="00711A23">
        <w:rPr>
          <w:szCs w:val="28"/>
        </w:rPr>
        <w:t xml:space="preserve"> архивных документов</w:t>
      </w:r>
      <w:r>
        <w:rPr>
          <w:szCs w:val="28"/>
        </w:rPr>
        <w:t xml:space="preserve"> и общего количества муниципальных архивов Курской области, умноженное на 100.</w:t>
      </w:r>
    </w:p>
    <w:p w:rsidR="004858DC" w:rsidRDefault="004858DC" w:rsidP="005B1032">
      <w:pPr>
        <w:ind w:firstLine="708"/>
        <w:rPr>
          <w:szCs w:val="28"/>
        </w:rPr>
      </w:pPr>
      <w:r>
        <w:rPr>
          <w:szCs w:val="28"/>
        </w:rPr>
        <w:t>Методика расчета показателей (индикаторов) «Количество пользов</w:t>
      </w:r>
      <w:r>
        <w:rPr>
          <w:szCs w:val="28"/>
        </w:rPr>
        <w:t>а</w:t>
      </w:r>
      <w:r>
        <w:rPr>
          <w:szCs w:val="28"/>
        </w:rPr>
        <w:t>телей, обратившихся к архивной информации на официальном сайте «А</w:t>
      </w:r>
      <w:r>
        <w:rPr>
          <w:szCs w:val="28"/>
        </w:rPr>
        <w:t>р</w:t>
      </w:r>
      <w:r>
        <w:rPr>
          <w:szCs w:val="28"/>
        </w:rPr>
        <w:t>хивы Курской области» в сети «Интернет»», «Количество мероприятий государственных и муниципальных архивов Курской области, направле</w:t>
      </w:r>
      <w:r>
        <w:rPr>
          <w:szCs w:val="28"/>
        </w:rPr>
        <w:t>н</w:t>
      </w:r>
      <w:r>
        <w:rPr>
          <w:szCs w:val="28"/>
        </w:rPr>
        <w:t>ных на патриотическое воспитание граждан Курской области и популяр</w:t>
      </w:r>
      <w:r>
        <w:rPr>
          <w:szCs w:val="28"/>
        </w:rPr>
        <w:t>и</w:t>
      </w:r>
      <w:r>
        <w:rPr>
          <w:szCs w:val="28"/>
        </w:rPr>
        <w:t>зацию документов Архивного фонда Курской области  (циклы теле и -радиопередач, конференции, «круглые столы», выставки, экскурсии, школьные уроки)», «Количество подготовленных и изданных научных и</w:t>
      </w:r>
      <w:r>
        <w:rPr>
          <w:szCs w:val="28"/>
        </w:rPr>
        <w:t>з</w:t>
      </w:r>
      <w:r>
        <w:rPr>
          <w:szCs w:val="28"/>
        </w:rPr>
        <w:t>даний и другой книжной продукции» не составлялась ввиду простого к</w:t>
      </w:r>
      <w:r>
        <w:rPr>
          <w:szCs w:val="28"/>
        </w:rPr>
        <w:t>о</w:t>
      </w:r>
      <w:r>
        <w:rPr>
          <w:szCs w:val="28"/>
        </w:rPr>
        <w:t>личественного подсчета мероприятий, пользователей, изданий.</w:t>
      </w:r>
    </w:p>
    <w:p w:rsidR="004858DC" w:rsidRPr="00711A23" w:rsidRDefault="004858DC" w:rsidP="005B1032">
      <w:pPr>
        <w:ind w:firstLine="708"/>
        <w:rPr>
          <w:szCs w:val="28"/>
        </w:rPr>
      </w:pPr>
      <w:r>
        <w:rPr>
          <w:szCs w:val="28"/>
        </w:rPr>
        <w:t>Подпрограмма «Обеспечение условий для реализации государстве</w:t>
      </w:r>
      <w:r>
        <w:rPr>
          <w:szCs w:val="28"/>
        </w:rPr>
        <w:t>н</w:t>
      </w:r>
      <w:r>
        <w:rPr>
          <w:szCs w:val="28"/>
        </w:rPr>
        <w:t>ной программы «Развитие архивного дела в Курской области»:</w:t>
      </w:r>
    </w:p>
    <w:p w:rsidR="004858DC" w:rsidRDefault="004858DC" w:rsidP="005B1032">
      <w:pPr>
        <w:ind w:firstLine="708"/>
        <w:rPr>
          <w:szCs w:val="28"/>
        </w:rPr>
      </w:pPr>
      <w:r>
        <w:rPr>
          <w:szCs w:val="28"/>
        </w:rPr>
        <w:t>показатель (индикатор) «Доля достигнутых целевых показателей (индикаторов) государственной программы Курской области к общему к</w:t>
      </w:r>
      <w:r>
        <w:rPr>
          <w:szCs w:val="28"/>
        </w:rPr>
        <w:t>о</w:t>
      </w:r>
      <w:r>
        <w:rPr>
          <w:szCs w:val="28"/>
        </w:rPr>
        <w:t>личеству показателей (индикаторов)» рассчитывается как отношение к</w:t>
      </w:r>
      <w:r>
        <w:rPr>
          <w:szCs w:val="28"/>
        </w:rPr>
        <w:t>о</w:t>
      </w:r>
      <w:r>
        <w:rPr>
          <w:szCs w:val="28"/>
        </w:rPr>
        <w:t>личества выполненных целевых показателей (индикаторов) за отчетный период и общее количество целевых показателей (индикаторов), умноже</w:t>
      </w:r>
      <w:r>
        <w:rPr>
          <w:szCs w:val="28"/>
        </w:rPr>
        <w:t>н</w:t>
      </w:r>
      <w:r>
        <w:rPr>
          <w:szCs w:val="28"/>
        </w:rPr>
        <w:t>ное на 100;</w:t>
      </w:r>
    </w:p>
    <w:p w:rsidR="004858DC" w:rsidRDefault="004858DC" w:rsidP="005B1032">
      <w:pPr>
        <w:ind w:firstLine="708"/>
        <w:rPr>
          <w:szCs w:val="28"/>
        </w:rPr>
      </w:pPr>
      <w:r>
        <w:rPr>
          <w:szCs w:val="28"/>
        </w:rPr>
        <w:t>показатель (индикатор) «Доля юридических лиц - источников ко</w:t>
      </w:r>
      <w:r>
        <w:rPr>
          <w:szCs w:val="28"/>
        </w:rPr>
        <w:t>м</w:t>
      </w:r>
      <w:r>
        <w:rPr>
          <w:szCs w:val="28"/>
        </w:rPr>
        <w:t xml:space="preserve">плектования архивов Курской области, обратившихся  в </w:t>
      </w:r>
      <w:proofErr w:type="spellStart"/>
      <w:r>
        <w:rPr>
          <w:szCs w:val="28"/>
        </w:rPr>
        <w:t>архивуправление</w:t>
      </w:r>
      <w:proofErr w:type="spellEnd"/>
      <w:r>
        <w:rPr>
          <w:szCs w:val="28"/>
        </w:rPr>
        <w:t xml:space="preserve"> Курской области </w:t>
      </w:r>
      <w:r w:rsidRPr="00E058BB">
        <w:rPr>
          <w:szCs w:val="28"/>
        </w:rPr>
        <w:t>за  получением государственной услуги по согласованию   инструкций по делопроизводству, примерных и индивидуальных  номе</w:t>
      </w:r>
      <w:r w:rsidRPr="00E058BB">
        <w:rPr>
          <w:szCs w:val="28"/>
        </w:rPr>
        <w:t>н</w:t>
      </w:r>
      <w:r w:rsidRPr="00E058BB">
        <w:rPr>
          <w:szCs w:val="28"/>
        </w:rPr>
        <w:t>клатур дел, положений об архивах и  экспертных комиссиях от общего к</w:t>
      </w:r>
      <w:r w:rsidRPr="00E058BB">
        <w:rPr>
          <w:szCs w:val="28"/>
        </w:rPr>
        <w:t>о</w:t>
      </w:r>
      <w:r w:rsidRPr="00E058BB">
        <w:rPr>
          <w:szCs w:val="28"/>
        </w:rPr>
        <w:t>личества юридических лиц-источников комплектования</w:t>
      </w:r>
      <w:r>
        <w:rPr>
          <w:szCs w:val="28"/>
        </w:rPr>
        <w:t xml:space="preserve"> государственных и муниципальных</w:t>
      </w:r>
      <w:r w:rsidRPr="00E058BB">
        <w:rPr>
          <w:szCs w:val="28"/>
        </w:rPr>
        <w:t xml:space="preserve"> архивов Курской области</w:t>
      </w:r>
      <w:r>
        <w:rPr>
          <w:szCs w:val="28"/>
        </w:rPr>
        <w:t>», умноженное на 100;</w:t>
      </w:r>
    </w:p>
    <w:p w:rsidR="004858DC" w:rsidRDefault="004858DC" w:rsidP="00120BEA">
      <w:pPr>
        <w:ind w:firstLine="708"/>
        <w:rPr>
          <w:szCs w:val="28"/>
        </w:rPr>
      </w:pPr>
      <w:r>
        <w:rPr>
          <w:szCs w:val="28"/>
        </w:rPr>
        <w:t>показатель (индикатор)  «Доля документов Архивного фонда Ку</w:t>
      </w:r>
      <w:r>
        <w:rPr>
          <w:szCs w:val="28"/>
        </w:rPr>
        <w:t>р</w:t>
      </w:r>
      <w:r>
        <w:rPr>
          <w:szCs w:val="28"/>
        </w:rPr>
        <w:t>ской области, хранящихся в ОКУ «</w:t>
      </w:r>
      <w:proofErr w:type="spellStart"/>
      <w:r>
        <w:rPr>
          <w:szCs w:val="28"/>
        </w:rPr>
        <w:t>Госархив</w:t>
      </w:r>
      <w:proofErr w:type="spellEnd"/>
      <w:r>
        <w:rPr>
          <w:szCs w:val="28"/>
        </w:rPr>
        <w:t xml:space="preserve"> Курской области», переведе</w:t>
      </w:r>
      <w:r>
        <w:rPr>
          <w:szCs w:val="28"/>
        </w:rPr>
        <w:t>н</w:t>
      </w:r>
      <w:r>
        <w:rPr>
          <w:szCs w:val="28"/>
        </w:rPr>
        <w:t>ных в электронный вид» рассчитывается как отношение количества док</w:t>
      </w:r>
      <w:r>
        <w:rPr>
          <w:szCs w:val="28"/>
        </w:rPr>
        <w:t>у</w:t>
      </w:r>
      <w:r>
        <w:rPr>
          <w:szCs w:val="28"/>
        </w:rPr>
        <w:t>ментов Архивного фонда Курской области, находящихся на хранении в ОКУ «</w:t>
      </w:r>
      <w:proofErr w:type="spellStart"/>
      <w:r>
        <w:rPr>
          <w:szCs w:val="28"/>
        </w:rPr>
        <w:t>Госархив</w:t>
      </w:r>
      <w:proofErr w:type="spellEnd"/>
      <w:r>
        <w:rPr>
          <w:szCs w:val="28"/>
        </w:rPr>
        <w:t xml:space="preserve"> Курской области»,  и переведенных в электронный вид, к общему количеству документов Архивного фонда Курской области, хр</w:t>
      </w:r>
      <w:r>
        <w:rPr>
          <w:szCs w:val="28"/>
        </w:rPr>
        <w:t>а</w:t>
      </w:r>
      <w:r>
        <w:rPr>
          <w:szCs w:val="28"/>
        </w:rPr>
        <w:t>нящихся в ОКУ «</w:t>
      </w:r>
      <w:proofErr w:type="spellStart"/>
      <w:r>
        <w:rPr>
          <w:szCs w:val="28"/>
        </w:rPr>
        <w:t>Госархив</w:t>
      </w:r>
      <w:proofErr w:type="spellEnd"/>
      <w:r>
        <w:rPr>
          <w:szCs w:val="28"/>
        </w:rPr>
        <w:t xml:space="preserve"> Курской области», умноженное на 100;</w:t>
      </w:r>
    </w:p>
    <w:p w:rsidR="004858DC" w:rsidRPr="00E058BB" w:rsidRDefault="004858DC" w:rsidP="00120BEA">
      <w:pPr>
        <w:ind w:firstLine="708"/>
        <w:rPr>
          <w:szCs w:val="28"/>
        </w:rPr>
      </w:pPr>
      <w:r>
        <w:rPr>
          <w:szCs w:val="28"/>
        </w:rPr>
        <w:t>показатель (индикатор)  «Доля архивной информации, поисково-справочных средств к ней (описей, каталогов), предоставленных пользов</w:t>
      </w:r>
      <w:r>
        <w:rPr>
          <w:szCs w:val="28"/>
        </w:rPr>
        <w:t>а</w:t>
      </w:r>
      <w:r>
        <w:rPr>
          <w:szCs w:val="28"/>
        </w:rPr>
        <w:t>телям информационными ресурсами в электронном виде» рассчитывается как отношение количества архивной информации, поисково-справочных средств (описей, каталогов) предоставленных пользователям информац</w:t>
      </w:r>
      <w:r>
        <w:rPr>
          <w:szCs w:val="28"/>
        </w:rPr>
        <w:t>и</w:t>
      </w:r>
      <w:r>
        <w:rPr>
          <w:szCs w:val="28"/>
        </w:rPr>
        <w:t>онными ресурсами в электронном виде и общего количества архивной и</w:t>
      </w:r>
      <w:r>
        <w:rPr>
          <w:szCs w:val="28"/>
        </w:rPr>
        <w:t>н</w:t>
      </w:r>
      <w:r>
        <w:rPr>
          <w:szCs w:val="28"/>
        </w:rPr>
        <w:t>формации и поисково-справочных средств (описей, каталогов), переведе</w:t>
      </w:r>
      <w:r>
        <w:rPr>
          <w:szCs w:val="28"/>
        </w:rPr>
        <w:t>н</w:t>
      </w:r>
      <w:r>
        <w:rPr>
          <w:szCs w:val="28"/>
        </w:rPr>
        <w:t>ных в электронный вид, умноженное на 100;</w:t>
      </w:r>
    </w:p>
    <w:p w:rsidR="004858DC" w:rsidRDefault="004858DC" w:rsidP="005B1032">
      <w:pPr>
        <w:ind w:firstLine="708"/>
        <w:rPr>
          <w:szCs w:val="28"/>
        </w:rPr>
      </w:pPr>
      <w:r>
        <w:rPr>
          <w:szCs w:val="28"/>
        </w:rPr>
        <w:t xml:space="preserve">показатель (индикатор) «Доля работников </w:t>
      </w:r>
      <w:proofErr w:type="spellStart"/>
      <w:r>
        <w:rPr>
          <w:szCs w:val="28"/>
        </w:rPr>
        <w:t>архивуправления</w:t>
      </w:r>
      <w:proofErr w:type="spellEnd"/>
      <w:r>
        <w:rPr>
          <w:szCs w:val="28"/>
        </w:rPr>
        <w:t xml:space="preserve"> Курской области, которые повысили свою квалификацию и прошли професси</w:t>
      </w:r>
      <w:r>
        <w:rPr>
          <w:szCs w:val="28"/>
        </w:rPr>
        <w:t>о</w:t>
      </w:r>
      <w:r>
        <w:rPr>
          <w:szCs w:val="28"/>
        </w:rPr>
        <w:t>нальную переподготовку» рассчитывается как отношение количества р</w:t>
      </w:r>
      <w:r>
        <w:rPr>
          <w:szCs w:val="28"/>
        </w:rPr>
        <w:t>а</w:t>
      </w:r>
      <w:r>
        <w:rPr>
          <w:szCs w:val="28"/>
        </w:rPr>
        <w:t xml:space="preserve">ботников </w:t>
      </w:r>
      <w:proofErr w:type="spellStart"/>
      <w:r>
        <w:rPr>
          <w:szCs w:val="28"/>
        </w:rPr>
        <w:t>архивуправления</w:t>
      </w:r>
      <w:proofErr w:type="spellEnd"/>
      <w:r>
        <w:rPr>
          <w:szCs w:val="28"/>
        </w:rPr>
        <w:t xml:space="preserve"> Курской области, повысивших свою квалиф</w:t>
      </w:r>
      <w:r>
        <w:rPr>
          <w:szCs w:val="28"/>
        </w:rPr>
        <w:t>и</w:t>
      </w:r>
      <w:r>
        <w:rPr>
          <w:szCs w:val="28"/>
        </w:rPr>
        <w:t>кацию и прошедших профессиональную  переподготовку к общему кол</w:t>
      </w:r>
      <w:r>
        <w:rPr>
          <w:szCs w:val="28"/>
        </w:rPr>
        <w:t>и</w:t>
      </w:r>
      <w:r>
        <w:rPr>
          <w:szCs w:val="28"/>
        </w:rPr>
        <w:t xml:space="preserve">честву работников </w:t>
      </w:r>
      <w:proofErr w:type="spellStart"/>
      <w:r>
        <w:rPr>
          <w:szCs w:val="28"/>
        </w:rPr>
        <w:t>архивуправления</w:t>
      </w:r>
      <w:proofErr w:type="spellEnd"/>
      <w:r>
        <w:rPr>
          <w:szCs w:val="28"/>
        </w:rPr>
        <w:t xml:space="preserve"> Курской области, умноженное на 100.</w:t>
      </w:r>
    </w:p>
    <w:p w:rsidR="004858DC" w:rsidRDefault="004858DC" w:rsidP="00417D02">
      <w:pPr>
        <w:ind w:firstLine="708"/>
        <w:rPr>
          <w:szCs w:val="28"/>
        </w:rPr>
      </w:pPr>
      <w:r>
        <w:rPr>
          <w:szCs w:val="28"/>
        </w:rPr>
        <w:t>Методика расчета показателей (индикаторов) «</w:t>
      </w:r>
      <w:r w:rsidRPr="00B57537">
        <w:rPr>
          <w:szCs w:val="28"/>
        </w:rPr>
        <w:t>Количество  росси</w:t>
      </w:r>
      <w:r w:rsidRPr="00B57537">
        <w:rPr>
          <w:szCs w:val="28"/>
        </w:rPr>
        <w:t>й</w:t>
      </w:r>
      <w:r w:rsidRPr="00B57537">
        <w:rPr>
          <w:szCs w:val="28"/>
        </w:rPr>
        <w:t>ских, иностранных граждан и лиц без гражданства, в том числе прожив</w:t>
      </w:r>
      <w:r w:rsidRPr="00B57537">
        <w:rPr>
          <w:szCs w:val="28"/>
        </w:rPr>
        <w:t>а</w:t>
      </w:r>
      <w:r w:rsidRPr="00B57537">
        <w:rPr>
          <w:szCs w:val="28"/>
        </w:rPr>
        <w:t>ющих за рубежом, а также  организаций и общественных объединений, о</w:t>
      </w:r>
      <w:r w:rsidRPr="00B57537">
        <w:rPr>
          <w:szCs w:val="28"/>
        </w:rPr>
        <w:t>б</w:t>
      </w:r>
      <w:r w:rsidRPr="00B57537">
        <w:rPr>
          <w:szCs w:val="28"/>
        </w:rPr>
        <w:t xml:space="preserve">ратившихся в </w:t>
      </w:r>
      <w:proofErr w:type="spellStart"/>
      <w:r w:rsidRPr="00B57537">
        <w:rPr>
          <w:szCs w:val="28"/>
        </w:rPr>
        <w:t>архивуправление</w:t>
      </w:r>
      <w:proofErr w:type="spellEnd"/>
      <w:r w:rsidRPr="00B57537">
        <w:rPr>
          <w:szCs w:val="28"/>
        </w:rPr>
        <w:t xml:space="preserve"> Курской области за получением архивных справок, архивных выписок, архивных копий, тематических перечней, т</w:t>
      </w:r>
      <w:r w:rsidRPr="00B57537">
        <w:rPr>
          <w:szCs w:val="28"/>
        </w:rPr>
        <w:t>е</w:t>
      </w:r>
      <w:r w:rsidRPr="00B57537">
        <w:rPr>
          <w:szCs w:val="28"/>
        </w:rPr>
        <w:t>матических подборок копий архивных документов, тематических обзоров архивных документов</w:t>
      </w:r>
      <w:r>
        <w:rPr>
          <w:szCs w:val="28"/>
        </w:rPr>
        <w:t>», «</w:t>
      </w:r>
      <w:r w:rsidRPr="00345060">
        <w:rPr>
          <w:szCs w:val="28"/>
        </w:rPr>
        <w:t xml:space="preserve">Количество юридических лиц, обратившихся в </w:t>
      </w:r>
      <w:proofErr w:type="spellStart"/>
      <w:r w:rsidRPr="00345060">
        <w:rPr>
          <w:szCs w:val="28"/>
        </w:rPr>
        <w:t>архивуправление</w:t>
      </w:r>
      <w:proofErr w:type="spellEnd"/>
      <w:r w:rsidRPr="00345060">
        <w:rPr>
          <w:szCs w:val="28"/>
        </w:rPr>
        <w:t xml:space="preserve"> Курской области за получением государственной услуги по согласованию номенклатур дел совершенно секретных и секретных дел, а также утверждению описей  дел постоянного и временного хранения се</w:t>
      </w:r>
      <w:r w:rsidRPr="00345060">
        <w:rPr>
          <w:szCs w:val="28"/>
        </w:rPr>
        <w:t>к</w:t>
      </w:r>
      <w:r w:rsidRPr="00345060">
        <w:rPr>
          <w:szCs w:val="28"/>
        </w:rPr>
        <w:t>ретного делопроизводства</w:t>
      </w:r>
      <w:r>
        <w:rPr>
          <w:szCs w:val="28"/>
        </w:rPr>
        <w:t>» не составлялась ввиду простого количестве</w:t>
      </w:r>
      <w:r>
        <w:rPr>
          <w:szCs w:val="28"/>
        </w:rPr>
        <w:t>н</w:t>
      </w:r>
      <w:r>
        <w:rPr>
          <w:szCs w:val="28"/>
        </w:rPr>
        <w:t>ного подсчета обратившихся за получением государственной услуги юр</w:t>
      </w:r>
      <w:r>
        <w:rPr>
          <w:szCs w:val="28"/>
        </w:rPr>
        <w:t>и</w:t>
      </w:r>
      <w:r>
        <w:rPr>
          <w:szCs w:val="28"/>
        </w:rPr>
        <w:t>дических лиц и граждан. Расчет целевых показателей (индикаторов) ос</w:t>
      </w:r>
      <w:r>
        <w:rPr>
          <w:szCs w:val="28"/>
        </w:rPr>
        <w:t>у</w:t>
      </w:r>
      <w:r>
        <w:rPr>
          <w:szCs w:val="28"/>
        </w:rPr>
        <w:t>ществляется на основании годовых и квартальных планово-отчетных да</w:t>
      </w:r>
      <w:r>
        <w:rPr>
          <w:szCs w:val="28"/>
        </w:rPr>
        <w:t>н</w:t>
      </w:r>
      <w:r>
        <w:rPr>
          <w:szCs w:val="28"/>
        </w:rPr>
        <w:t xml:space="preserve">ных </w:t>
      </w:r>
      <w:proofErr w:type="spellStart"/>
      <w:r>
        <w:rPr>
          <w:szCs w:val="28"/>
        </w:rPr>
        <w:t>архивуправления</w:t>
      </w:r>
      <w:proofErr w:type="spellEnd"/>
      <w:r>
        <w:rPr>
          <w:szCs w:val="28"/>
        </w:rPr>
        <w:t>, а также государственных и муниципальных архивов Курской области.</w:t>
      </w:r>
    </w:p>
    <w:p w:rsidR="004858DC" w:rsidRDefault="004858DC" w:rsidP="003075DD">
      <w:pPr>
        <w:shd w:val="clear" w:color="auto" w:fill="FFFFFF"/>
        <w:rPr>
          <w:b/>
          <w:bCs/>
          <w:szCs w:val="28"/>
          <w:lang w:eastAsia="ru-RU"/>
        </w:rPr>
      </w:pPr>
    </w:p>
    <w:p w:rsidR="004858DC" w:rsidRDefault="004858DC" w:rsidP="00FB6DB6">
      <w:pPr>
        <w:shd w:val="clear" w:color="auto" w:fill="FFFFFF"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val="en-US" w:eastAsia="ru-RU"/>
        </w:rPr>
        <w:t>IV</w:t>
      </w:r>
      <w:r>
        <w:rPr>
          <w:b/>
          <w:bCs/>
          <w:szCs w:val="28"/>
          <w:lang w:eastAsia="ru-RU"/>
        </w:rPr>
        <w:t xml:space="preserve">. </w:t>
      </w:r>
      <w:r w:rsidRPr="006B3C76">
        <w:rPr>
          <w:b/>
          <w:bCs/>
          <w:szCs w:val="28"/>
          <w:lang w:eastAsia="ru-RU"/>
        </w:rPr>
        <w:t>Обобще</w:t>
      </w:r>
      <w:r>
        <w:rPr>
          <w:b/>
          <w:bCs/>
          <w:szCs w:val="28"/>
          <w:lang w:eastAsia="ru-RU"/>
        </w:rPr>
        <w:t>нная характеристика основных мероприятий госуда</w:t>
      </w:r>
      <w:r>
        <w:rPr>
          <w:b/>
          <w:bCs/>
          <w:szCs w:val="28"/>
          <w:lang w:eastAsia="ru-RU"/>
        </w:rPr>
        <w:t>р</w:t>
      </w:r>
      <w:r>
        <w:rPr>
          <w:b/>
          <w:bCs/>
          <w:szCs w:val="28"/>
          <w:lang w:eastAsia="ru-RU"/>
        </w:rPr>
        <w:t>ственной программы и подпрограмм государственной программы</w:t>
      </w:r>
    </w:p>
    <w:p w:rsidR="004858DC" w:rsidRPr="006B3C76" w:rsidRDefault="004858DC" w:rsidP="00FB6DB6">
      <w:pPr>
        <w:shd w:val="clear" w:color="auto" w:fill="FFFFFF"/>
        <w:jc w:val="center"/>
        <w:rPr>
          <w:b/>
          <w:bCs/>
          <w:szCs w:val="28"/>
          <w:lang w:eastAsia="ru-RU"/>
        </w:rPr>
      </w:pPr>
    </w:p>
    <w:p w:rsidR="004858DC" w:rsidRPr="00275E8E" w:rsidRDefault="004858DC" w:rsidP="00275E8E">
      <w:pPr>
        <w:ind w:firstLine="567"/>
        <w:rPr>
          <w:szCs w:val="28"/>
        </w:rPr>
      </w:pPr>
      <w:r>
        <w:rPr>
          <w:szCs w:val="28"/>
        </w:rPr>
        <w:tab/>
      </w:r>
      <w:r w:rsidRPr="000E7B9F">
        <w:rPr>
          <w:szCs w:val="28"/>
        </w:rPr>
        <w:t>Достижение целей и</w:t>
      </w:r>
      <w:r>
        <w:rPr>
          <w:szCs w:val="28"/>
        </w:rPr>
        <w:t xml:space="preserve"> решение задач  государственной п</w:t>
      </w:r>
      <w:r w:rsidRPr="000E7B9F">
        <w:rPr>
          <w:szCs w:val="28"/>
        </w:rPr>
        <w:t>рограммы обеспечивается путем выполнения основных мероприятий</w:t>
      </w:r>
      <w:r>
        <w:rPr>
          <w:szCs w:val="28"/>
        </w:rPr>
        <w:t xml:space="preserve">  двух подпр</w:t>
      </w:r>
      <w:r>
        <w:rPr>
          <w:szCs w:val="28"/>
        </w:rPr>
        <w:t>о</w:t>
      </w:r>
      <w:r>
        <w:rPr>
          <w:szCs w:val="28"/>
        </w:rPr>
        <w:t>грамм государственной программы</w:t>
      </w:r>
      <w:r w:rsidRPr="000E7B9F">
        <w:rPr>
          <w:szCs w:val="28"/>
        </w:rPr>
        <w:t>.</w:t>
      </w:r>
    </w:p>
    <w:p w:rsidR="004858DC" w:rsidRPr="00FB108B" w:rsidRDefault="004858DC" w:rsidP="00FB6DB6">
      <w:pPr>
        <w:shd w:val="clear" w:color="auto" w:fill="FFFFFF"/>
        <w:ind w:firstLine="720"/>
        <w:rPr>
          <w:color w:val="000000"/>
          <w:szCs w:val="28"/>
          <w:lang w:eastAsia="ru-RU"/>
        </w:rPr>
      </w:pPr>
      <w:r w:rsidRPr="00FB108B">
        <w:rPr>
          <w:color w:val="000000"/>
          <w:szCs w:val="28"/>
          <w:lang w:eastAsia="ru-RU"/>
        </w:rPr>
        <w:t xml:space="preserve">Каждая </w:t>
      </w:r>
      <w:r>
        <w:rPr>
          <w:color w:val="000000"/>
          <w:szCs w:val="28"/>
          <w:lang w:eastAsia="ru-RU"/>
        </w:rPr>
        <w:t>под</w:t>
      </w:r>
      <w:r w:rsidRPr="00FB108B">
        <w:rPr>
          <w:color w:val="000000"/>
          <w:szCs w:val="28"/>
          <w:lang w:eastAsia="ru-RU"/>
        </w:rPr>
        <w:t xml:space="preserve">программа </w:t>
      </w:r>
      <w:r>
        <w:rPr>
          <w:color w:val="000000"/>
          <w:szCs w:val="28"/>
          <w:lang w:eastAsia="ru-RU"/>
        </w:rPr>
        <w:t>направлена на решение конкретных задач</w:t>
      </w:r>
      <w:r w:rsidRPr="00FB108B">
        <w:rPr>
          <w:color w:val="000000"/>
          <w:szCs w:val="28"/>
          <w:lang w:eastAsia="ru-RU"/>
        </w:rPr>
        <w:t xml:space="preserve"> государственной программы. Решение задач государственной программы обеспечивает достижение поставленной цели государственной программы.</w:t>
      </w:r>
    </w:p>
    <w:p w:rsidR="004858DC" w:rsidRDefault="004858DC" w:rsidP="00FB6DB6">
      <w:pPr>
        <w:shd w:val="clear" w:color="auto" w:fill="FFFFFF"/>
        <w:ind w:firstLine="720"/>
        <w:rPr>
          <w:color w:val="000000"/>
          <w:szCs w:val="28"/>
          <w:lang w:eastAsia="ru-RU"/>
        </w:rPr>
      </w:pPr>
      <w:r w:rsidRPr="00FB108B">
        <w:rPr>
          <w:color w:val="000000"/>
          <w:szCs w:val="28"/>
          <w:lang w:eastAsia="ru-RU"/>
        </w:rPr>
        <w:t xml:space="preserve">В рамках государственной программы реализуются </w:t>
      </w:r>
      <w:r>
        <w:rPr>
          <w:color w:val="000000"/>
          <w:szCs w:val="28"/>
          <w:lang w:eastAsia="ru-RU"/>
        </w:rPr>
        <w:t>следующие по</w:t>
      </w:r>
      <w:r>
        <w:rPr>
          <w:color w:val="000000"/>
          <w:szCs w:val="28"/>
          <w:lang w:eastAsia="ru-RU"/>
        </w:rPr>
        <w:t>д</w:t>
      </w:r>
      <w:r>
        <w:rPr>
          <w:color w:val="000000"/>
          <w:szCs w:val="28"/>
          <w:lang w:eastAsia="ru-RU"/>
        </w:rPr>
        <w:t>программы:</w:t>
      </w:r>
    </w:p>
    <w:p w:rsidR="004858DC" w:rsidRDefault="004858DC" w:rsidP="001E2ED7">
      <w:pPr>
        <w:rPr>
          <w:szCs w:val="28"/>
          <w:lang w:eastAsia="ru-RU"/>
        </w:rPr>
      </w:pPr>
      <w:r>
        <w:rPr>
          <w:szCs w:val="28"/>
          <w:lang w:eastAsia="ru-RU"/>
        </w:rPr>
        <w:tab/>
        <w:t>1. Под</w:t>
      </w:r>
      <w:r w:rsidRPr="00AC3BC4">
        <w:rPr>
          <w:szCs w:val="28"/>
          <w:lang w:eastAsia="ru-RU"/>
        </w:rPr>
        <w:t>пр</w:t>
      </w:r>
      <w:r>
        <w:rPr>
          <w:szCs w:val="28"/>
          <w:lang w:eastAsia="ru-RU"/>
        </w:rPr>
        <w:t>ограмма «Организация хранения, комплектования и испол</w:t>
      </w:r>
      <w:r>
        <w:rPr>
          <w:szCs w:val="28"/>
          <w:lang w:eastAsia="ru-RU"/>
        </w:rPr>
        <w:t>ь</w:t>
      </w:r>
      <w:r>
        <w:rPr>
          <w:szCs w:val="28"/>
          <w:lang w:eastAsia="ru-RU"/>
        </w:rPr>
        <w:t>зования документов Архивного фонда Курской области и иных архивных документов</w:t>
      </w:r>
      <w:r w:rsidRPr="00AC3BC4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 (далее - подпрограмма 1);</w:t>
      </w:r>
    </w:p>
    <w:p w:rsidR="004858DC" w:rsidRDefault="004858DC" w:rsidP="001E2ED7">
      <w:pPr>
        <w:rPr>
          <w:szCs w:val="28"/>
          <w:lang w:eastAsia="ru-RU"/>
        </w:rPr>
      </w:pPr>
      <w:r>
        <w:rPr>
          <w:szCs w:val="28"/>
          <w:lang w:eastAsia="ru-RU"/>
        </w:rPr>
        <w:tab/>
        <w:t>2. Подпрограмма «Обеспечение условий для реализации госуда</w:t>
      </w:r>
      <w:r>
        <w:rPr>
          <w:szCs w:val="28"/>
          <w:lang w:eastAsia="ru-RU"/>
        </w:rPr>
        <w:t>р</w:t>
      </w:r>
      <w:r>
        <w:rPr>
          <w:szCs w:val="28"/>
          <w:lang w:eastAsia="ru-RU"/>
        </w:rPr>
        <w:t>ственной программы Курской области «Развитие архивного дела в Ку</w:t>
      </w:r>
      <w:r>
        <w:rPr>
          <w:szCs w:val="28"/>
          <w:lang w:eastAsia="ru-RU"/>
        </w:rPr>
        <w:t>р</w:t>
      </w:r>
      <w:r>
        <w:rPr>
          <w:szCs w:val="28"/>
          <w:lang w:eastAsia="ru-RU"/>
        </w:rPr>
        <w:t>ской области» (далее - подпрограмма 2).</w:t>
      </w:r>
    </w:p>
    <w:p w:rsidR="004858DC" w:rsidRDefault="004858DC" w:rsidP="00A47BCC">
      <w:pPr>
        <w:ind w:firstLine="567"/>
        <w:rPr>
          <w:szCs w:val="28"/>
        </w:rPr>
      </w:pPr>
      <w:r>
        <w:rPr>
          <w:szCs w:val="28"/>
          <w:lang w:eastAsia="ru-RU"/>
        </w:rPr>
        <w:tab/>
      </w:r>
      <w:r>
        <w:rPr>
          <w:szCs w:val="28"/>
        </w:rPr>
        <w:t>Состав мероприятий подпрограмм может корректироваться по мере решения задач государственной программы.</w:t>
      </w:r>
    </w:p>
    <w:p w:rsidR="004858DC" w:rsidRDefault="004858DC" w:rsidP="00CD0608">
      <w:pPr>
        <w:rPr>
          <w:szCs w:val="28"/>
          <w:lang w:eastAsia="ru-RU"/>
        </w:rPr>
      </w:pPr>
      <w:r>
        <w:rPr>
          <w:szCs w:val="28"/>
        </w:rPr>
        <w:tab/>
      </w:r>
      <w:r>
        <w:rPr>
          <w:szCs w:val="28"/>
          <w:lang w:eastAsia="ru-RU"/>
        </w:rPr>
        <w:t>Под</w:t>
      </w:r>
      <w:r w:rsidRPr="00AC3BC4">
        <w:rPr>
          <w:szCs w:val="28"/>
          <w:lang w:eastAsia="ru-RU"/>
        </w:rPr>
        <w:t>пр</w:t>
      </w:r>
      <w:r>
        <w:rPr>
          <w:szCs w:val="28"/>
          <w:lang w:eastAsia="ru-RU"/>
        </w:rPr>
        <w:t>ограмма 1 включает следующие основные мероприятия:</w:t>
      </w:r>
    </w:p>
    <w:p w:rsidR="004858DC" w:rsidRDefault="004858DC" w:rsidP="00CD0608">
      <w:pPr>
        <w:rPr>
          <w:szCs w:val="28"/>
          <w:lang w:eastAsia="ru-RU"/>
        </w:rPr>
      </w:pPr>
      <w:r>
        <w:rPr>
          <w:szCs w:val="28"/>
          <w:lang w:eastAsia="ru-RU"/>
        </w:rPr>
        <w:tab/>
        <w:t>обеспечение деятельности государственных архивов Курской обл</w:t>
      </w:r>
      <w:r>
        <w:rPr>
          <w:szCs w:val="28"/>
          <w:lang w:eastAsia="ru-RU"/>
        </w:rPr>
        <w:t>а</w:t>
      </w:r>
      <w:r>
        <w:rPr>
          <w:szCs w:val="28"/>
          <w:lang w:eastAsia="ru-RU"/>
        </w:rPr>
        <w:t>сти;</w:t>
      </w:r>
    </w:p>
    <w:p w:rsidR="004858DC" w:rsidRPr="00E75E11" w:rsidRDefault="004858DC" w:rsidP="00CD0608">
      <w:pPr>
        <w:rPr>
          <w:szCs w:val="28"/>
          <w:lang w:eastAsia="ru-RU"/>
        </w:rPr>
      </w:pPr>
      <w:r>
        <w:rPr>
          <w:szCs w:val="28"/>
          <w:lang w:eastAsia="ru-RU"/>
        </w:rPr>
        <w:tab/>
      </w:r>
      <w:r w:rsidRPr="00E75E11">
        <w:rPr>
          <w:szCs w:val="28"/>
          <w:lang w:eastAsia="ru-RU"/>
        </w:rPr>
        <w:t>бюджетные инвестиции в объекты  государственной собственности Курской области;</w:t>
      </w:r>
    </w:p>
    <w:p w:rsidR="004858DC" w:rsidRDefault="004858DC" w:rsidP="00CD0608">
      <w:pPr>
        <w:rPr>
          <w:szCs w:val="28"/>
          <w:lang w:eastAsia="ru-RU"/>
        </w:rPr>
      </w:pPr>
      <w:r>
        <w:rPr>
          <w:szCs w:val="28"/>
          <w:lang w:eastAsia="ru-RU"/>
        </w:rPr>
        <w:tab/>
        <w:t>удовлетворение информационных потребностей граждан и расшир</w:t>
      </w:r>
      <w:r>
        <w:rPr>
          <w:szCs w:val="28"/>
          <w:lang w:eastAsia="ru-RU"/>
        </w:rPr>
        <w:t>е</w:t>
      </w:r>
      <w:r>
        <w:rPr>
          <w:szCs w:val="28"/>
          <w:lang w:eastAsia="ru-RU"/>
        </w:rPr>
        <w:t>ние доступа к документам Архивного фонда Курской области;</w:t>
      </w:r>
    </w:p>
    <w:p w:rsidR="004858DC" w:rsidRDefault="004858DC" w:rsidP="00CD0608">
      <w:pPr>
        <w:rPr>
          <w:szCs w:val="28"/>
          <w:lang w:eastAsia="ru-RU"/>
        </w:rPr>
      </w:pPr>
      <w:r>
        <w:rPr>
          <w:szCs w:val="28"/>
          <w:lang w:eastAsia="ru-RU"/>
        </w:rPr>
        <w:tab/>
        <w:t>реализация мероприятий, направленных на патриотическое воспит</w:t>
      </w:r>
      <w:r>
        <w:rPr>
          <w:szCs w:val="28"/>
          <w:lang w:eastAsia="ru-RU"/>
        </w:rPr>
        <w:t>а</w:t>
      </w:r>
      <w:r>
        <w:rPr>
          <w:szCs w:val="28"/>
          <w:lang w:eastAsia="ru-RU"/>
        </w:rPr>
        <w:t>ние граждан Курской области и популяризацию документов Архивного фонда Курской области;</w:t>
      </w:r>
    </w:p>
    <w:p w:rsidR="004858DC" w:rsidRPr="00D65B72" w:rsidRDefault="004858DC" w:rsidP="000D6957">
      <w:pPr>
        <w:rPr>
          <w:szCs w:val="28"/>
        </w:rPr>
      </w:pPr>
      <w:r>
        <w:rPr>
          <w:szCs w:val="28"/>
          <w:lang w:eastAsia="ru-RU"/>
        </w:rPr>
        <w:tab/>
      </w:r>
      <w:r>
        <w:rPr>
          <w:szCs w:val="28"/>
        </w:rPr>
        <w:t>п</w:t>
      </w:r>
      <w:r w:rsidRPr="00D65B72">
        <w:rPr>
          <w:szCs w:val="28"/>
        </w:rPr>
        <w:t>редоставление органам местного самоуправления муниципальных образований Курской области финансовых средств в форме субвенций для осуществления отдельных государственных  полномочий Курской области в сфере архивного дела по хранению,  комплектованию, учету и использ</w:t>
      </w:r>
      <w:r w:rsidRPr="00D65B72">
        <w:rPr>
          <w:szCs w:val="28"/>
        </w:rPr>
        <w:t>о</w:t>
      </w:r>
      <w:r w:rsidRPr="00D65B72">
        <w:rPr>
          <w:szCs w:val="28"/>
        </w:rPr>
        <w:t>ванию документов Архивного фонда Курской области и иных архивных документов, относящихся к государственной собственности Курской обл</w:t>
      </w:r>
      <w:r w:rsidRPr="00D65B72">
        <w:rPr>
          <w:szCs w:val="28"/>
        </w:rPr>
        <w:t>а</w:t>
      </w:r>
      <w:r w:rsidRPr="00D65B72">
        <w:rPr>
          <w:szCs w:val="28"/>
        </w:rPr>
        <w:t>сти и находящихся  на территории соответствующего муниципального района (го</w:t>
      </w:r>
      <w:r>
        <w:rPr>
          <w:szCs w:val="28"/>
        </w:rPr>
        <w:t>родского округа).</w:t>
      </w:r>
    </w:p>
    <w:p w:rsidR="004858DC" w:rsidRDefault="004858DC" w:rsidP="00B52289">
      <w:pPr>
        <w:rPr>
          <w:szCs w:val="28"/>
        </w:rPr>
      </w:pPr>
      <w:r>
        <w:rPr>
          <w:szCs w:val="28"/>
        </w:rPr>
        <w:tab/>
        <w:t>Ожидаемыми результатами реализации указанной подпрограммы я</w:t>
      </w:r>
      <w:r>
        <w:rPr>
          <w:szCs w:val="28"/>
        </w:rPr>
        <w:t>в</w:t>
      </w:r>
      <w:r>
        <w:rPr>
          <w:szCs w:val="28"/>
        </w:rPr>
        <w:t>ляются:</w:t>
      </w:r>
    </w:p>
    <w:p w:rsidR="004858DC" w:rsidRDefault="004858DC" w:rsidP="001E2ED7">
      <w:pPr>
        <w:ind w:firstLine="567"/>
        <w:rPr>
          <w:szCs w:val="28"/>
        </w:rPr>
      </w:pPr>
      <w:r>
        <w:rPr>
          <w:szCs w:val="28"/>
        </w:rPr>
        <w:t>создание оптимальных (нормативных) режимов и условий, обеспеч</w:t>
      </w:r>
      <w:r>
        <w:rPr>
          <w:szCs w:val="28"/>
        </w:rPr>
        <w:t>и</w:t>
      </w:r>
      <w:r>
        <w:rPr>
          <w:szCs w:val="28"/>
        </w:rPr>
        <w:t>вающих постоянное (вечное) и долговременное хранение документов А</w:t>
      </w:r>
      <w:r>
        <w:rPr>
          <w:szCs w:val="28"/>
        </w:rPr>
        <w:t>р</w:t>
      </w:r>
      <w:r>
        <w:rPr>
          <w:szCs w:val="28"/>
        </w:rPr>
        <w:t>хивного фонда Курской области и иных архивных документов и их прием на постоянное хранение;</w:t>
      </w:r>
    </w:p>
    <w:p w:rsidR="004858DC" w:rsidRDefault="004858DC" w:rsidP="001E2ED7">
      <w:pPr>
        <w:ind w:firstLine="567"/>
        <w:rPr>
          <w:szCs w:val="28"/>
        </w:rPr>
      </w:pPr>
      <w:r>
        <w:rPr>
          <w:szCs w:val="28"/>
        </w:rPr>
        <w:t>обеспечение безопасности зданий и противопожарного состояния п</w:t>
      </w:r>
      <w:r>
        <w:rPr>
          <w:szCs w:val="28"/>
        </w:rPr>
        <w:t>о</w:t>
      </w:r>
      <w:r>
        <w:rPr>
          <w:szCs w:val="28"/>
        </w:rPr>
        <w:t>мещений государственных архивов Курской области с целью гарантир</w:t>
      </w:r>
      <w:r>
        <w:rPr>
          <w:szCs w:val="28"/>
        </w:rPr>
        <w:t>о</w:t>
      </w:r>
      <w:r>
        <w:rPr>
          <w:szCs w:val="28"/>
        </w:rPr>
        <w:t>ванной сохранности документов Архивного фонда Курской области, в том числе уникальных и особо ценных, а также иных архивных документов;</w:t>
      </w:r>
    </w:p>
    <w:p w:rsidR="004858DC" w:rsidRDefault="004858DC" w:rsidP="001E2ED7">
      <w:pPr>
        <w:ind w:firstLine="567"/>
        <w:rPr>
          <w:szCs w:val="28"/>
        </w:rPr>
      </w:pPr>
      <w:r>
        <w:rPr>
          <w:szCs w:val="28"/>
        </w:rPr>
        <w:t>сокращение количества документов Архивного фонда Курской обл</w:t>
      </w:r>
      <w:r>
        <w:rPr>
          <w:szCs w:val="28"/>
        </w:rPr>
        <w:t>а</w:t>
      </w:r>
      <w:r>
        <w:rPr>
          <w:szCs w:val="28"/>
        </w:rPr>
        <w:t>сти, хранящихся сверх установленных  законодательством сроков их вр</w:t>
      </w:r>
      <w:r>
        <w:rPr>
          <w:szCs w:val="28"/>
        </w:rPr>
        <w:t>е</w:t>
      </w:r>
      <w:r>
        <w:rPr>
          <w:szCs w:val="28"/>
        </w:rPr>
        <w:t>менного хранения в организациях-источниках комплектования госуда</w:t>
      </w:r>
      <w:r>
        <w:rPr>
          <w:szCs w:val="28"/>
        </w:rPr>
        <w:t>р</w:t>
      </w:r>
      <w:r>
        <w:rPr>
          <w:szCs w:val="28"/>
        </w:rPr>
        <w:t>ственных и муниципальных архивов Курской области;</w:t>
      </w:r>
    </w:p>
    <w:p w:rsidR="004858DC" w:rsidRDefault="004858DC" w:rsidP="001E2ED7">
      <w:pPr>
        <w:ind w:firstLine="567"/>
        <w:rPr>
          <w:szCs w:val="28"/>
        </w:rPr>
      </w:pPr>
      <w:r>
        <w:rPr>
          <w:szCs w:val="28"/>
        </w:rPr>
        <w:t>увеличение количества архивных документов, включенных в автом</w:t>
      </w:r>
      <w:r>
        <w:rPr>
          <w:szCs w:val="28"/>
        </w:rPr>
        <w:t>а</w:t>
      </w:r>
      <w:r>
        <w:rPr>
          <w:szCs w:val="28"/>
        </w:rPr>
        <w:t>тизированную учетную базу данных «Архивный фонд»;</w:t>
      </w:r>
    </w:p>
    <w:p w:rsidR="004858DC" w:rsidRDefault="004858DC" w:rsidP="001E2ED7">
      <w:pPr>
        <w:ind w:firstLine="567"/>
        <w:rPr>
          <w:szCs w:val="28"/>
        </w:rPr>
      </w:pPr>
      <w:r>
        <w:rPr>
          <w:szCs w:val="28"/>
        </w:rPr>
        <w:t>увеличение доли рассекреченных архивных документов с целью уд</w:t>
      </w:r>
      <w:r>
        <w:rPr>
          <w:szCs w:val="28"/>
        </w:rPr>
        <w:t>о</w:t>
      </w:r>
      <w:r>
        <w:rPr>
          <w:szCs w:val="28"/>
        </w:rPr>
        <w:t>влетворения информационных потребностей граждан;</w:t>
      </w:r>
    </w:p>
    <w:p w:rsidR="004858DC" w:rsidRDefault="004858DC" w:rsidP="001E2ED7">
      <w:pPr>
        <w:ind w:firstLine="567"/>
        <w:rPr>
          <w:szCs w:val="28"/>
        </w:rPr>
      </w:pPr>
      <w:r>
        <w:rPr>
          <w:szCs w:val="28"/>
        </w:rPr>
        <w:t>обеспечение широкого доступа пользователей к архивной информ</w:t>
      </w:r>
      <w:r>
        <w:rPr>
          <w:szCs w:val="28"/>
        </w:rPr>
        <w:t>а</w:t>
      </w:r>
      <w:r>
        <w:rPr>
          <w:szCs w:val="28"/>
        </w:rPr>
        <w:t>ции через официальный сайт «Архивы Курской области» в сети «Инте</w:t>
      </w:r>
      <w:r>
        <w:rPr>
          <w:szCs w:val="28"/>
        </w:rPr>
        <w:t>р</w:t>
      </w:r>
      <w:r>
        <w:rPr>
          <w:szCs w:val="28"/>
        </w:rPr>
        <w:t>нет»;</w:t>
      </w:r>
    </w:p>
    <w:p w:rsidR="004858DC" w:rsidRDefault="004858DC" w:rsidP="00B0305C">
      <w:pPr>
        <w:ind w:firstLine="567"/>
        <w:rPr>
          <w:szCs w:val="28"/>
        </w:rPr>
      </w:pPr>
      <w:r>
        <w:rPr>
          <w:szCs w:val="28"/>
        </w:rPr>
        <w:t>увеличение количества подготовленных и изданных научных изданий и другой книжной продукции;</w:t>
      </w:r>
    </w:p>
    <w:p w:rsidR="004858DC" w:rsidRDefault="004858DC" w:rsidP="001E2ED7">
      <w:pPr>
        <w:ind w:firstLine="567"/>
        <w:rPr>
          <w:szCs w:val="28"/>
        </w:rPr>
      </w:pPr>
      <w:r>
        <w:rPr>
          <w:szCs w:val="28"/>
        </w:rPr>
        <w:t>увеличение количества  мероприятий, направленных на патриотич</w:t>
      </w:r>
      <w:r>
        <w:rPr>
          <w:szCs w:val="28"/>
        </w:rPr>
        <w:t>е</w:t>
      </w:r>
      <w:r>
        <w:rPr>
          <w:szCs w:val="28"/>
        </w:rPr>
        <w:t>ское воспитание граждан Курской области и популяризацию документов Архивного фонда Курской области.</w:t>
      </w:r>
    </w:p>
    <w:p w:rsidR="004858DC" w:rsidRDefault="004858DC" w:rsidP="00C95189">
      <w:pPr>
        <w:rPr>
          <w:szCs w:val="28"/>
          <w:lang w:eastAsia="ru-RU"/>
        </w:rPr>
      </w:pPr>
      <w:r>
        <w:rPr>
          <w:szCs w:val="28"/>
        </w:rPr>
        <w:tab/>
        <w:t xml:space="preserve">Подпрограмма </w:t>
      </w:r>
      <w:r>
        <w:rPr>
          <w:szCs w:val="28"/>
        </w:rPr>
        <w:tab/>
      </w:r>
      <w:r>
        <w:rPr>
          <w:szCs w:val="28"/>
          <w:lang w:eastAsia="ru-RU"/>
        </w:rPr>
        <w:t>«Обеспечение условий для реализации госуда</w:t>
      </w:r>
      <w:r>
        <w:rPr>
          <w:szCs w:val="28"/>
          <w:lang w:eastAsia="ru-RU"/>
        </w:rPr>
        <w:t>р</w:t>
      </w:r>
      <w:r>
        <w:rPr>
          <w:szCs w:val="28"/>
          <w:lang w:eastAsia="ru-RU"/>
        </w:rPr>
        <w:t>ственной программы Курской области «Развитие архивного дела в Ку</w:t>
      </w:r>
      <w:r>
        <w:rPr>
          <w:szCs w:val="28"/>
          <w:lang w:eastAsia="ru-RU"/>
        </w:rPr>
        <w:t>р</w:t>
      </w:r>
      <w:r>
        <w:rPr>
          <w:szCs w:val="28"/>
          <w:lang w:eastAsia="ru-RU"/>
        </w:rPr>
        <w:t>ской области»  включает следующие основные мероприятия:</w:t>
      </w:r>
    </w:p>
    <w:p w:rsidR="004858DC" w:rsidRDefault="004858DC" w:rsidP="00C95189">
      <w:pPr>
        <w:rPr>
          <w:szCs w:val="28"/>
          <w:lang w:eastAsia="ru-RU"/>
        </w:rPr>
      </w:pPr>
      <w:r>
        <w:rPr>
          <w:szCs w:val="28"/>
          <w:lang w:eastAsia="ru-RU"/>
        </w:rPr>
        <w:tab/>
        <w:t xml:space="preserve">реализация  установленных полномочий (функций) </w:t>
      </w:r>
      <w:proofErr w:type="spellStart"/>
      <w:r>
        <w:rPr>
          <w:szCs w:val="28"/>
          <w:lang w:eastAsia="ru-RU"/>
        </w:rPr>
        <w:t>архивуправления</w:t>
      </w:r>
      <w:proofErr w:type="spellEnd"/>
      <w:r>
        <w:rPr>
          <w:szCs w:val="28"/>
          <w:lang w:eastAsia="ru-RU"/>
        </w:rPr>
        <w:t xml:space="preserve"> Курской области;</w:t>
      </w:r>
    </w:p>
    <w:p w:rsidR="004858DC" w:rsidRDefault="004858DC" w:rsidP="00DE70B8">
      <w:pPr>
        <w:ind w:firstLine="567"/>
        <w:rPr>
          <w:szCs w:val="28"/>
        </w:rPr>
      </w:pPr>
      <w:r>
        <w:rPr>
          <w:szCs w:val="28"/>
        </w:rPr>
        <w:t>внедрение в архивную отрасль приобретаемых современных технич</w:t>
      </w:r>
      <w:r>
        <w:rPr>
          <w:szCs w:val="28"/>
        </w:rPr>
        <w:t>е</w:t>
      </w:r>
      <w:r>
        <w:rPr>
          <w:szCs w:val="28"/>
        </w:rPr>
        <w:t>ских средств, информационных продуктов и технологий с целью интегр</w:t>
      </w:r>
      <w:r>
        <w:rPr>
          <w:szCs w:val="28"/>
        </w:rPr>
        <w:t>а</w:t>
      </w:r>
      <w:r>
        <w:rPr>
          <w:szCs w:val="28"/>
        </w:rPr>
        <w:t>ции  архивов Курской области в общероссийское информационное пр</w:t>
      </w:r>
      <w:r>
        <w:rPr>
          <w:szCs w:val="28"/>
        </w:rPr>
        <w:t>о</w:t>
      </w:r>
      <w:r>
        <w:rPr>
          <w:szCs w:val="28"/>
        </w:rPr>
        <w:t>странство;</w:t>
      </w:r>
    </w:p>
    <w:p w:rsidR="004858DC" w:rsidRDefault="004858DC" w:rsidP="00FB2D3C">
      <w:pPr>
        <w:ind w:firstLine="567"/>
        <w:rPr>
          <w:szCs w:val="28"/>
          <w:lang w:eastAsia="ru-RU"/>
        </w:rPr>
      </w:pPr>
      <w:r>
        <w:rPr>
          <w:szCs w:val="28"/>
          <w:lang w:eastAsia="ru-RU"/>
        </w:rPr>
        <w:t>повышение квалификации и профессиональная переподготовка р</w:t>
      </w:r>
      <w:r>
        <w:rPr>
          <w:szCs w:val="28"/>
          <w:lang w:eastAsia="ru-RU"/>
        </w:rPr>
        <w:t>а</w:t>
      </w:r>
      <w:r>
        <w:rPr>
          <w:szCs w:val="28"/>
          <w:lang w:eastAsia="ru-RU"/>
        </w:rPr>
        <w:t xml:space="preserve">ботников </w:t>
      </w:r>
      <w:proofErr w:type="spellStart"/>
      <w:r>
        <w:rPr>
          <w:szCs w:val="28"/>
          <w:lang w:eastAsia="ru-RU"/>
        </w:rPr>
        <w:t>архивуправления</w:t>
      </w:r>
      <w:proofErr w:type="spellEnd"/>
      <w:r>
        <w:rPr>
          <w:szCs w:val="28"/>
          <w:lang w:eastAsia="ru-RU"/>
        </w:rPr>
        <w:t xml:space="preserve"> Курской области.</w:t>
      </w:r>
    </w:p>
    <w:p w:rsidR="004858DC" w:rsidRDefault="004858DC" w:rsidP="00C95189">
      <w:pPr>
        <w:rPr>
          <w:szCs w:val="28"/>
          <w:lang w:eastAsia="ru-RU"/>
        </w:rPr>
      </w:pPr>
      <w:r>
        <w:rPr>
          <w:szCs w:val="28"/>
          <w:lang w:eastAsia="ru-RU"/>
        </w:rPr>
        <w:tab/>
        <w:t>Ожидаемыми результатами реализации указанной подпрограммы я</w:t>
      </w:r>
      <w:r>
        <w:rPr>
          <w:szCs w:val="28"/>
          <w:lang w:eastAsia="ru-RU"/>
        </w:rPr>
        <w:t>в</w:t>
      </w:r>
      <w:r>
        <w:rPr>
          <w:szCs w:val="28"/>
          <w:lang w:eastAsia="ru-RU"/>
        </w:rPr>
        <w:t>ляются:</w:t>
      </w:r>
    </w:p>
    <w:p w:rsidR="004858DC" w:rsidRDefault="004858DC" w:rsidP="00C95189">
      <w:pPr>
        <w:rPr>
          <w:szCs w:val="28"/>
          <w:lang w:eastAsia="ru-RU"/>
        </w:rPr>
      </w:pPr>
      <w:r>
        <w:rPr>
          <w:szCs w:val="28"/>
          <w:lang w:eastAsia="ru-RU"/>
        </w:rPr>
        <w:tab/>
        <w:t>обеспечение выполнения целей, задач и показателей государстве</w:t>
      </w:r>
      <w:r>
        <w:rPr>
          <w:szCs w:val="28"/>
          <w:lang w:eastAsia="ru-RU"/>
        </w:rPr>
        <w:t>н</w:t>
      </w:r>
      <w:r>
        <w:rPr>
          <w:szCs w:val="28"/>
          <w:lang w:eastAsia="ru-RU"/>
        </w:rPr>
        <w:t>ной программы в целом, в разрезе подпрограмм и   основных мероприятий;</w:t>
      </w:r>
    </w:p>
    <w:p w:rsidR="004858DC" w:rsidRDefault="004858DC" w:rsidP="00FB2D3C">
      <w:pPr>
        <w:ind w:firstLine="567"/>
        <w:rPr>
          <w:szCs w:val="28"/>
        </w:rPr>
      </w:pPr>
      <w:r>
        <w:rPr>
          <w:szCs w:val="28"/>
          <w:lang w:eastAsia="ru-RU"/>
        </w:rPr>
        <w:tab/>
      </w:r>
      <w:r>
        <w:rPr>
          <w:szCs w:val="28"/>
        </w:rPr>
        <w:t>создание электронного фонда пользования на  16 % документов А</w:t>
      </w:r>
      <w:r>
        <w:rPr>
          <w:szCs w:val="28"/>
        </w:rPr>
        <w:t>р</w:t>
      </w:r>
      <w:r>
        <w:rPr>
          <w:szCs w:val="28"/>
        </w:rPr>
        <w:t>хивного фонда Курской области, находящихся на хранении в ОКУ «</w:t>
      </w:r>
      <w:proofErr w:type="spellStart"/>
      <w:r>
        <w:rPr>
          <w:szCs w:val="28"/>
        </w:rPr>
        <w:t>Госа</w:t>
      </w:r>
      <w:r>
        <w:rPr>
          <w:szCs w:val="28"/>
        </w:rPr>
        <w:t>р</w:t>
      </w:r>
      <w:r>
        <w:rPr>
          <w:szCs w:val="28"/>
        </w:rPr>
        <w:t>хив</w:t>
      </w:r>
      <w:proofErr w:type="spellEnd"/>
      <w:r>
        <w:rPr>
          <w:szCs w:val="28"/>
        </w:rPr>
        <w:t xml:space="preserve"> Курской области»;</w:t>
      </w:r>
    </w:p>
    <w:p w:rsidR="004858DC" w:rsidRDefault="004858DC" w:rsidP="00FB2D3C">
      <w:pPr>
        <w:ind w:firstLine="567"/>
        <w:rPr>
          <w:szCs w:val="28"/>
        </w:rPr>
      </w:pPr>
      <w:r>
        <w:rPr>
          <w:szCs w:val="28"/>
        </w:rPr>
        <w:t>повышение качества предоставления государственных услуг;</w:t>
      </w:r>
    </w:p>
    <w:p w:rsidR="004858DC" w:rsidRDefault="004858DC" w:rsidP="00FB2D3C">
      <w:pPr>
        <w:ind w:firstLine="567"/>
        <w:rPr>
          <w:szCs w:val="28"/>
        </w:rPr>
      </w:pPr>
      <w:r>
        <w:rPr>
          <w:szCs w:val="28"/>
        </w:rPr>
        <w:t>внедрение в архивную отрасль информационных продуктов и техн</w:t>
      </w:r>
      <w:r>
        <w:rPr>
          <w:szCs w:val="28"/>
        </w:rPr>
        <w:t>о</w:t>
      </w:r>
      <w:r>
        <w:rPr>
          <w:szCs w:val="28"/>
        </w:rPr>
        <w:t>логий с целью интеграции государственных архивов Курской области в информационное пространство, и удовлетворение информационных п</w:t>
      </w:r>
      <w:r>
        <w:rPr>
          <w:szCs w:val="28"/>
        </w:rPr>
        <w:t>о</w:t>
      </w:r>
      <w:r>
        <w:rPr>
          <w:szCs w:val="28"/>
        </w:rPr>
        <w:t>требностей граждан в интересах общества и государства;</w:t>
      </w:r>
    </w:p>
    <w:p w:rsidR="004858DC" w:rsidRDefault="004858DC" w:rsidP="00FB2D3C">
      <w:pPr>
        <w:ind w:firstLine="567"/>
        <w:rPr>
          <w:szCs w:val="28"/>
        </w:rPr>
      </w:pPr>
      <w:r>
        <w:rPr>
          <w:szCs w:val="28"/>
        </w:rPr>
        <w:t xml:space="preserve">увеличение количества работников </w:t>
      </w:r>
      <w:proofErr w:type="spellStart"/>
      <w:r>
        <w:rPr>
          <w:szCs w:val="28"/>
        </w:rPr>
        <w:t>архивуправления</w:t>
      </w:r>
      <w:proofErr w:type="spellEnd"/>
      <w:r>
        <w:rPr>
          <w:szCs w:val="28"/>
        </w:rPr>
        <w:t xml:space="preserve"> Курской обл</w:t>
      </w:r>
      <w:r>
        <w:rPr>
          <w:szCs w:val="28"/>
        </w:rPr>
        <w:t>а</w:t>
      </w:r>
      <w:r>
        <w:rPr>
          <w:szCs w:val="28"/>
        </w:rPr>
        <w:t>сти, повысивших свою квалификацию, прошедших профессиональную п</w:t>
      </w:r>
      <w:r>
        <w:rPr>
          <w:szCs w:val="28"/>
        </w:rPr>
        <w:t>е</w:t>
      </w:r>
      <w:r>
        <w:rPr>
          <w:szCs w:val="28"/>
        </w:rPr>
        <w:t>реподготовку.</w:t>
      </w:r>
    </w:p>
    <w:p w:rsidR="004858DC" w:rsidRDefault="004858DC" w:rsidP="00C95189">
      <w:pPr>
        <w:rPr>
          <w:szCs w:val="28"/>
          <w:lang w:eastAsia="ru-RU"/>
        </w:rPr>
      </w:pPr>
      <w:r>
        <w:rPr>
          <w:szCs w:val="28"/>
          <w:lang w:eastAsia="ru-RU"/>
        </w:rPr>
        <w:tab/>
        <w:t>Перечень основных мероприятий подпрограмм государственной программы приведен в приложении № 2 к  настоящей государственной программе.</w:t>
      </w:r>
    </w:p>
    <w:p w:rsidR="004858DC" w:rsidRPr="00031DAF" w:rsidRDefault="004858DC" w:rsidP="00FB6DB6">
      <w:pPr>
        <w:shd w:val="clear" w:color="auto" w:fill="FFFFFF"/>
        <w:rPr>
          <w:rFonts w:ascii="Arial" w:hAnsi="Arial" w:cs="Arial"/>
          <w:color w:val="000000"/>
          <w:szCs w:val="28"/>
          <w:lang w:eastAsia="ru-RU"/>
        </w:rPr>
      </w:pPr>
    </w:p>
    <w:p w:rsidR="004858DC" w:rsidRPr="00037608" w:rsidRDefault="004858DC" w:rsidP="00037608">
      <w:pPr>
        <w:shd w:val="clear" w:color="auto" w:fill="FFFFFF"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V</w:t>
      </w:r>
      <w:r w:rsidRPr="00FC70C4">
        <w:rPr>
          <w:b/>
          <w:bCs/>
          <w:szCs w:val="28"/>
          <w:lang w:eastAsia="ru-RU"/>
        </w:rPr>
        <w:t>. </w:t>
      </w:r>
      <w:r>
        <w:rPr>
          <w:b/>
          <w:bCs/>
          <w:szCs w:val="28"/>
          <w:lang w:eastAsia="ru-RU"/>
        </w:rPr>
        <w:t>Обобщенная характеристика</w:t>
      </w:r>
      <w:r w:rsidRPr="00FC70C4">
        <w:rPr>
          <w:b/>
          <w:bCs/>
          <w:szCs w:val="28"/>
          <w:lang w:eastAsia="ru-RU"/>
        </w:rPr>
        <w:t xml:space="preserve"> мер государстве</w:t>
      </w:r>
      <w:r>
        <w:rPr>
          <w:b/>
          <w:bCs/>
          <w:szCs w:val="28"/>
          <w:lang w:eastAsia="ru-RU"/>
        </w:rPr>
        <w:t xml:space="preserve">нного регулирования </w:t>
      </w:r>
    </w:p>
    <w:p w:rsidR="004858DC" w:rsidRDefault="004858DC" w:rsidP="00FB6DB6">
      <w:pPr>
        <w:shd w:val="clear" w:color="auto" w:fill="FFFFFF"/>
        <w:jc w:val="center"/>
        <w:rPr>
          <w:b/>
          <w:bCs/>
          <w:szCs w:val="28"/>
          <w:lang w:eastAsia="ru-RU"/>
        </w:rPr>
      </w:pPr>
    </w:p>
    <w:p w:rsidR="004858DC" w:rsidRDefault="004858DC" w:rsidP="004D4EC0">
      <w:pPr>
        <w:ind w:firstLine="567"/>
        <w:rPr>
          <w:szCs w:val="28"/>
        </w:rPr>
      </w:pPr>
      <w:r>
        <w:rPr>
          <w:szCs w:val="28"/>
        </w:rPr>
        <w:tab/>
      </w:r>
      <w:r w:rsidRPr="00037608">
        <w:rPr>
          <w:szCs w:val="28"/>
        </w:rPr>
        <w:t>Налоговые, таможенные, тарифные, кредитные и иные меры гос</w:t>
      </w:r>
      <w:r w:rsidRPr="00037608">
        <w:rPr>
          <w:szCs w:val="28"/>
        </w:rPr>
        <w:t>у</w:t>
      </w:r>
      <w:r w:rsidRPr="00037608">
        <w:rPr>
          <w:szCs w:val="28"/>
        </w:rPr>
        <w:t>дарственного регулирования в рамках реализации государственной пр</w:t>
      </w:r>
      <w:r w:rsidRPr="00037608">
        <w:rPr>
          <w:szCs w:val="28"/>
        </w:rPr>
        <w:t>о</w:t>
      </w:r>
      <w:r w:rsidRPr="00037608">
        <w:rPr>
          <w:szCs w:val="28"/>
        </w:rPr>
        <w:t>граммы не предусмотрены.</w:t>
      </w:r>
    </w:p>
    <w:p w:rsidR="004858DC" w:rsidRDefault="004858DC" w:rsidP="00C648C5">
      <w:pPr>
        <w:shd w:val="clear" w:color="auto" w:fill="FFFFFF"/>
        <w:rPr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ab/>
      </w:r>
      <w:r w:rsidRPr="00C648C5">
        <w:rPr>
          <w:bCs/>
          <w:szCs w:val="28"/>
          <w:lang w:eastAsia="ru-RU"/>
        </w:rPr>
        <w:t>Основными мерами правового регулирования в сфере реализации государственной программы является принятие законодательных и  иных нормативных правовых актов</w:t>
      </w:r>
      <w:r>
        <w:rPr>
          <w:bCs/>
          <w:szCs w:val="28"/>
          <w:lang w:eastAsia="ru-RU"/>
        </w:rPr>
        <w:t xml:space="preserve"> в сфере архивного дела</w:t>
      </w:r>
      <w:r w:rsidRPr="00C648C5">
        <w:rPr>
          <w:bCs/>
          <w:szCs w:val="28"/>
          <w:lang w:eastAsia="ru-RU"/>
        </w:rPr>
        <w:t>.</w:t>
      </w:r>
    </w:p>
    <w:p w:rsidR="004858DC" w:rsidRDefault="004858DC" w:rsidP="00B67D7F">
      <w:pPr>
        <w:ind w:firstLine="567"/>
        <w:rPr>
          <w:szCs w:val="28"/>
        </w:rPr>
      </w:pPr>
      <w:r>
        <w:rPr>
          <w:bCs/>
          <w:szCs w:val="28"/>
          <w:lang w:eastAsia="ru-RU"/>
        </w:rPr>
        <w:tab/>
      </w:r>
      <w:r>
        <w:rPr>
          <w:szCs w:val="28"/>
        </w:rPr>
        <w:t>Сведения  об основных мерах правового регулирования в сфере ре</w:t>
      </w:r>
      <w:r>
        <w:rPr>
          <w:szCs w:val="28"/>
        </w:rPr>
        <w:t>а</w:t>
      </w:r>
      <w:r>
        <w:rPr>
          <w:szCs w:val="28"/>
        </w:rPr>
        <w:t>лизации государственной программы отражены в приложении № 3 к настоящей государственной программе.</w:t>
      </w:r>
    </w:p>
    <w:p w:rsidR="004858DC" w:rsidRPr="00C648C5" w:rsidRDefault="004858DC" w:rsidP="00FB6DB6">
      <w:pPr>
        <w:shd w:val="clear" w:color="auto" w:fill="FFFFFF"/>
        <w:jc w:val="center"/>
        <w:rPr>
          <w:bCs/>
          <w:szCs w:val="28"/>
          <w:lang w:eastAsia="ru-RU"/>
        </w:rPr>
      </w:pPr>
    </w:p>
    <w:p w:rsidR="004858DC" w:rsidRDefault="004858DC" w:rsidP="0030393C">
      <w:pPr>
        <w:tabs>
          <w:tab w:val="left" w:pos="1110"/>
        </w:tabs>
        <w:jc w:val="center"/>
        <w:rPr>
          <w:b/>
          <w:szCs w:val="28"/>
        </w:rPr>
      </w:pPr>
      <w:r>
        <w:rPr>
          <w:b/>
          <w:szCs w:val="28"/>
          <w:lang w:val="en-US"/>
        </w:rPr>
        <w:t>VI</w:t>
      </w:r>
      <w:r>
        <w:rPr>
          <w:b/>
          <w:szCs w:val="28"/>
        </w:rPr>
        <w:t>. Прогноз сводных показателей государственных заданий по этапам реализации государственной программы (при оказании областными казенными учреждениями государственных услуг (работ) в рамках государственной программы)</w:t>
      </w:r>
    </w:p>
    <w:p w:rsidR="004858DC" w:rsidRDefault="004858DC" w:rsidP="0030393C"/>
    <w:p w:rsidR="004858DC" w:rsidRPr="00C303B4" w:rsidRDefault="004858DC" w:rsidP="0064513B">
      <w:pPr>
        <w:shd w:val="clear" w:color="auto" w:fill="FFFFFF"/>
        <w:ind w:firstLine="708"/>
        <w:rPr>
          <w:szCs w:val="28"/>
          <w:lang w:eastAsia="ru-RU"/>
        </w:rPr>
      </w:pPr>
      <w:r>
        <w:rPr>
          <w:color w:val="000000"/>
          <w:szCs w:val="28"/>
          <w:lang w:eastAsia="ru-RU"/>
        </w:rPr>
        <w:t>В рамках реализации государственной программы в отношении ОКУ «</w:t>
      </w:r>
      <w:proofErr w:type="spellStart"/>
      <w:r>
        <w:rPr>
          <w:color w:val="000000"/>
          <w:szCs w:val="28"/>
          <w:lang w:eastAsia="ru-RU"/>
        </w:rPr>
        <w:t>Госархив</w:t>
      </w:r>
      <w:proofErr w:type="spellEnd"/>
      <w:r>
        <w:rPr>
          <w:color w:val="000000"/>
          <w:szCs w:val="28"/>
          <w:lang w:eastAsia="ru-RU"/>
        </w:rPr>
        <w:t xml:space="preserve"> Курской области», ОКУ «ГАОПИ Курской области», ОКУ «ГАДЛС Курской области» </w:t>
      </w:r>
      <w:r>
        <w:rPr>
          <w:szCs w:val="28"/>
          <w:lang w:eastAsia="ru-RU"/>
        </w:rPr>
        <w:t>государственные задания  не формируются.</w:t>
      </w:r>
    </w:p>
    <w:p w:rsidR="004858DC" w:rsidRDefault="004858DC" w:rsidP="00031DAF">
      <w:pPr>
        <w:rPr>
          <w:szCs w:val="28"/>
        </w:rPr>
      </w:pPr>
    </w:p>
    <w:p w:rsidR="004858DC" w:rsidRDefault="004858DC" w:rsidP="00B36F09">
      <w:pPr>
        <w:tabs>
          <w:tab w:val="left" w:pos="1395"/>
        </w:tabs>
        <w:jc w:val="center"/>
        <w:rPr>
          <w:b/>
          <w:szCs w:val="28"/>
        </w:rPr>
      </w:pPr>
      <w:r>
        <w:rPr>
          <w:b/>
          <w:bCs/>
          <w:szCs w:val="28"/>
          <w:lang w:eastAsia="ru-RU"/>
        </w:rPr>
        <w:t>VII</w:t>
      </w:r>
      <w:r w:rsidRPr="0067138F">
        <w:rPr>
          <w:b/>
          <w:bCs/>
          <w:szCs w:val="28"/>
          <w:lang w:eastAsia="ru-RU"/>
        </w:rPr>
        <w:t>. </w:t>
      </w:r>
      <w:r>
        <w:rPr>
          <w:b/>
          <w:szCs w:val="28"/>
        </w:rPr>
        <w:t>Обобщенная характеристика основных мероприятий, реализу</w:t>
      </w:r>
      <w:r>
        <w:rPr>
          <w:b/>
          <w:szCs w:val="28"/>
        </w:rPr>
        <w:t>е</w:t>
      </w:r>
      <w:r>
        <w:rPr>
          <w:b/>
          <w:szCs w:val="28"/>
        </w:rPr>
        <w:t>мых муниципальными образованиями Курской области в  случае их участия в разработке и реализации государственной программы</w:t>
      </w:r>
    </w:p>
    <w:p w:rsidR="004858DC" w:rsidRDefault="004858DC" w:rsidP="00B36F09">
      <w:pPr>
        <w:rPr>
          <w:szCs w:val="28"/>
        </w:rPr>
      </w:pPr>
    </w:p>
    <w:p w:rsidR="004858DC" w:rsidRDefault="004858DC" w:rsidP="00B36F09">
      <w:pPr>
        <w:ind w:firstLine="567"/>
        <w:rPr>
          <w:szCs w:val="28"/>
        </w:rPr>
      </w:pPr>
      <w:r>
        <w:rPr>
          <w:szCs w:val="28"/>
        </w:rPr>
        <w:tab/>
        <w:t>Законом Курской области от 21 декабря 2005 г. № 98-ЗКО «О над</w:t>
      </w:r>
      <w:r>
        <w:rPr>
          <w:szCs w:val="28"/>
        </w:rPr>
        <w:t>е</w:t>
      </w:r>
      <w:r>
        <w:rPr>
          <w:szCs w:val="28"/>
        </w:rPr>
        <w:t>лении органов местного самоуправления муниципальных образований Курской области отдельными государственными полномочиями Курской области в сфере архивного дела» органы местного  самоуправления в Ку</w:t>
      </w:r>
      <w:r>
        <w:rPr>
          <w:szCs w:val="28"/>
        </w:rPr>
        <w:t>р</w:t>
      </w:r>
      <w:r>
        <w:rPr>
          <w:szCs w:val="28"/>
        </w:rPr>
        <w:t xml:space="preserve">ской области наделены отдельными государственными полномочиями по хранению, учету и использованию документов Архивного фонда Курской области, относящихся к  государственной собственности Курской области и находящихся на территории соответствующего муниципального района. </w:t>
      </w:r>
    </w:p>
    <w:p w:rsidR="004858DC" w:rsidRDefault="004858DC" w:rsidP="00B36F09">
      <w:pPr>
        <w:ind w:firstLine="567"/>
        <w:rPr>
          <w:szCs w:val="28"/>
        </w:rPr>
      </w:pPr>
      <w:r>
        <w:rPr>
          <w:szCs w:val="28"/>
        </w:rPr>
        <w:t>Финансовые средства, необходимые для осуществления отельных государственных полномочий Курской области, ежегодно предусматрив</w:t>
      </w:r>
      <w:r>
        <w:rPr>
          <w:szCs w:val="28"/>
        </w:rPr>
        <w:t>а</w:t>
      </w:r>
      <w:r>
        <w:rPr>
          <w:szCs w:val="28"/>
        </w:rPr>
        <w:t>ются в Законе Курской области о бюджете Курской области на очередной финансовый год в форме субвенций. Расчет субвенций осуществляется в  соответствии с методикой, предусмотренной Законом Курской области от 21 декабря 2005 г. № 98-ЗКО, исходя из количества документов Архивного фонда Курской области и иных архивных документов, относящихся к го</w:t>
      </w:r>
      <w:r>
        <w:rPr>
          <w:szCs w:val="28"/>
        </w:rPr>
        <w:t>с</w:t>
      </w:r>
      <w:r>
        <w:rPr>
          <w:szCs w:val="28"/>
        </w:rPr>
        <w:t>ударственной собственности Курской области и хранящихся в  муниц</w:t>
      </w:r>
      <w:r>
        <w:rPr>
          <w:szCs w:val="28"/>
        </w:rPr>
        <w:t>и</w:t>
      </w:r>
      <w:r>
        <w:rPr>
          <w:szCs w:val="28"/>
        </w:rPr>
        <w:t>пальных архивах.</w:t>
      </w:r>
    </w:p>
    <w:p w:rsidR="004858DC" w:rsidRDefault="004858DC" w:rsidP="00B36F09">
      <w:pPr>
        <w:ind w:firstLine="567"/>
        <w:rPr>
          <w:szCs w:val="28"/>
        </w:rPr>
      </w:pPr>
      <w:r>
        <w:rPr>
          <w:szCs w:val="28"/>
        </w:rPr>
        <w:t>Муниципальными образованиями Курской области, в рамках пер</w:t>
      </w:r>
      <w:r>
        <w:rPr>
          <w:szCs w:val="28"/>
        </w:rPr>
        <w:t>е</w:t>
      </w:r>
      <w:r>
        <w:rPr>
          <w:szCs w:val="28"/>
        </w:rPr>
        <w:t xml:space="preserve">данных  полномочий, будут осуществляться мероприятия направленные на реализацию основных цели и задач государственной программы. </w:t>
      </w:r>
    </w:p>
    <w:p w:rsidR="004858DC" w:rsidRDefault="004858DC" w:rsidP="007F29B4">
      <w:pPr>
        <w:shd w:val="clear" w:color="auto" w:fill="FFFFFF"/>
        <w:rPr>
          <w:szCs w:val="28"/>
        </w:rPr>
      </w:pPr>
      <w:r>
        <w:rPr>
          <w:b/>
          <w:bCs/>
          <w:szCs w:val="28"/>
          <w:lang w:eastAsia="ru-RU"/>
        </w:rPr>
        <w:tab/>
      </w:r>
      <w:r>
        <w:rPr>
          <w:szCs w:val="28"/>
        </w:rPr>
        <w:t>В качестве мер по координации деятельности  органов местного с</w:t>
      </w:r>
      <w:r>
        <w:rPr>
          <w:szCs w:val="28"/>
        </w:rPr>
        <w:t>а</w:t>
      </w:r>
      <w:r>
        <w:rPr>
          <w:szCs w:val="28"/>
        </w:rPr>
        <w:t xml:space="preserve">моуправления в области архивного дела </w:t>
      </w:r>
      <w:proofErr w:type="spellStart"/>
      <w:r>
        <w:rPr>
          <w:szCs w:val="28"/>
        </w:rPr>
        <w:t>архивуправлением</w:t>
      </w:r>
      <w:proofErr w:type="spellEnd"/>
      <w:r>
        <w:rPr>
          <w:szCs w:val="28"/>
        </w:rPr>
        <w:t xml:space="preserve"> Курской обл</w:t>
      </w:r>
      <w:r>
        <w:rPr>
          <w:szCs w:val="28"/>
        </w:rPr>
        <w:t>а</w:t>
      </w:r>
      <w:r>
        <w:rPr>
          <w:szCs w:val="28"/>
        </w:rPr>
        <w:t>сти будут использоваться:</w:t>
      </w:r>
    </w:p>
    <w:p w:rsidR="004858DC" w:rsidRPr="007F29B4" w:rsidRDefault="004858DC" w:rsidP="007F29B4">
      <w:pPr>
        <w:shd w:val="clear" w:color="auto" w:fill="FFFFFF"/>
        <w:rPr>
          <w:bCs/>
          <w:szCs w:val="28"/>
          <w:lang w:eastAsia="ru-RU"/>
        </w:rPr>
      </w:pPr>
      <w:r>
        <w:rPr>
          <w:szCs w:val="28"/>
        </w:rPr>
        <w:tab/>
        <w:t>контроль за осуществлением органами местного самоуправления о</w:t>
      </w:r>
      <w:r>
        <w:rPr>
          <w:szCs w:val="28"/>
        </w:rPr>
        <w:t>т</w:t>
      </w:r>
      <w:r>
        <w:rPr>
          <w:szCs w:val="28"/>
        </w:rPr>
        <w:t>дельных государственных полномочий Курской области в сфере архивного дела, а также за использованием предоставленных на эти цели финансовых средств;</w:t>
      </w:r>
    </w:p>
    <w:p w:rsidR="004858DC" w:rsidRDefault="004858DC" w:rsidP="007F29B4">
      <w:pPr>
        <w:shd w:val="clear" w:color="auto" w:fill="FFFFFF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ab/>
        <w:t>согласование показателей деятельности муниципальных архивов на год и прогнозных показателей деятельности муниципальных архивов.</w:t>
      </w:r>
    </w:p>
    <w:p w:rsidR="004858DC" w:rsidRDefault="004858DC" w:rsidP="007F29B4">
      <w:pPr>
        <w:shd w:val="clear" w:color="auto" w:fill="FFFFFF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ab/>
        <w:t>Координация деятельности органов местного самоуправления в сф</w:t>
      </w:r>
      <w:r>
        <w:rPr>
          <w:bCs/>
          <w:szCs w:val="28"/>
          <w:lang w:eastAsia="ru-RU"/>
        </w:rPr>
        <w:t>е</w:t>
      </w:r>
      <w:r>
        <w:rPr>
          <w:bCs/>
          <w:szCs w:val="28"/>
          <w:lang w:eastAsia="ru-RU"/>
        </w:rPr>
        <w:t xml:space="preserve">ре архивного дела осуществляется коллегией </w:t>
      </w:r>
      <w:proofErr w:type="spellStart"/>
      <w:r>
        <w:rPr>
          <w:bCs/>
          <w:szCs w:val="28"/>
          <w:lang w:eastAsia="ru-RU"/>
        </w:rPr>
        <w:t>архивуправления</w:t>
      </w:r>
      <w:proofErr w:type="spellEnd"/>
      <w:r>
        <w:rPr>
          <w:bCs/>
          <w:szCs w:val="28"/>
          <w:lang w:eastAsia="ru-RU"/>
        </w:rPr>
        <w:t>.</w:t>
      </w:r>
    </w:p>
    <w:p w:rsidR="004858DC" w:rsidRDefault="004858DC" w:rsidP="000D6D28">
      <w:pPr>
        <w:shd w:val="clear" w:color="auto" w:fill="FFFFFF"/>
        <w:rPr>
          <w:szCs w:val="28"/>
        </w:rPr>
      </w:pPr>
      <w:r>
        <w:rPr>
          <w:bCs/>
          <w:szCs w:val="28"/>
          <w:lang w:eastAsia="ru-RU"/>
        </w:rPr>
        <w:tab/>
      </w:r>
      <w:r w:rsidRPr="007F29B4">
        <w:rPr>
          <w:szCs w:val="28"/>
        </w:rPr>
        <w:t>В</w:t>
      </w:r>
      <w:r>
        <w:rPr>
          <w:szCs w:val="28"/>
        </w:rPr>
        <w:t xml:space="preserve"> настоящее время, в</w:t>
      </w:r>
      <w:r w:rsidRPr="007F29B4">
        <w:rPr>
          <w:szCs w:val="28"/>
        </w:rPr>
        <w:t xml:space="preserve"> целях   создания нормативных условий для хранения документов Архивного фонда Курской области, совершенств</w:t>
      </w:r>
      <w:r w:rsidRPr="007F29B4">
        <w:rPr>
          <w:szCs w:val="28"/>
        </w:rPr>
        <w:t>о</w:t>
      </w:r>
      <w:r w:rsidRPr="007F29B4">
        <w:rPr>
          <w:szCs w:val="28"/>
        </w:rPr>
        <w:t>вания материально-технической базы, проведения  мероприятий по тек</w:t>
      </w:r>
      <w:r w:rsidRPr="007F29B4">
        <w:rPr>
          <w:szCs w:val="28"/>
        </w:rPr>
        <w:t>у</w:t>
      </w:r>
      <w:r w:rsidRPr="007F29B4">
        <w:rPr>
          <w:szCs w:val="28"/>
        </w:rPr>
        <w:t>щему и капитальному ремонту  му</w:t>
      </w:r>
      <w:r w:rsidR="00204EB4">
        <w:rPr>
          <w:szCs w:val="28"/>
        </w:rPr>
        <w:t>ниципальных архивов,  в 19</w:t>
      </w:r>
      <w:r w:rsidRPr="007F29B4">
        <w:rPr>
          <w:szCs w:val="28"/>
        </w:rPr>
        <w:t>-и  муниц</w:t>
      </w:r>
      <w:r w:rsidRPr="007F29B4">
        <w:rPr>
          <w:szCs w:val="28"/>
        </w:rPr>
        <w:t>и</w:t>
      </w:r>
      <w:r w:rsidRPr="007F29B4">
        <w:rPr>
          <w:szCs w:val="28"/>
        </w:rPr>
        <w:t>пальных образованиях утвержде</w:t>
      </w:r>
      <w:r w:rsidR="003E2015">
        <w:rPr>
          <w:szCs w:val="28"/>
        </w:rPr>
        <w:t>ны  и действуют муниципальные пр</w:t>
      </w:r>
      <w:r w:rsidR="003E2015">
        <w:rPr>
          <w:szCs w:val="28"/>
        </w:rPr>
        <w:t>о</w:t>
      </w:r>
      <w:r w:rsidR="003E2015">
        <w:rPr>
          <w:szCs w:val="28"/>
        </w:rPr>
        <w:t>граммы развития архивного дела</w:t>
      </w:r>
      <w:r>
        <w:rPr>
          <w:szCs w:val="28"/>
        </w:rPr>
        <w:t>.</w:t>
      </w:r>
    </w:p>
    <w:p w:rsidR="004858DC" w:rsidRPr="00E75E11" w:rsidRDefault="003E2015" w:rsidP="00E75E11">
      <w:pPr>
        <w:shd w:val="clear" w:color="auto" w:fill="FFFFFF"/>
        <w:rPr>
          <w:bCs/>
          <w:szCs w:val="28"/>
          <w:lang w:eastAsia="ru-RU"/>
        </w:rPr>
      </w:pPr>
      <w:r w:rsidRPr="00E75E11">
        <w:rPr>
          <w:bCs/>
          <w:szCs w:val="28"/>
          <w:lang w:eastAsia="ru-RU"/>
        </w:rPr>
        <w:t>(в редакции постановления Администрации Курской области от 03.04.2014 № 207-па).</w:t>
      </w:r>
    </w:p>
    <w:p w:rsidR="00A03543" w:rsidRPr="00A25C11" w:rsidRDefault="00A03543" w:rsidP="007F29B4">
      <w:pPr>
        <w:shd w:val="clear" w:color="auto" w:fill="FFFFFF"/>
        <w:rPr>
          <w:bCs/>
          <w:color w:val="92D050"/>
          <w:szCs w:val="28"/>
          <w:lang w:eastAsia="ru-RU"/>
        </w:rPr>
      </w:pPr>
    </w:p>
    <w:p w:rsidR="004858DC" w:rsidRDefault="004858DC" w:rsidP="00FB6DB6">
      <w:pPr>
        <w:shd w:val="clear" w:color="auto" w:fill="FFFFFF"/>
        <w:jc w:val="center"/>
        <w:rPr>
          <w:b/>
          <w:szCs w:val="28"/>
        </w:rPr>
      </w:pPr>
      <w:r>
        <w:rPr>
          <w:b/>
          <w:bCs/>
          <w:szCs w:val="28"/>
          <w:lang w:val="en-US" w:eastAsia="ru-RU"/>
        </w:rPr>
        <w:t>VIII</w:t>
      </w:r>
      <w:r w:rsidRPr="0033580B">
        <w:rPr>
          <w:b/>
          <w:bCs/>
          <w:szCs w:val="28"/>
          <w:lang w:eastAsia="ru-RU"/>
        </w:rPr>
        <w:t>.</w:t>
      </w:r>
      <w:r w:rsidRPr="0033580B">
        <w:rPr>
          <w:b/>
          <w:szCs w:val="28"/>
        </w:rPr>
        <w:t xml:space="preserve"> Информация об участии предприятий и организаций, незави</w:t>
      </w:r>
      <w:r>
        <w:rPr>
          <w:b/>
          <w:szCs w:val="28"/>
        </w:rPr>
        <w:t xml:space="preserve">симо от их организационно-правовых форм </w:t>
      </w:r>
      <w:r w:rsidRPr="0033580B">
        <w:rPr>
          <w:b/>
          <w:szCs w:val="28"/>
        </w:rPr>
        <w:t>собственности, а также вн</w:t>
      </w:r>
      <w:r w:rsidRPr="0033580B">
        <w:rPr>
          <w:b/>
          <w:szCs w:val="28"/>
        </w:rPr>
        <w:t>е</w:t>
      </w:r>
      <w:r w:rsidRPr="0033580B">
        <w:rPr>
          <w:b/>
          <w:szCs w:val="28"/>
        </w:rPr>
        <w:t>бюджетных фондов в реализации государственной программы</w:t>
      </w:r>
    </w:p>
    <w:p w:rsidR="004858DC" w:rsidRDefault="004858DC" w:rsidP="00FB6DB6">
      <w:pPr>
        <w:shd w:val="clear" w:color="auto" w:fill="FFFFFF"/>
        <w:jc w:val="center"/>
        <w:rPr>
          <w:b/>
          <w:szCs w:val="28"/>
        </w:rPr>
      </w:pPr>
    </w:p>
    <w:p w:rsidR="004858DC" w:rsidRDefault="004858DC" w:rsidP="00B90DCD">
      <w:pPr>
        <w:autoSpaceDE w:val="0"/>
        <w:autoSpaceDN w:val="0"/>
        <w:adjustRightInd w:val="0"/>
        <w:ind w:firstLine="540"/>
        <w:rPr>
          <w:szCs w:val="28"/>
        </w:rPr>
      </w:pPr>
      <w:r w:rsidRPr="007F399E">
        <w:rPr>
          <w:bCs/>
          <w:szCs w:val="28"/>
          <w:lang w:eastAsia="ru-RU"/>
        </w:rPr>
        <w:t>Участие государственных корпораций, акционерных обществ с гос</w:t>
      </w:r>
      <w:r w:rsidRPr="007F399E">
        <w:rPr>
          <w:bCs/>
          <w:szCs w:val="28"/>
          <w:lang w:eastAsia="ru-RU"/>
        </w:rPr>
        <w:t>у</w:t>
      </w:r>
      <w:r w:rsidRPr="007F399E">
        <w:rPr>
          <w:bCs/>
          <w:szCs w:val="28"/>
          <w:lang w:eastAsia="ru-RU"/>
        </w:rPr>
        <w:t>дарственным участием, общественных, научных организаций, а также го</w:t>
      </w:r>
      <w:r w:rsidRPr="007F399E">
        <w:rPr>
          <w:bCs/>
          <w:szCs w:val="28"/>
          <w:lang w:eastAsia="ru-RU"/>
        </w:rPr>
        <w:t>с</w:t>
      </w:r>
      <w:r w:rsidRPr="007F399E">
        <w:rPr>
          <w:bCs/>
          <w:szCs w:val="28"/>
          <w:lang w:eastAsia="ru-RU"/>
        </w:rPr>
        <w:t>ударственных в</w:t>
      </w:r>
      <w:r>
        <w:rPr>
          <w:bCs/>
          <w:szCs w:val="28"/>
          <w:lang w:eastAsia="ru-RU"/>
        </w:rPr>
        <w:t xml:space="preserve">небюджетных фондов, </w:t>
      </w:r>
      <w:r w:rsidRPr="007F399E">
        <w:rPr>
          <w:bCs/>
          <w:szCs w:val="28"/>
          <w:lang w:eastAsia="ru-RU"/>
        </w:rPr>
        <w:t>осуществляющих реализацию мер</w:t>
      </w:r>
      <w:r w:rsidRPr="007F399E">
        <w:rPr>
          <w:bCs/>
          <w:szCs w:val="28"/>
          <w:lang w:eastAsia="ru-RU"/>
        </w:rPr>
        <w:t>о</w:t>
      </w:r>
      <w:r w:rsidRPr="007F399E">
        <w:rPr>
          <w:bCs/>
          <w:szCs w:val="28"/>
          <w:lang w:eastAsia="ru-RU"/>
        </w:rPr>
        <w:t>приятий государственной программы, не предполагается.</w:t>
      </w:r>
    </w:p>
    <w:p w:rsidR="004858DC" w:rsidRDefault="004858DC" w:rsidP="007F399E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ab/>
        <w:t xml:space="preserve">Исполнителями мероприятий в рамках государственной программы являются государственные архивы, подведомственные </w:t>
      </w:r>
      <w:proofErr w:type="spellStart"/>
      <w:r>
        <w:rPr>
          <w:bCs/>
          <w:szCs w:val="28"/>
          <w:lang w:eastAsia="ru-RU"/>
        </w:rPr>
        <w:t>архивуправлению</w:t>
      </w:r>
      <w:proofErr w:type="spellEnd"/>
      <w:r>
        <w:rPr>
          <w:bCs/>
          <w:szCs w:val="28"/>
          <w:lang w:eastAsia="ru-RU"/>
        </w:rPr>
        <w:t xml:space="preserve"> Курской области (ОКУ </w:t>
      </w:r>
      <w:r>
        <w:rPr>
          <w:color w:val="000000"/>
          <w:szCs w:val="28"/>
          <w:lang w:eastAsia="ru-RU"/>
        </w:rPr>
        <w:t>«</w:t>
      </w:r>
      <w:proofErr w:type="spellStart"/>
      <w:r>
        <w:rPr>
          <w:color w:val="000000"/>
          <w:szCs w:val="28"/>
          <w:lang w:eastAsia="ru-RU"/>
        </w:rPr>
        <w:t>Госархив</w:t>
      </w:r>
      <w:proofErr w:type="spellEnd"/>
      <w:r>
        <w:rPr>
          <w:color w:val="000000"/>
          <w:szCs w:val="28"/>
          <w:lang w:eastAsia="ru-RU"/>
        </w:rPr>
        <w:t xml:space="preserve"> Курской области»,  ОКУ «ГАОПИ Ку</w:t>
      </w:r>
      <w:r>
        <w:rPr>
          <w:color w:val="000000"/>
          <w:szCs w:val="28"/>
          <w:lang w:eastAsia="ru-RU"/>
        </w:rPr>
        <w:t>р</w:t>
      </w:r>
      <w:r>
        <w:rPr>
          <w:color w:val="000000"/>
          <w:szCs w:val="28"/>
          <w:lang w:eastAsia="ru-RU"/>
        </w:rPr>
        <w:t>ской области», ОКУ «ГАДЛС Курской области»)</w:t>
      </w:r>
      <w:r>
        <w:rPr>
          <w:bCs/>
          <w:szCs w:val="28"/>
          <w:lang w:eastAsia="ru-RU"/>
        </w:rPr>
        <w:t xml:space="preserve">. </w:t>
      </w:r>
    </w:p>
    <w:p w:rsidR="004858DC" w:rsidRDefault="004858DC" w:rsidP="007F399E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</w:p>
    <w:p w:rsidR="004858DC" w:rsidRDefault="004858DC" w:rsidP="00C73E29">
      <w:pPr>
        <w:autoSpaceDE w:val="0"/>
        <w:autoSpaceDN w:val="0"/>
        <w:adjustRightInd w:val="0"/>
        <w:ind w:firstLine="540"/>
        <w:rPr>
          <w:b/>
          <w:bCs/>
          <w:szCs w:val="28"/>
          <w:lang w:eastAsia="ru-RU"/>
        </w:rPr>
      </w:pPr>
      <w:r>
        <w:rPr>
          <w:bCs/>
          <w:szCs w:val="28"/>
          <w:lang w:eastAsia="ru-RU"/>
        </w:rPr>
        <w:tab/>
      </w:r>
      <w:r>
        <w:rPr>
          <w:b/>
          <w:bCs/>
          <w:szCs w:val="28"/>
          <w:lang w:val="en-US" w:eastAsia="ru-RU"/>
        </w:rPr>
        <w:t>IX</w:t>
      </w:r>
      <w:r>
        <w:rPr>
          <w:b/>
          <w:bCs/>
          <w:szCs w:val="28"/>
          <w:lang w:eastAsia="ru-RU"/>
        </w:rPr>
        <w:t>. Обоснования выделения подпрограмм и включения в состав</w:t>
      </w:r>
    </w:p>
    <w:p w:rsidR="004858DC" w:rsidRDefault="004858DC" w:rsidP="00FB6DB6">
      <w:pPr>
        <w:shd w:val="clear" w:color="auto" w:fill="FFFFFF"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 xml:space="preserve">государственной программы </w:t>
      </w:r>
    </w:p>
    <w:p w:rsidR="004858DC" w:rsidRDefault="004858DC" w:rsidP="00FB6DB6">
      <w:pPr>
        <w:shd w:val="clear" w:color="auto" w:fill="FFFFFF"/>
        <w:jc w:val="center"/>
        <w:rPr>
          <w:b/>
          <w:bCs/>
          <w:szCs w:val="28"/>
          <w:lang w:eastAsia="ru-RU"/>
        </w:rPr>
      </w:pPr>
    </w:p>
    <w:p w:rsidR="004858DC" w:rsidRPr="006F6A11" w:rsidRDefault="004858DC" w:rsidP="006F6A11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С учетом основных направлений, отнесенных к сфере реализации настоящей государственной программы, а также основных задач, выделе</w:t>
      </w:r>
      <w:r>
        <w:rPr>
          <w:szCs w:val="28"/>
        </w:rPr>
        <w:t>н</w:t>
      </w:r>
      <w:r>
        <w:rPr>
          <w:szCs w:val="28"/>
        </w:rPr>
        <w:t>ных в  рамках государственной программы, в ее составе выделяются  сл</w:t>
      </w:r>
      <w:r>
        <w:rPr>
          <w:szCs w:val="28"/>
        </w:rPr>
        <w:t>е</w:t>
      </w:r>
      <w:r>
        <w:rPr>
          <w:szCs w:val="28"/>
        </w:rPr>
        <w:t>дующие подпрограммы:</w:t>
      </w:r>
    </w:p>
    <w:p w:rsidR="004858DC" w:rsidRDefault="004858DC" w:rsidP="006F6A11">
      <w:pPr>
        <w:rPr>
          <w:szCs w:val="28"/>
          <w:lang w:eastAsia="ru-RU"/>
        </w:rPr>
      </w:pPr>
      <w:r>
        <w:rPr>
          <w:szCs w:val="28"/>
          <w:lang w:eastAsia="ru-RU"/>
        </w:rPr>
        <w:tab/>
        <w:t>1). подпрограмма  1 «Организация хранения, комплектования и и</w:t>
      </w:r>
      <w:r>
        <w:rPr>
          <w:szCs w:val="28"/>
          <w:lang w:eastAsia="ru-RU"/>
        </w:rPr>
        <w:t>с</w:t>
      </w:r>
      <w:r>
        <w:rPr>
          <w:szCs w:val="28"/>
          <w:lang w:eastAsia="ru-RU"/>
        </w:rPr>
        <w:t>пользования документов Архивного фонда Курской области и иных а</w:t>
      </w:r>
      <w:r>
        <w:rPr>
          <w:szCs w:val="28"/>
          <w:lang w:eastAsia="ru-RU"/>
        </w:rPr>
        <w:t>р</w:t>
      </w:r>
      <w:r>
        <w:rPr>
          <w:szCs w:val="28"/>
          <w:lang w:eastAsia="ru-RU"/>
        </w:rPr>
        <w:t>хивных документов»;</w:t>
      </w:r>
    </w:p>
    <w:p w:rsidR="004858DC" w:rsidRDefault="004858DC" w:rsidP="00327451">
      <w:pPr>
        <w:rPr>
          <w:b/>
          <w:szCs w:val="28"/>
        </w:rPr>
      </w:pPr>
      <w:r>
        <w:rPr>
          <w:szCs w:val="28"/>
          <w:lang w:eastAsia="ru-RU"/>
        </w:rPr>
        <w:tab/>
        <w:t>2). подпрограмма  2 «Обеспечение  условий для реализации госуда</w:t>
      </w:r>
      <w:r>
        <w:rPr>
          <w:szCs w:val="28"/>
          <w:lang w:eastAsia="ru-RU"/>
        </w:rPr>
        <w:t>р</w:t>
      </w:r>
      <w:r>
        <w:rPr>
          <w:szCs w:val="28"/>
          <w:lang w:eastAsia="ru-RU"/>
        </w:rPr>
        <w:t>ственной программы Курской области «Развитие архивного дела в Ку</w:t>
      </w:r>
      <w:r>
        <w:rPr>
          <w:szCs w:val="28"/>
          <w:lang w:eastAsia="ru-RU"/>
        </w:rPr>
        <w:t>р</w:t>
      </w:r>
      <w:r>
        <w:rPr>
          <w:szCs w:val="28"/>
          <w:lang w:eastAsia="ru-RU"/>
        </w:rPr>
        <w:t>ской области».</w:t>
      </w:r>
      <w:r>
        <w:rPr>
          <w:szCs w:val="28"/>
          <w:lang w:eastAsia="ru-RU"/>
        </w:rPr>
        <w:tab/>
      </w:r>
    </w:p>
    <w:p w:rsidR="004858DC" w:rsidRDefault="004858DC" w:rsidP="006F6A11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ab/>
        <w:t>Выделение двух</w:t>
      </w:r>
      <w:r w:rsidRPr="00CA1134">
        <w:rPr>
          <w:bCs/>
          <w:szCs w:val="28"/>
          <w:lang w:eastAsia="ru-RU"/>
        </w:rPr>
        <w:t xml:space="preserve"> подпрограмм обусловлено реализацией приоритетов государственной политики в сфере </w:t>
      </w:r>
      <w:r>
        <w:t xml:space="preserve">архивного дела на территории </w:t>
      </w:r>
      <w:r w:rsidRPr="00CA1134">
        <w:t>Курской области</w:t>
      </w:r>
      <w:r w:rsidRPr="006F6A11">
        <w:rPr>
          <w:bCs/>
          <w:szCs w:val="28"/>
          <w:lang w:eastAsia="ru-RU"/>
        </w:rPr>
        <w:t xml:space="preserve"> и направлено н</w:t>
      </w:r>
      <w:r>
        <w:rPr>
          <w:bCs/>
          <w:szCs w:val="28"/>
          <w:lang w:eastAsia="ru-RU"/>
        </w:rPr>
        <w:t>а обеспечение выполнения задач г</w:t>
      </w:r>
      <w:r w:rsidRPr="006F6A11">
        <w:rPr>
          <w:bCs/>
          <w:szCs w:val="28"/>
          <w:lang w:eastAsia="ru-RU"/>
        </w:rPr>
        <w:t xml:space="preserve">осударственной программы. </w:t>
      </w:r>
    </w:p>
    <w:p w:rsidR="004858DC" w:rsidRDefault="004858DC" w:rsidP="006F6A11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bCs/>
          <w:szCs w:val="28"/>
          <w:lang w:eastAsia="ru-RU"/>
        </w:rPr>
        <w:t>В рамках подпрограммы 1</w:t>
      </w:r>
      <w:r>
        <w:rPr>
          <w:szCs w:val="28"/>
          <w:lang w:eastAsia="ru-RU"/>
        </w:rPr>
        <w:t xml:space="preserve"> реализуются следующие задачи госуда</w:t>
      </w:r>
      <w:r>
        <w:rPr>
          <w:szCs w:val="28"/>
          <w:lang w:eastAsia="ru-RU"/>
        </w:rPr>
        <w:t>р</w:t>
      </w:r>
      <w:r>
        <w:rPr>
          <w:szCs w:val="28"/>
          <w:lang w:eastAsia="ru-RU"/>
        </w:rPr>
        <w:t>ственной программы:</w:t>
      </w:r>
    </w:p>
    <w:p w:rsidR="004858DC" w:rsidRDefault="004858DC" w:rsidP="00F02A8E">
      <w:pPr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>обеспечение сохранности и учета документов Архивного фонда Ку</w:t>
      </w:r>
      <w:r>
        <w:rPr>
          <w:szCs w:val="28"/>
          <w:lang w:eastAsia="ru-RU"/>
        </w:rPr>
        <w:t>р</w:t>
      </w:r>
      <w:r>
        <w:rPr>
          <w:szCs w:val="28"/>
          <w:lang w:eastAsia="ru-RU"/>
        </w:rPr>
        <w:t>ской области и  иных архивных документов;</w:t>
      </w:r>
    </w:p>
    <w:p w:rsidR="004858DC" w:rsidRDefault="004858DC" w:rsidP="00F02A8E">
      <w:pPr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>организация комплектования государственных архивов Курской обл</w:t>
      </w:r>
      <w:r>
        <w:rPr>
          <w:szCs w:val="28"/>
          <w:lang w:eastAsia="ru-RU"/>
        </w:rPr>
        <w:t>а</w:t>
      </w:r>
      <w:r>
        <w:rPr>
          <w:szCs w:val="28"/>
          <w:lang w:eastAsia="ru-RU"/>
        </w:rPr>
        <w:t>сти документами Архивного фонда Курской области и иными архивными документами;</w:t>
      </w:r>
    </w:p>
    <w:p w:rsidR="004858DC" w:rsidRDefault="004858DC" w:rsidP="00F02A8E">
      <w:pPr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>удовлетворение потребностей граждан на получение информации, с</w:t>
      </w:r>
      <w:r>
        <w:rPr>
          <w:szCs w:val="28"/>
          <w:lang w:eastAsia="ru-RU"/>
        </w:rPr>
        <w:t>о</w:t>
      </w:r>
      <w:r>
        <w:rPr>
          <w:szCs w:val="28"/>
          <w:lang w:eastAsia="ru-RU"/>
        </w:rPr>
        <w:t>держащейся в документах Архивного фонда Курской области и иных а</w:t>
      </w:r>
      <w:r>
        <w:rPr>
          <w:szCs w:val="28"/>
          <w:lang w:eastAsia="ru-RU"/>
        </w:rPr>
        <w:t>р</w:t>
      </w:r>
      <w:r>
        <w:rPr>
          <w:szCs w:val="28"/>
          <w:lang w:eastAsia="ru-RU"/>
        </w:rPr>
        <w:t>хивных документах, хранящихся в государственных и муниципальных а</w:t>
      </w:r>
      <w:r>
        <w:rPr>
          <w:szCs w:val="28"/>
          <w:lang w:eastAsia="ru-RU"/>
        </w:rPr>
        <w:t>р</w:t>
      </w:r>
      <w:r>
        <w:rPr>
          <w:szCs w:val="28"/>
          <w:lang w:eastAsia="ru-RU"/>
        </w:rPr>
        <w:t>хивах Курской области.</w:t>
      </w:r>
    </w:p>
    <w:p w:rsidR="004858DC" w:rsidRDefault="004858DC" w:rsidP="00364046">
      <w:pPr>
        <w:rPr>
          <w:szCs w:val="28"/>
          <w:lang w:eastAsia="ru-RU"/>
        </w:rPr>
      </w:pPr>
      <w:r>
        <w:rPr>
          <w:szCs w:val="28"/>
          <w:lang w:eastAsia="ru-RU"/>
        </w:rPr>
        <w:tab/>
        <w:t>В рамках подпрограммы  2 будут  решаться задачи по:</w:t>
      </w:r>
    </w:p>
    <w:p w:rsidR="004858DC" w:rsidRDefault="004858DC" w:rsidP="00364046">
      <w:pPr>
        <w:rPr>
          <w:szCs w:val="28"/>
          <w:lang w:eastAsia="ru-RU"/>
        </w:rPr>
      </w:pPr>
      <w:r>
        <w:rPr>
          <w:szCs w:val="28"/>
          <w:lang w:eastAsia="ru-RU"/>
        </w:rPr>
        <w:tab/>
        <w:t>повышению эффективности управления архивным делом в Курской области;</w:t>
      </w:r>
    </w:p>
    <w:p w:rsidR="004858DC" w:rsidRDefault="004858DC" w:rsidP="00182762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ab/>
        <w:t>внедрению информационных продуктов и технологий в архивную отрасль с целью повышения качества и доступности государственных услуг в сфере архивного дела,  обеспечение  доступа граждан к докуме</w:t>
      </w:r>
      <w:r>
        <w:rPr>
          <w:szCs w:val="28"/>
          <w:lang w:eastAsia="ru-RU"/>
        </w:rPr>
        <w:t>н</w:t>
      </w:r>
      <w:r>
        <w:rPr>
          <w:szCs w:val="28"/>
          <w:lang w:eastAsia="ru-RU"/>
        </w:rPr>
        <w:t>там Архивного фонда Курской области.</w:t>
      </w:r>
    </w:p>
    <w:p w:rsidR="004858DC" w:rsidRDefault="004858DC" w:rsidP="00364046">
      <w:pPr>
        <w:rPr>
          <w:szCs w:val="28"/>
          <w:lang w:eastAsia="ru-RU"/>
        </w:rPr>
      </w:pPr>
      <w:r>
        <w:rPr>
          <w:szCs w:val="28"/>
          <w:lang w:eastAsia="ru-RU"/>
        </w:rPr>
        <w:tab/>
        <w:t>Реализация данной подпрограммы будет способствовать решению задач подпрограммы «Организация хранения, комплектования и использ</w:t>
      </w:r>
      <w:r>
        <w:rPr>
          <w:szCs w:val="28"/>
          <w:lang w:eastAsia="ru-RU"/>
        </w:rPr>
        <w:t>о</w:t>
      </w:r>
      <w:r>
        <w:rPr>
          <w:szCs w:val="28"/>
          <w:lang w:eastAsia="ru-RU"/>
        </w:rPr>
        <w:t>вания документов Архивного фонда Курской области и иных архивных документов» и в целом государственной программы.</w:t>
      </w:r>
    </w:p>
    <w:p w:rsidR="004858DC" w:rsidRPr="006F6A11" w:rsidRDefault="004858DC" w:rsidP="006F6A11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ab/>
        <w:t xml:space="preserve">Координация деятельности по реализации указанных </w:t>
      </w:r>
      <w:r w:rsidRPr="006F6A11">
        <w:rPr>
          <w:bCs/>
          <w:szCs w:val="28"/>
          <w:lang w:eastAsia="ru-RU"/>
        </w:rPr>
        <w:t xml:space="preserve"> подпрограмм должна обеспечи</w:t>
      </w:r>
      <w:r>
        <w:rPr>
          <w:bCs/>
          <w:szCs w:val="28"/>
          <w:lang w:eastAsia="ru-RU"/>
        </w:rPr>
        <w:t>ть достижение программной цели</w:t>
      </w:r>
      <w:r w:rsidRPr="006F6A11">
        <w:rPr>
          <w:bCs/>
          <w:szCs w:val="28"/>
          <w:lang w:eastAsia="ru-RU"/>
        </w:rPr>
        <w:t>.</w:t>
      </w:r>
    </w:p>
    <w:p w:rsidR="004858DC" w:rsidRDefault="004858DC" w:rsidP="00FB6DB6">
      <w:pPr>
        <w:shd w:val="clear" w:color="auto" w:fill="FFFFFF"/>
        <w:jc w:val="center"/>
        <w:rPr>
          <w:b/>
          <w:bCs/>
          <w:szCs w:val="28"/>
          <w:lang w:eastAsia="ru-RU"/>
        </w:rPr>
      </w:pPr>
    </w:p>
    <w:p w:rsidR="004858DC" w:rsidRDefault="004858DC" w:rsidP="00FB6DB6">
      <w:pPr>
        <w:shd w:val="clear" w:color="auto" w:fill="FFFFFF"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val="en-US" w:eastAsia="ru-RU"/>
        </w:rPr>
        <w:t>X</w:t>
      </w:r>
      <w:r w:rsidRPr="00043137">
        <w:rPr>
          <w:b/>
          <w:bCs/>
          <w:szCs w:val="28"/>
          <w:lang w:eastAsia="ru-RU"/>
        </w:rPr>
        <w:t xml:space="preserve">. </w:t>
      </w:r>
      <w:r>
        <w:rPr>
          <w:b/>
          <w:bCs/>
          <w:szCs w:val="28"/>
          <w:lang w:eastAsia="ru-RU"/>
        </w:rPr>
        <w:t>Обоснование объема финансовых ресурсов, необходимых для ре</w:t>
      </w:r>
      <w:r>
        <w:rPr>
          <w:b/>
          <w:bCs/>
          <w:szCs w:val="28"/>
          <w:lang w:eastAsia="ru-RU"/>
        </w:rPr>
        <w:t>а</w:t>
      </w:r>
      <w:r>
        <w:rPr>
          <w:b/>
          <w:bCs/>
          <w:szCs w:val="28"/>
          <w:lang w:eastAsia="ru-RU"/>
        </w:rPr>
        <w:t>лизации государственной программы</w:t>
      </w:r>
    </w:p>
    <w:p w:rsidR="004858DC" w:rsidRDefault="004858DC" w:rsidP="00FB6DB6">
      <w:pPr>
        <w:shd w:val="clear" w:color="auto" w:fill="FFFFFF"/>
        <w:jc w:val="center"/>
        <w:rPr>
          <w:b/>
          <w:bCs/>
          <w:szCs w:val="28"/>
          <w:lang w:eastAsia="ru-RU"/>
        </w:rPr>
      </w:pPr>
    </w:p>
    <w:p w:rsidR="004858DC" w:rsidRDefault="004858DC" w:rsidP="001B1FEA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ab/>
        <w:t>Расходы областного бюджета на реализацию мероприятий насто</w:t>
      </w:r>
      <w:r>
        <w:rPr>
          <w:szCs w:val="28"/>
          <w:lang w:eastAsia="ru-RU"/>
        </w:rPr>
        <w:t>я</w:t>
      </w:r>
      <w:r>
        <w:rPr>
          <w:szCs w:val="28"/>
          <w:lang w:eastAsia="ru-RU"/>
        </w:rPr>
        <w:t>щей государственной программы формируются с использованием пр</w:t>
      </w:r>
      <w:r>
        <w:rPr>
          <w:szCs w:val="28"/>
          <w:lang w:eastAsia="ru-RU"/>
        </w:rPr>
        <w:t>о</w:t>
      </w:r>
      <w:r>
        <w:rPr>
          <w:szCs w:val="28"/>
          <w:lang w:eastAsia="ru-RU"/>
        </w:rPr>
        <w:t>граммно-целевого метода бюджетного планирования, что позволит обе</w:t>
      </w:r>
      <w:r>
        <w:rPr>
          <w:szCs w:val="28"/>
          <w:lang w:eastAsia="ru-RU"/>
        </w:rPr>
        <w:t>с</w:t>
      </w:r>
      <w:r>
        <w:rPr>
          <w:szCs w:val="28"/>
          <w:lang w:eastAsia="ru-RU"/>
        </w:rPr>
        <w:t>печить единый подход к формированию и рациональному распределению фондов финансовых ресурсов на решение конкретных задач и достижение поставленных в государственной программе (подпрограммах) целей, их концентрации и целевому использованию.</w:t>
      </w:r>
    </w:p>
    <w:p w:rsidR="004858DC" w:rsidRDefault="004858DC" w:rsidP="003E2015">
      <w:pPr>
        <w:autoSpaceDE w:val="0"/>
        <w:autoSpaceDN w:val="0"/>
        <w:adjustRightInd w:val="0"/>
        <w:rPr>
          <w:i/>
          <w:szCs w:val="28"/>
          <w:lang w:eastAsia="ru-RU"/>
        </w:rPr>
      </w:pPr>
      <w:r>
        <w:rPr>
          <w:szCs w:val="28"/>
          <w:lang w:eastAsia="ru-RU"/>
        </w:rPr>
        <w:tab/>
        <w:t>Финансирование из областного бюджета на реализацию госуда</w:t>
      </w:r>
      <w:r>
        <w:rPr>
          <w:szCs w:val="28"/>
          <w:lang w:eastAsia="ru-RU"/>
        </w:rPr>
        <w:t>р</w:t>
      </w:r>
      <w:r>
        <w:rPr>
          <w:szCs w:val="28"/>
          <w:lang w:eastAsia="ru-RU"/>
        </w:rPr>
        <w:t>ственной программы будет осуществляться в соответствии с законом Ку</w:t>
      </w:r>
      <w:r>
        <w:rPr>
          <w:szCs w:val="28"/>
          <w:lang w:eastAsia="ru-RU"/>
        </w:rPr>
        <w:t>р</w:t>
      </w:r>
      <w:r>
        <w:rPr>
          <w:szCs w:val="28"/>
          <w:lang w:eastAsia="ru-RU"/>
        </w:rPr>
        <w:t>ской области об областном бюджете на очередной финансовый год и пл</w:t>
      </w:r>
      <w:r>
        <w:rPr>
          <w:szCs w:val="28"/>
          <w:lang w:eastAsia="ru-RU"/>
        </w:rPr>
        <w:t>а</w:t>
      </w:r>
      <w:r>
        <w:rPr>
          <w:szCs w:val="28"/>
          <w:lang w:eastAsia="ru-RU"/>
        </w:rPr>
        <w:t>новый период.</w:t>
      </w:r>
      <w:r>
        <w:rPr>
          <w:szCs w:val="28"/>
          <w:lang w:eastAsia="ru-RU"/>
        </w:rPr>
        <w:tab/>
      </w:r>
    </w:p>
    <w:p w:rsidR="002E1020" w:rsidRPr="00A66A71" w:rsidRDefault="004858DC" w:rsidP="002E1020">
      <w:pPr>
        <w:ind w:firstLine="540"/>
        <w:rPr>
          <w:szCs w:val="28"/>
          <w:lang w:eastAsia="ru-RU"/>
        </w:rPr>
      </w:pPr>
      <w:r w:rsidRPr="00A66A71">
        <w:rPr>
          <w:szCs w:val="28"/>
          <w:lang w:eastAsia="ru-RU"/>
        </w:rPr>
        <w:t xml:space="preserve"> </w:t>
      </w:r>
      <w:r w:rsidR="002E1020" w:rsidRPr="00A66A71">
        <w:rPr>
          <w:szCs w:val="28"/>
          <w:lang w:eastAsia="ru-RU"/>
        </w:rPr>
        <w:t>Общий объем финансирования государственной программы  за счет средств областного бюджета составит 429 666,052 тыс. рублей, из них по годам:</w:t>
      </w:r>
    </w:p>
    <w:p w:rsidR="002E1020" w:rsidRPr="002E1020" w:rsidRDefault="002E1020" w:rsidP="002E1020">
      <w:pPr>
        <w:ind w:firstLine="708"/>
        <w:jc w:val="left"/>
        <w:rPr>
          <w:szCs w:val="28"/>
          <w:lang w:eastAsia="ru-RU"/>
        </w:rPr>
      </w:pPr>
      <w:r w:rsidRPr="002E1020">
        <w:rPr>
          <w:szCs w:val="28"/>
          <w:lang w:eastAsia="ru-RU"/>
        </w:rPr>
        <w:t>2014 год  - 112 055,183  тыс. рублей;</w:t>
      </w:r>
    </w:p>
    <w:p w:rsidR="002E1020" w:rsidRPr="002E1020" w:rsidRDefault="002E1020" w:rsidP="002E1020">
      <w:pPr>
        <w:ind w:firstLine="708"/>
        <w:jc w:val="left"/>
        <w:rPr>
          <w:szCs w:val="28"/>
          <w:lang w:eastAsia="ru-RU"/>
        </w:rPr>
      </w:pPr>
      <w:r w:rsidRPr="002E1020">
        <w:rPr>
          <w:szCs w:val="28"/>
          <w:lang w:eastAsia="ru-RU"/>
        </w:rPr>
        <w:t>2015 год -    47 123,023 тыс. рублей;</w:t>
      </w:r>
    </w:p>
    <w:p w:rsidR="002E1020" w:rsidRPr="002E1020" w:rsidRDefault="002E1020" w:rsidP="002E1020">
      <w:pPr>
        <w:ind w:firstLine="708"/>
        <w:jc w:val="left"/>
        <w:rPr>
          <w:szCs w:val="28"/>
          <w:lang w:eastAsia="ru-RU"/>
        </w:rPr>
      </w:pPr>
      <w:r w:rsidRPr="002E1020">
        <w:rPr>
          <w:szCs w:val="28"/>
          <w:lang w:eastAsia="ru-RU"/>
        </w:rPr>
        <w:t>2016 год -    46 546,073 тыс. рублей;</w:t>
      </w:r>
    </w:p>
    <w:p w:rsidR="002E1020" w:rsidRPr="002E1020" w:rsidRDefault="002E1020" w:rsidP="002E1020">
      <w:pPr>
        <w:ind w:firstLine="708"/>
        <w:jc w:val="left"/>
        <w:rPr>
          <w:szCs w:val="28"/>
          <w:lang w:eastAsia="ru-RU"/>
        </w:rPr>
      </w:pPr>
      <w:r w:rsidRPr="002E1020">
        <w:rPr>
          <w:szCs w:val="28"/>
          <w:lang w:eastAsia="ru-RU"/>
        </w:rPr>
        <w:t>2017 год -    46 546,073 тыс. рублей;</w:t>
      </w:r>
    </w:p>
    <w:p w:rsidR="002E1020" w:rsidRPr="002E1020" w:rsidRDefault="002E1020" w:rsidP="002E1020">
      <w:pPr>
        <w:ind w:firstLine="708"/>
        <w:jc w:val="left"/>
        <w:rPr>
          <w:szCs w:val="28"/>
          <w:lang w:eastAsia="ru-RU"/>
        </w:rPr>
      </w:pPr>
      <w:r w:rsidRPr="002E1020">
        <w:rPr>
          <w:szCs w:val="28"/>
          <w:lang w:eastAsia="ru-RU"/>
        </w:rPr>
        <w:t>2018 год -    59 131,900 тыс. рублей;</w:t>
      </w:r>
    </w:p>
    <w:p w:rsidR="002E1020" w:rsidRPr="002E1020" w:rsidRDefault="002E1020" w:rsidP="002E1020">
      <w:pPr>
        <w:ind w:firstLine="708"/>
        <w:jc w:val="left"/>
        <w:rPr>
          <w:szCs w:val="28"/>
          <w:lang w:eastAsia="ru-RU"/>
        </w:rPr>
      </w:pPr>
      <w:r w:rsidRPr="002E1020">
        <w:rPr>
          <w:szCs w:val="28"/>
          <w:lang w:eastAsia="ru-RU"/>
        </w:rPr>
        <w:t>2019 год -    59 131,900 тыс. рублей;</w:t>
      </w:r>
    </w:p>
    <w:p w:rsidR="002E1020" w:rsidRPr="002E1020" w:rsidRDefault="002E1020" w:rsidP="002E1020">
      <w:pPr>
        <w:ind w:firstLine="708"/>
        <w:jc w:val="left"/>
        <w:rPr>
          <w:szCs w:val="28"/>
          <w:lang w:eastAsia="ru-RU"/>
        </w:rPr>
      </w:pPr>
      <w:r w:rsidRPr="002E1020">
        <w:rPr>
          <w:szCs w:val="28"/>
          <w:lang w:eastAsia="ru-RU"/>
        </w:rPr>
        <w:t>2020 год -    59 131,900 тыс. рублей;</w:t>
      </w:r>
    </w:p>
    <w:p w:rsidR="002E1020" w:rsidRPr="002E1020" w:rsidRDefault="002E1020" w:rsidP="002E1020">
      <w:pPr>
        <w:jc w:val="left"/>
        <w:rPr>
          <w:szCs w:val="28"/>
          <w:lang w:eastAsia="ru-RU"/>
        </w:rPr>
      </w:pPr>
      <w:r w:rsidRPr="002E1020">
        <w:rPr>
          <w:b/>
          <w:szCs w:val="28"/>
          <w:lang w:eastAsia="ru-RU"/>
        </w:rPr>
        <w:tab/>
      </w:r>
      <w:r w:rsidRPr="002E1020">
        <w:rPr>
          <w:szCs w:val="28"/>
          <w:lang w:eastAsia="ru-RU"/>
        </w:rPr>
        <w:t>в том числе:</w:t>
      </w:r>
    </w:p>
    <w:p w:rsidR="002E1020" w:rsidRPr="002E1020" w:rsidRDefault="002E1020" w:rsidP="002E1020">
      <w:pPr>
        <w:rPr>
          <w:szCs w:val="28"/>
          <w:lang w:eastAsia="ru-RU"/>
        </w:rPr>
      </w:pPr>
      <w:r w:rsidRPr="002E1020">
        <w:rPr>
          <w:szCs w:val="28"/>
          <w:lang w:eastAsia="ru-RU"/>
        </w:rPr>
        <w:tab/>
        <w:t>объем финансирования по подпрограмме 1 составит 368 882,315 тыс. рублей;</w:t>
      </w:r>
    </w:p>
    <w:p w:rsidR="002E1020" w:rsidRPr="00A66A71" w:rsidRDefault="002E1020" w:rsidP="002E1020">
      <w:pPr>
        <w:ind w:firstLine="540"/>
        <w:rPr>
          <w:szCs w:val="28"/>
          <w:lang w:eastAsia="ru-RU"/>
        </w:rPr>
      </w:pPr>
      <w:r w:rsidRPr="00A66A71">
        <w:rPr>
          <w:szCs w:val="28"/>
          <w:lang w:eastAsia="ru-RU"/>
        </w:rPr>
        <w:tab/>
        <w:t>объем финансирования по подпрограмме  2  составит 60 783,737 тыс. рублей.</w:t>
      </w:r>
    </w:p>
    <w:p w:rsidR="003E2015" w:rsidRPr="005365F6" w:rsidRDefault="00FD0512" w:rsidP="002E1020">
      <w:pPr>
        <w:ind w:firstLine="540"/>
        <w:rPr>
          <w:szCs w:val="28"/>
          <w:lang w:eastAsia="ru-RU"/>
        </w:rPr>
      </w:pPr>
      <w:r w:rsidRPr="005365F6">
        <w:rPr>
          <w:szCs w:val="28"/>
          <w:lang w:eastAsia="ru-RU"/>
        </w:rPr>
        <w:t xml:space="preserve"> </w:t>
      </w:r>
      <w:r w:rsidR="003E2015" w:rsidRPr="005365F6">
        <w:rPr>
          <w:szCs w:val="28"/>
          <w:lang w:eastAsia="ru-RU"/>
        </w:rPr>
        <w:t xml:space="preserve">(в редакции постановлений Администрации Курской области от 03.04.2014 </w:t>
      </w:r>
      <w:r w:rsidR="002E1020">
        <w:rPr>
          <w:szCs w:val="28"/>
          <w:lang w:eastAsia="ru-RU"/>
        </w:rPr>
        <w:t>№ 207-па, от 05.09.2014 № 572-па,</w:t>
      </w:r>
      <w:r w:rsidR="005365F6" w:rsidRPr="005365F6">
        <w:rPr>
          <w:szCs w:val="28"/>
          <w:lang w:eastAsia="ru-RU"/>
        </w:rPr>
        <w:t xml:space="preserve"> от </w:t>
      </w:r>
      <w:r w:rsidR="005365F6" w:rsidRPr="005365F6">
        <w:rPr>
          <w:szCs w:val="28"/>
        </w:rPr>
        <w:t>17.11.2014 № 729-па</w:t>
      </w:r>
      <w:r w:rsidR="002E1020">
        <w:rPr>
          <w:szCs w:val="28"/>
        </w:rPr>
        <w:t xml:space="preserve"> и от 24.02.2015 № 88-па</w:t>
      </w:r>
      <w:r w:rsidR="003E2015" w:rsidRPr="005365F6">
        <w:rPr>
          <w:szCs w:val="28"/>
          <w:lang w:eastAsia="ru-RU"/>
        </w:rPr>
        <w:t>).</w:t>
      </w:r>
    </w:p>
    <w:p w:rsidR="004858DC" w:rsidRDefault="004858DC" w:rsidP="009B1D8D">
      <w:pPr>
        <w:ind w:firstLine="567"/>
        <w:rPr>
          <w:szCs w:val="28"/>
        </w:rPr>
      </w:pPr>
      <w:r>
        <w:rPr>
          <w:szCs w:val="28"/>
        </w:rPr>
        <w:tab/>
        <w:t>Финансовое обеспечение государственной программы в части ра</w:t>
      </w:r>
      <w:r>
        <w:rPr>
          <w:szCs w:val="28"/>
        </w:rPr>
        <w:t>с</w:t>
      </w:r>
      <w:r>
        <w:rPr>
          <w:szCs w:val="28"/>
        </w:rPr>
        <w:t xml:space="preserve">ходных обязательств </w:t>
      </w:r>
      <w:r>
        <w:rPr>
          <w:szCs w:val="28"/>
          <w:lang w:eastAsia="ru-RU"/>
        </w:rPr>
        <w:t xml:space="preserve">ответственного исполнителя государственной </w:t>
      </w:r>
      <w:r w:rsidRPr="00AC3BC4">
        <w:rPr>
          <w:szCs w:val="28"/>
          <w:lang w:eastAsia="ru-RU"/>
        </w:rPr>
        <w:t>пр</w:t>
      </w:r>
      <w:r w:rsidRPr="00AC3BC4">
        <w:rPr>
          <w:szCs w:val="28"/>
          <w:lang w:eastAsia="ru-RU"/>
        </w:rPr>
        <w:t>о</w:t>
      </w:r>
      <w:r w:rsidRPr="00AC3BC4">
        <w:rPr>
          <w:szCs w:val="28"/>
          <w:lang w:eastAsia="ru-RU"/>
        </w:rPr>
        <w:t>граммы</w:t>
      </w:r>
      <w:r>
        <w:rPr>
          <w:szCs w:val="28"/>
        </w:rPr>
        <w:t xml:space="preserve">  осуществляется за счет бюджетных ассигнований областного бюджета, предусматриваемых в законе об областной бюджете на очере</w:t>
      </w:r>
      <w:r>
        <w:rPr>
          <w:szCs w:val="28"/>
        </w:rPr>
        <w:t>д</w:t>
      </w:r>
      <w:r>
        <w:rPr>
          <w:szCs w:val="28"/>
        </w:rPr>
        <w:t>ной финансовый год и плановый период.</w:t>
      </w:r>
    </w:p>
    <w:p w:rsidR="004858DC" w:rsidRPr="0028438F" w:rsidRDefault="004858DC" w:rsidP="009B1D8D">
      <w:pPr>
        <w:ind w:firstLine="567"/>
        <w:rPr>
          <w:szCs w:val="28"/>
        </w:rPr>
      </w:pPr>
      <w:r>
        <w:rPr>
          <w:szCs w:val="28"/>
        </w:rPr>
        <w:tab/>
        <w:t>Ресурсное обеспечение за счет средств областного бюджета с ра</w:t>
      </w:r>
      <w:r>
        <w:rPr>
          <w:szCs w:val="28"/>
        </w:rPr>
        <w:t>с</w:t>
      </w:r>
      <w:r>
        <w:rPr>
          <w:szCs w:val="28"/>
        </w:rPr>
        <w:t xml:space="preserve">шифровкой по основным мероприятиям подпрограмм, а также по годам реализации государственной программы, направлениям затрат приведена </w:t>
      </w:r>
      <w:r w:rsidRPr="0088027D">
        <w:rPr>
          <w:szCs w:val="28"/>
        </w:rPr>
        <w:t>в приложении №</w:t>
      </w:r>
      <w:r>
        <w:rPr>
          <w:szCs w:val="28"/>
        </w:rPr>
        <w:t xml:space="preserve"> 4 к настоящей государственной программе.</w:t>
      </w:r>
    </w:p>
    <w:p w:rsidR="004858DC" w:rsidRPr="0028438F" w:rsidRDefault="004858DC" w:rsidP="009B1D8D">
      <w:pPr>
        <w:ind w:firstLine="567"/>
        <w:rPr>
          <w:szCs w:val="28"/>
        </w:rPr>
      </w:pPr>
    </w:p>
    <w:p w:rsidR="004858DC" w:rsidRPr="00FA182E" w:rsidRDefault="004858DC" w:rsidP="001B4D3D">
      <w:pPr>
        <w:ind w:firstLine="567"/>
        <w:jc w:val="center"/>
        <w:rPr>
          <w:b/>
          <w:szCs w:val="28"/>
        </w:rPr>
      </w:pPr>
      <w:r w:rsidRPr="00FA182E">
        <w:rPr>
          <w:b/>
          <w:szCs w:val="28"/>
          <w:lang w:val="en-US"/>
        </w:rPr>
        <w:t>XI</w:t>
      </w:r>
      <w:r>
        <w:rPr>
          <w:b/>
          <w:szCs w:val="28"/>
        </w:rPr>
        <w:t>. Оценка степени влияния выделения дополнительных объемов ресурсов на показатели (индикаторы) государственной программы (подпрограммы), состав и основные характеристики  основных мер</w:t>
      </w:r>
      <w:r>
        <w:rPr>
          <w:b/>
          <w:szCs w:val="28"/>
        </w:rPr>
        <w:t>о</w:t>
      </w:r>
      <w:r>
        <w:rPr>
          <w:b/>
          <w:szCs w:val="28"/>
        </w:rPr>
        <w:t>приятий подпрограмм государственной программы</w:t>
      </w:r>
    </w:p>
    <w:p w:rsidR="004858DC" w:rsidRDefault="004858DC" w:rsidP="004B7CA1">
      <w:pPr>
        <w:ind w:firstLine="567"/>
        <w:rPr>
          <w:szCs w:val="28"/>
          <w:lang w:eastAsia="ru-RU"/>
        </w:rPr>
      </w:pPr>
    </w:p>
    <w:p w:rsidR="00A03543" w:rsidRDefault="004858DC" w:rsidP="002B72B1">
      <w:pPr>
        <w:pStyle w:val="Default"/>
        <w:ind w:firstLine="708"/>
        <w:jc w:val="both"/>
        <w:rPr>
          <w:sz w:val="28"/>
          <w:szCs w:val="28"/>
        </w:rPr>
      </w:pPr>
      <w:r w:rsidRPr="002B72B1">
        <w:rPr>
          <w:color w:val="auto"/>
          <w:sz w:val="28"/>
          <w:szCs w:val="28"/>
        </w:rPr>
        <w:t>П</w:t>
      </w:r>
      <w:r w:rsidRPr="002B72B1">
        <w:rPr>
          <w:sz w:val="28"/>
          <w:szCs w:val="28"/>
        </w:rPr>
        <w:t>ри условии выделения финансовых средств из областного бюджета, планируется реконструкция зданий ОКУ «</w:t>
      </w:r>
      <w:proofErr w:type="spellStart"/>
      <w:r w:rsidRPr="002B72B1">
        <w:rPr>
          <w:sz w:val="28"/>
          <w:szCs w:val="28"/>
        </w:rPr>
        <w:t>Госархив</w:t>
      </w:r>
      <w:proofErr w:type="spellEnd"/>
      <w:r w:rsidRPr="002B72B1">
        <w:rPr>
          <w:sz w:val="28"/>
          <w:szCs w:val="28"/>
        </w:rPr>
        <w:t xml:space="preserve"> Курской области» (ул.Ленина,57), ОКУ «ГАОПИ Курской области» (ул.Челюскинцев,2). Ук</w:t>
      </w:r>
      <w:r w:rsidRPr="002B72B1">
        <w:rPr>
          <w:sz w:val="28"/>
          <w:szCs w:val="28"/>
        </w:rPr>
        <w:t>а</w:t>
      </w:r>
      <w:r w:rsidRPr="002B72B1">
        <w:rPr>
          <w:sz w:val="28"/>
          <w:szCs w:val="28"/>
        </w:rPr>
        <w:t>занные объекты включены в Схему территориального планирования Ку</w:t>
      </w:r>
      <w:r w:rsidRPr="002B72B1">
        <w:rPr>
          <w:sz w:val="28"/>
          <w:szCs w:val="28"/>
        </w:rPr>
        <w:t>р</w:t>
      </w:r>
      <w:r w:rsidRPr="002B72B1">
        <w:rPr>
          <w:sz w:val="28"/>
          <w:szCs w:val="28"/>
        </w:rPr>
        <w:t>ской области (Перечень намечаемых к реконструкции объектов регионал</w:t>
      </w:r>
      <w:r w:rsidRPr="002B72B1">
        <w:rPr>
          <w:sz w:val="28"/>
          <w:szCs w:val="28"/>
        </w:rPr>
        <w:t>ь</w:t>
      </w:r>
      <w:r w:rsidRPr="002B72B1">
        <w:rPr>
          <w:sz w:val="28"/>
          <w:szCs w:val="28"/>
        </w:rPr>
        <w:t>ного значения Курской области до 2032 года).</w:t>
      </w:r>
      <w:r>
        <w:rPr>
          <w:sz w:val="28"/>
          <w:szCs w:val="28"/>
        </w:rPr>
        <w:t xml:space="preserve"> </w:t>
      </w:r>
      <w:r w:rsidRPr="005365F6">
        <w:rPr>
          <w:color w:val="auto"/>
          <w:sz w:val="28"/>
          <w:szCs w:val="28"/>
        </w:rPr>
        <w:t>Р</w:t>
      </w:r>
      <w:r w:rsidR="000C3C74" w:rsidRPr="005365F6">
        <w:rPr>
          <w:color w:val="auto"/>
          <w:sz w:val="28"/>
          <w:szCs w:val="28"/>
        </w:rPr>
        <w:t>еализация мероприятий</w:t>
      </w:r>
      <w:r w:rsidRPr="005365F6">
        <w:rPr>
          <w:color w:val="auto"/>
          <w:sz w:val="28"/>
          <w:szCs w:val="28"/>
        </w:rPr>
        <w:t xml:space="preserve"> </w:t>
      </w:r>
      <w:r w:rsidR="000C3C74" w:rsidRPr="005365F6">
        <w:rPr>
          <w:color w:val="auto"/>
          <w:sz w:val="28"/>
          <w:szCs w:val="28"/>
        </w:rPr>
        <w:t>по</w:t>
      </w:r>
      <w:r w:rsidRPr="005365F6">
        <w:rPr>
          <w:color w:val="auto"/>
          <w:sz w:val="28"/>
          <w:szCs w:val="28"/>
        </w:rPr>
        <w:t xml:space="preserve"> реконструк</w:t>
      </w:r>
      <w:r w:rsidR="000C3C74" w:rsidRPr="005365F6">
        <w:rPr>
          <w:color w:val="auto"/>
          <w:sz w:val="28"/>
          <w:szCs w:val="28"/>
        </w:rPr>
        <w:t>ции</w:t>
      </w:r>
      <w:r w:rsidRPr="005365F6">
        <w:rPr>
          <w:color w:val="auto"/>
          <w:sz w:val="28"/>
          <w:szCs w:val="28"/>
        </w:rPr>
        <w:t xml:space="preserve"> зданий государственных архи</w:t>
      </w:r>
      <w:r w:rsidR="000C3C74" w:rsidRPr="005365F6">
        <w:rPr>
          <w:color w:val="auto"/>
          <w:sz w:val="28"/>
          <w:szCs w:val="28"/>
        </w:rPr>
        <w:t>вов</w:t>
      </w:r>
      <w:r w:rsidRPr="005365F6">
        <w:rPr>
          <w:color w:val="auto"/>
          <w:sz w:val="28"/>
          <w:szCs w:val="28"/>
        </w:rPr>
        <w:t xml:space="preserve"> позволила бы довести удельный вес документов Архивного фонда Курской области, хранящихся сверх установленных законодательством</w:t>
      </w:r>
      <w:r w:rsidR="000C3C74" w:rsidRPr="005365F6">
        <w:rPr>
          <w:color w:val="auto"/>
          <w:sz w:val="28"/>
          <w:szCs w:val="28"/>
        </w:rPr>
        <w:t xml:space="preserve"> Российской Федерации</w:t>
      </w:r>
      <w:r w:rsidRPr="005365F6">
        <w:rPr>
          <w:color w:val="auto"/>
          <w:sz w:val="28"/>
          <w:szCs w:val="28"/>
        </w:rPr>
        <w:t xml:space="preserve"> сроков их временного хранения в организациях – источниках комплектования гос</w:t>
      </w:r>
      <w:r w:rsidRPr="005365F6">
        <w:rPr>
          <w:color w:val="auto"/>
          <w:sz w:val="28"/>
          <w:szCs w:val="28"/>
        </w:rPr>
        <w:t>у</w:t>
      </w:r>
      <w:r w:rsidRPr="005365F6">
        <w:rPr>
          <w:color w:val="auto"/>
          <w:sz w:val="28"/>
          <w:szCs w:val="28"/>
        </w:rPr>
        <w:t>дарственных и муниципальных архивов Кур</w:t>
      </w:r>
      <w:r w:rsidR="000C3C74" w:rsidRPr="005365F6">
        <w:rPr>
          <w:color w:val="auto"/>
          <w:sz w:val="28"/>
          <w:szCs w:val="28"/>
        </w:rPr>
        <w:t>ской области</w:t>
      </w:r>
      <w:r w:rsidRPr="005365F6">
        <w:rPr>
          <w:color w:val="auto"/>
          <w:sz w:val="28"/>
          <w:szCs w:val="28"/>
        </w:rPr>
        <w:t xml:space="preserve">,  до  5,4  %. </w:t>
      </w:r>
      <w:r w:rsidR="000C3C74" w:rsidRPr="005365F6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Кроме того, строительство дополнительных помещений (архивохранилищ)  позволило  бы осуществлять  ОКУ «ГАДЛС Курской области» своевр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менный прием на хранение документов по личному составу от ликвидир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емых, в том числе в результате банкротства, предприятий и организаций для обеспечения социальной защиты граждан.</w:t>
      </w:r>
    </w:p>
    <w:p w:rsidR="004858DC" w:rsidRPr="00E75E11" w:rsidRDefault="00914438" w:rsidP="00A03543">
      <w:pPr>
        <w:pStyle w:val="Default"/>
        <w:jc w:val="both"/>
        <w:rPr>
          <w:color w:val="auto"/>
          <w:sz w:val="28"/>
          <w:szCs w:val="28"/>
        </w:rPr>
      </w:pPr>
      <w:r w:rsidRPr="00E75E11">
        <w:rPr>
          <w:color w:val="auto"/>
          <w:sz w:val="28"/>
          <w:szCs w:val="28"/>
        </w:rPr>
        <w:t>(в редакции постановления Администрации Курской области от 03.04.2014 № 207-па).</w:t>
      </w:r>
    </w:p>
    <w:p w:rsidR="004858DC" w:rsidRDefault="004858DC" w:rsidP="001B4D3D">
      <w:pPr>
        <w:ind w:firstLine="567"/>
        <w:rPr>
          <w:szCs w:val="28"/>
          <w:lang w:eastAsia="ru-RU"/>
        </w:rPr>
      </w:pPr>
    </w:p>
    <w:p w:rsidR="007B21F4" w:rsidRDefault="007B21F4" w:rsidP="00265F36">
      <w:pPr>
        <w:autoSpaceDE w:val="0"/>
        <w:jc w:val="center"/>
        <w:rPr>
          <w:b/>
          <w:szCs w:val="28"/>
          <w:lang w:eastAsia="ru-RU"/>
        </w:rPr>
      </w:pPr>
    </w:p>
    <w:p w:rsidR="004858DC" w:rsidRDefault="004858DC" w:rsidP="00265F36">
      <w:pPr>
        <w:autoSpaceDE w:val="0"/>
        <w:jc w:val="center"/>
        <w:rPr>
          <w:b/>
          <w:szCs w:val="28"/>
        </w:rPr>
      </w:pPr>
      <w:r w:rsidRPr="00AE41A6">
        <w:rPr>
          <w:b/>
          <w:szCs w:val="28"/>
          <w:lang w:val="en-US" w:eastAsia="ru-RU"/>
        </w:rPr>
        <w:t>X</w:t>
      </w:r>
      <w:r>
        <w:rPr>
          <w:b/>
          <w:szCs w:val="28"/>
          <w:lang w:val="en-US" w:eastAsia="ru-RU"/>
        </w:rPr>
        <w:t>II</w:t>
      </w:r>
      <w:r w:rsidRPr="00AE41A6">
        <w:rPr>
          <w:b/>
          <w:szCs w:val="28"/>
          <w:lang w:eastAsia="ru-RU"/>
        </w:rPr>
        <w:t>.</w:t>
      </w:r>
      <w:r>
        <w:rPr>
          <w:b/>
          <w:szCs w:val="28"/>
          <w:lang w:eastAsia="ru-RU"/>
        </w:rPr>
        <w:t xml:space="preserve"> </w:t>
      </w:r>
      <w:r>
        <w:rPr>
          <w:b/>
          <w:szCs w:val="28"/>
        </w:rPr>
        <w:t>Анализ рисков реализации государственной программы</w:t>
      </w:r>
    </w:p>
    <w:p w:rsidR="004858DC" w:rsidRDefault="004858DC" w:rsidP="00265F36">
      <w:pPr>
        <w:autoSpaceDE w:val="0"/>
        <w:jc w:val="center"/>
        <w:rPr>
          <w:b/>
          <w:szCs w:val="28"/>
        </w:rPr>
      </w:pPr>
      <w:r>
        <w:rPr>
          <w:b/>
          <w:szCs w:val="28"/>
        </w:rPr>
        <w:t xml:space="preserve"> и описание мер управления рисками реализации </w:t>
      </w:r>
    </w:p>
    <w:p w:rsidR="004858DC" w:rsidRDefault="004858DC" w:rsidP="00265F36">
      <w:pPr>
        <w:autoSpaceDE w:val="0"/>
        <w:jc w:val="center"/>
        <w:rPr>
          <w:b/>
          <w:szCs w:val="28"/>
        </w:rPr>
      </w:pPr>
      <w:r>
        <w:rPr>
          <w:b/>
          <w:szCs w:val="28"/>
        </w:rPr>
        <w:t>государственной программы</w:t>
      </w:r>
    </w:p>
    <w:p w:rsidR="004858DC" w:rsidRDefault="004858DC" w:rsidP="00265F36">
      <w:pPr>
        <w:autoSpaceDE w:val="0"/>
        <w:autoSpaceDN w:val="0"/>
        <w:adjustRightInd w:val="0"/>
        <w:rPr>
          <w:szCs w:val="28"/>
          <w:lang w:eastAsia="ru-RU"/>
        </w:rPr>
      </w:pPr>
    </w:p>
    <w:p w:rsidR="004858DC" w:rsidRDefault="004858DC" w:rsidP="005B3159">
      <w:pPr>
        <w:autoSpaceDE w:val="0"/>
        <w:autoSpaceDN w:val="0"/>
        <w:adjustRightInd w:val="0"/>
        <w:ind w:firstLine="708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t>Анализ рисков, снижающих вероятность полной реализации гос</w:t>
      </w:r>
      <w:r>
        <w:rPr>
          <w:szCs w:val="28"/>
          <w:lang w:eastAsia="ru-RU"/>
        </w:rPr>
        <w:t>у</w:t>
      </w:r>
      <w:r>
        <w:rPr>
          <w:szCs w:val="28"/>
          <w:lang w:eastAsia="ru-RU"/>
        </w:rPr>
        <w:t>дарственной программы и достижения поставленных целей и решения з</w:t>
      </w:r>
      <w:r>
        <w:rPr>
          <w:szCs w:val="28"/>
          <w:lang w:eastAsia="ru-RU"/>
        </w:rPr>
        <w:t>а</w:t>
      </w:r>
      <w:r>
        <w:rPr>
          <w:szCs w:val="28"/>
          <w:lang w:eastAsia="ru-RU"/>
        </w:rPr>
        <w:t>дач, позволяет выделить внутренние и внешние риски.</w:t>
      </w:r>
    </w:p>
    <w:p w:rsidR="004858DC" w:rsidRDefault="004858DC" w:rsidP="005B3159">
      <w:pPr>
        <w:autoSpaceDE w:val="0"/>
        <w:autoSpaceDN w:val="0"/>
        <w:adjustRightInd w:val="0"/>
        <w:ind w:firstLine="708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t>1. Внутренние риски.</w:t>
      </w:r>
    </w:p>
    <w:p w:rsidR="004858DC" w:rsidRDefault="004858DC" w:rsidP="00316674">
      <w:pPr>
        <w:shd w:val="clear" w:color="auto" w:fill="FFFFFF"/>
        <w:tabs>
          <w:tab w:val="left" w:pos="1924"/>
        </w:tabs>
        <w:ind w:firstLine="720"/>
        <w:rPr>
          <w:szCs w:val="28"/>
        </w:rPr>
      </w:pPr>
      <w:r>
        <w:rPr>
          <w:szCs w:val="28"/>
        </w:rPr>
        <w:t>Финансовые риски вероятны  ввиду значительной продолжительн</w:t>
      </w:r>
      <w:r>
        <w:rPr>
          <w:szCs w:val="28"/>
        </w:rPr>
        <w:t>о</w:t>
      </w:r>
      <w:r>
        <w:rPr>
          <w:szCs w:val="28"/>
        </w:rPr>
        <w:t>сти  государственной программы и ее финансирования не в полном объ</w:t>
      </w:r>
      <w:r>
        <w:rPr>
          <w:szCs w:val="28"/>
        </w:rPr>
        <w:t>е</w:t>
      </w:r>
      <w:r>
        <w:rPr>
          <w:szCs w:val="28"/>
        </w:rPr>
        <w:t xml:space="preserve">ме.  </w:t>
      </w:r>
    </w:p>
    <w:p w:rsidR="004858DC" w:rsidRDefault="004858DC" w:rsidP="00316674">
      <w:pPr>
        <w:shd w:val="clear" w:color="auto" w:fill="FFFFFF"/>
        <w:tabs>
          <w:tab w:val="left" w:pos="1924"/>
        </w:tabs>
        <w:ind w:firstLine="720"/>
        <w:rPr>
          <w:szCs w:val="28"/>
        </w:rPr>
      </w:pPr>
      <w:r w:rsidRPr="00A81676">
        <w:rPr>
          <w:szCs w:val="28"/>
        </w:rPr>
        <w:t>Отсутствие или недостаточное финансирование мероприятий в ра</w:t>
      </w:r>
      <w:r w:rsidRPr="00A81676">
        <w:rPr>
          <w:szCs w:val="28"/>
        </w:rPr>
        <w:t>м</w:t>
      </w:r>
      <w:r w:rsidRPr="00A81676">
        <w:rPr>
          <w:szCs w:val="28"/>
        </w:rPr>
        <w:t>ках государственной прог</w:t>
      </w:r>
      <w:r>
        <w:rPr>
          <w:szCs w:val="28"/>
        </w:rPr>
        <w:t>раммы могут привести к:</w:t>
      </w:r>
    </w:p>
    <w:p w:rsidR="004858DC" w:rsidRDefault="004858DC" w:rsidP="00316674">
      <w:pPr>
        <w:shd w:val="clear" w:color="auto" w:fill="FFFFFF"/>
        <w:tabs>
          <w:tab w:val="left" w:pos="1924"/>
        </w:tabs>
        <w:ind w:firstLine="720"/>
        <w:rPr>
          <w:szCs w:val="28"/>
        </w:rPr>
      </w:pPr>
      <w:r>
        <w:rPr>
          <w:szCs w:val="28"/>
        </w:rPr>
        <w:t>нарушению оптимальных (нормативных)  режимов хранения док</w:t>
      </w:r>
      <w:r>
        <w:rPr>
          <w:szCs w:val="28"/>
        </w:rPr>
        <w:t>у</w:t>
      </w:r>
      <w:r>
        <w:rPr>
          <w:szCs w:val="28"/>
        </w:rPr>
        <w:t>ментов Архивного фонда Курской области и иных архивных документов;</w:t>
      </w:r>
    </w:p>
    <w:p w:rsidR="004858DC" w:rsidRDefault="004858DC" w:rsidP="00316674">
      <w:pPr>
        <w:shd w:val="clear" w:color="auto" w:fill="FFFFFF"/>
        <w:tabs>
          <w:tab w:val="left" w:pos="1924"/>
        </w:tabs>
        <w:ind w:firstLine="720"/>
        <w:rPr>
          <w:szCs w:val="28"/>
        </w:rPr>
      </w:pPr>
      <w:r>
        <w:rPr>
          <w:szCs w:val="28"/>
        </w:rPr>
        <w:t xml:space="preserve"> утрате документов Архивного фонда Курской области, в том числе особо ценных;</w:t>
      </w:r>
    </w:p>
    <w:p w:rsidR="004858DC" w:rsidRDefault="004858DC" w:rsidP="00316674">
      <w:pPr>
        <w:shd w:val="clear" w:color="auto" w:fill="FFFFFF"/>
        <w:tabs>
          <w:tab w:val="left" w:pos="1924"/>
        </w:tabs>
        <w:ind w:firstLine="720"/>
        <w:rPr>
          <w:szCs w:val="28"/>
        </w:rPr>
      </w:pPr>
      <w:r>
        <w:rPr>
          <w:szCs w:val="28"/>
        </w:rPr>
        <w:t>недостаточному обеспечению документов Архивного фонда Курской области и иных архивных документов специальными средствами хран</w:t>
      </w:r>
      <w:r>
        <w:rPr>
          <w:szCs w:val="28"/>
        </w:rPr>
        <w:t>е</w:t>
      </w:r>
      <w:r>
        <w:rPr>
          <w:szCs w:val="28"/>
        </w:rPr>
        <w:t>ния;</w:t>
      </w:r>
    </w:p>
    <w:p w:rsidR="004858DC" w:rsidRDefault="004858DC" w:rsidP="00316674">
      <w:pPr>
        <w:shd w:val="clear" w:color="auto" w:fill="FFFFFF"/>
        <w:tabs>
          <w:tab w:val="left" w:pos="1924"/>
        </w:tabs>
        <w:ind w:firstLine="720"/>
        <w:rPr>
          <w:szCs w:val="28"/>
        </w:rPr>
      </w:pPr>
      <w:r>
        <w:rPr>
          <w:szCs w:val="28"/>
        </w:rPr>
        <w:t>увеличению количества документов Архивного фонда Курской о</w:t>
      </w:r>
      <w:r>
        <w:rPr>
          <w:szCs w:val="28"/>
        </w:rPr>
        <w:t>б</w:t>
      </w:r>
      <w:r>
        <w:rPr>
          <w:szCs w:val="28"/>
        </w:rPr>
        <w:t>ласти, хранящихся сверх установленных законодательством  сроков их временного хранения в организациях - источниках комплектования гос</w:t>
      </w:r>
      <w:r>
        <w:rPr>
          <w:szCs w:val="28"/>
        </w:rPr>
        <w:t>у</w:t>
      </w:r>
      <w:r>
        <w:rPr>
          <w:szCs w:val="28"/>
        </w:rPr>
        <w:t xml:space="preserve">дарственных и муниципальных архивов Курской области; </w:t>
      </w:r>
    </w:p>
    <w:p w:rsidR="004858DC" w:rsidRDefault="004858DC" w:rsidP="00316674">
      <w:pPr>
        <w:shd w:val="clear" w:color="auto" w:fill="FFFFFF"/>
        <w:tabs>
          <w:tab w:val="left" w:pos="1924"/>
        </w:tabs>
        <w:ind w:firstLine="720"/>
        <w:rPr>
          <w:szCs w:val="28"/>
        </w:rPr>
      </w:pPr>
      <w:r>
        <w:rPr>
          <w:szCs w:val="28"/>
        </w:rPr>
        <w:t>снижению контроля за организацией и ведением государственного учета, наличием и состоянием документов Архивного фонда Курской о</w:t>
      </w:r>
      <w:r>
        <w:rPr>
          <w:szCs w:val="28"/>
        </w:rPr>
        <w:t>б</w:t>
      </w:r>
      <w:r>
        <w:rPr>
          <w:szCs w:val="28"/>
        </w:rPr>
        <w:t>ласти;</w:t>
      </w:r>
    </w:p>
    <w:p w:rsidR="004858DC" w:rsidRDefault="004858DC" w:rsidP="00891F25">
      <w:pPr>
        <w:shd w:val="clear" w:color="auto" w:fill="FFFFFF"/>
        <w:tabs>
          <w:tab w:val="left" w:pos="1924"/>
        </w:tabs>
        <w:ind w:firstLine="720"/>
        <w:rPr>
          <w:szCs w:val="28"/>
        </w:rPr>
      </w:pPr>
      <w:r>
        <w:rPr>
          <w:szCs w:val="28"/>
        </w:rPr>
        <w:t>снижению качества и доступности государственных услуг в сфере архивного дела;</w:t>
      </w:r>
    </w:p>
    <w:p w:rsidR="004858DC" w:rsidRDefault="004858DC" w:rsidP="00316674">
      <w:pPr>
        <w:shd w:val="clear" w:color="auto" w:fill="FFFFFF"/>
        <w:tabs>
          <w:tab w:val="left" w:pos="1924"/>
        </w:tabs>
        <w:ind w:firstLine="720"/>
        <w:rPr>
          <w:szCs w:val="28"/>
        </w:rPr>
      </w:pPr>
      <w:r>
        <w:rPr>
          <w:szCs w:val="28"/>
        </w:rPr>
        <w:t>снижению уровня удовлетворенности граждан предоставленной а</w:t>
      </w:r>
      <w:r>
        <w:rPr>
          <w:szCs w:val="28"/>
        </w:rPr>
        <w:t>р</w:t>
      </w:r>
      <w:r>
        <w:rPr>
          <w:szCs w:val="28"/>
        </w:rPr>
        <w:t>хивной информацией, в том числе в электронном  виде;</w:t>
      </w:r>
    </w:p>
    <w:p w:rsidR="004858DC" w:rsidRDefault="004858DC" w:rsidP="00891F25">
      <w:pPr>
        <w:shd w:val="clear" w:color="auto" w:fill="FFFFFF"/>
        <w:tabs>
          <w:tab w:val="left" w:pos="1924"/>
        </w:tabs>
        <w:ind w:firstLine="720"/>
        <w:rPr>
          <w:szCs w:val="28"/>
        </w:rPr>
      </w:pPr>
      <w:r>
        <w:rPr>
          <w:szCs w:val="28"/>
        </w:rPr>
        <w:t>снижению уровня доступности архивной  информации для потре</w:t>
      </w:r>
      <w:r>
        <w:rPr>
          <w:szCs w:val="28"/>
        </w:rPr>
        <w:t>б</w:t>
      </w:r>
      <w:r>
        <w:rPr>
          <w:szCs w:val="28"/>
        </w:rPr>
        <w:t>ностей  граждан (пользователей  информационными ресурсами).</w:t>
      </w:r>
    </w:p>
    <w:p w:rsidR="004858DC" w:rsidRDefault="004858DC" w:rsidP="00DF470F">
      <w:pPr>
        <w:shd w:val="clear" w:color="auto" w:fill="FFFFFF"/>
        <w:tabs>
          <w:tab w:val="left" w:pos="1924"/>
        </w:tabs>
        <w:ind w:firstLine="720"/>
        <w:rPr>
          <w:szCs w:val="28"/>
        </w:rPr>
      </w:pPr>
      <w:r>
        <w:rPr>
          <w:szCs w:val="28"/>
        </w:rPr>
        <w:t>Преодоление рисков может быть осуществлено путем сохранения устойчивого финансирования государственной программы в целом и по</w:t>
      </w:r>
      <w:r>
        <w:rPr>
          <w:szCs w:val="28"/>
        </w:rPr>
        <w:t>д</w:t>
      </w:r>
      <w:r>
        <w:rPr>
          <w:szCs w:val="28"/>
        </w:rPr>
        <w:t>программ в ее составе в частности, а также путем дополнительных орган</w:t>
      </w:r>
      <w:r>
        <w:rPr>
          <w:szCs w:val="28"/>
        </w:rPr>
        <w:t>и</w:t>
      </w:r>
      <w:r>
        <w:rPr>
          <w:szCs w:val="28"/>
        </w:rPr>
        <w:t>зационных мер, направленных на преодоление данных рисков.</w:t>
      </w:r>
    </w:p>
    <w:p w:rsidR="004858DC" w:rsidRDefault="004858DC" w:rsidP="0095190E">
      <w:pPr>
        <w:shd w:val="clear" w:color="auto" w:fill="FFFFFF"/>
        <w:tabs>
          <w:tab w:val="left" w:pos="1924"/>
        </w:tabs>
        <w:ind w:firstLine="720"/>
        <w:rPr>
          <w:szCs w:val="28"/>
        </w:rPr>
      </w:pPr>
      <w:r>
        <w:rPr>
          <w:szCs w:val="28"/>
        </w:rPr>
        <w:t>Для минимизации риска будет производиться ежегодное уточнение объемов финансирования и мероприятий  государственной программы. При этом, учитывая сложившуюся систему трехлетнего бюджетного пл</w:t>
      </w:r>
      <w:r>
        <w:rPr>
          <w:szCs w:val="28"/>
        </w:rPr>
        <w:t>а</w:t>
      </w:r>
      <w:r>
        <w:rPr>
          <w:szCs w:val="28"/>
        </w:rPr>
        <w:t>нирования и наличие финансовых резервов Курской области, риск сбоев в реализации государственной программы в результате недофинансирования можно считать минимальным. Оценка данного риска – риск низкий.</w:t>
      </w:r>
    </w:p>
    <w:p w:rsidR="004858DC" w:rsidRDefault="004858DC" w:rsidP="0095190E">
      <w:pPr>
        <w:shd w:val="clear" w:color="auto" w:fill="FFFFFF"/>
        <w:tabs>
          <w:tab w:val="left" w:pos="1924"/>
        </w:tabs>
        <w:ind w:firstLine="720"/>
        <w:rPr>
          <w:szCs w:val="28"/>
        </w:rPr>
      </w:pPr>
      <w:r>
        <w:rPr>
          <w:szCs w:val="28"/>
        </w:rPr>
        <w:t>Организационно-управленческие риски связаны с ошибками в управлении государственной программой, неисполнением в установле</w:t>
      </w:r>
      <w:r>
        <w:rPr>
          <w:szCs w:val="28"/>
        </w:rPr>
        <w:t>н</w:t>
      </w:r>
      <w:r>
        <w:rPr>
          <w:szCs w:val="28"/>
        </w:rPr>
        <w:t>ные сроки и в полном объеме отдельных мероприятий ответственными и</w:t>
      </w:r>
      <w:r>
        <w:rPr>
          <w:szCs w:val="28"/>
        </w:rPr>
        <w:t>с</w:t>
      </w:r>
      <w:r>
        <w:rPr>
          <w:szCs w:val="28"/>
        </w:rPr>
        <w:t>полнителями государственной программы. Риск возникновения сбоев при реализации государственной программы может возникнуть в результате низкой эффективности деятельности, в том числе ошибок, недостаточной квалификации исполнителей, злоупотребления исполнителями своим сл</w:t>
      </w:r>
      <w:r>
        <w:rPr>
          <w:szCs w:val="28"/>
        </w:rPr>
        <w:t>у</w:t>
      </w:r>
      <w:r>
        <w:rPr>
          <w:szCs w:val="28"/>
        </w:rPr>
        <w:t>жебным положением в рамках реализации государственной программы. Качественная оценка данного риска – риск средний.</w:t>
      </w:r>
    </w:p>
    <w:p w:rsidR="004858DC" w:rsidRPr="00791686" w:rsidRDefault="004858DC" w:rsidP="00FF291B">
      <w:pPr>
        <w:autoSpaceDE w:val="0"/>
        <w:autoSpaceDN w:val="0"/>
        <w:adjustRightInd w:val="0"/>
        <w:ind w:firstLine="708"/>
        <w:outlineLvl w:val="0"/>
        <w:rPr>
          <w:szCs w:val="28"/>
          <w:lang w:eastAsia="ru-RU"/>
        </w:rPr>
      </w:pPr>
      <w:r w:rsidRPr="00791686">
        <w:rPr>
          <w:szCs w:val="28"/>
          <w:lang w:eastAsia="ru-RU"/>
        </w:rPr>
        <w:t>Возможнос</w:t>
      </w:r>
      <w:r>
        <w:rPr>
          <w:szCs w:val="28"/>
          <w:lang w:eastAsia="ru-RU"/>
        </w:rPr>
        <w:t>ть возникновения чрезвычайных си</w:t>
      </w:r>
      <w:r w:rsidRPr="00791686">
        <w:rPr>
          <w:szCs w:val="28"/>
          <w:lang w:eastAsia="ru-RU"/>
        </w:rPr>
        <w:t>туаций природного и техногенного характера</w:t>
      </w:r>
      <w:r>
        <w:rPr>
          <w:szCs w:val="28"/>
          <w:lang w:eastAsia="ru-RU"/>
        </w:rPr>
        <w:t>, а также преступных посягательств. Возникнов</w:t>
      </w:r>
      <w:r>
        <w:rPr>
          <w:szCs w:val="28"/>
          <w:lang w:eastAsia="ru-RU"/>
        </w:rPr>
        <w:t>е</w:t>
      </w:r>
      <w:r>
        <w:rPr>
          <w:szCs w:val="28"/>
          <w:lang w:eastAsia="ru-RU"/>
        </w:rPr>
        <w:t>ние таких ситуаций влечет за собой  утрату архивных документов. Для м</w:t>
      </w:r>
      <w:r>
        <w:rPr>
          <w:szCs w:val="28"/>
          <w:lang w:eastAsia="ru-RU"/>
        </w:rPr>
        <w:t>и</w:t>
      </w:r>
      <w:r>
        <w:rPr>
          <w:szCs w:val="28"/>
          <w:lang w:eastAsia="ru-RU"/>
        </w:rPr>
        <w:t>нимизации риска осуществляются меры по укреплению противопожарных и охранных режимов в областных казенных учреждениях, подведомстве</w:t>
      </w:r>
      <w:r>
        <w:rPr>
          <w:szCs w:val="28"/>
          <w:lang w:eastAsia="ru-RU"/>
        </w:rPr>
        <w:t>н</w:t>
      </w:r>
      <w:r>
        <w:rPr>
          <w:szCs w:val="28"/>
          <w:lang w:eastAsia="ru-RU"/>
        </w:rPr>
        <w:t xml:space="preserve">ных </w:t>
      </w:r>
      <w:proofErr w:type="spellStart"/>
      <w:r>
        <w:rPr>
          <w:szCs w:val="28"/>
          <w:lang w:eastAsia="ru-RU"/>
        </w:rPr>
        <w:t>архивуправлению</w:t>
      </w:r>
      <w:proofErr w:type="spellEnd"/>
      <w:r>
        <w:rPr>
          <w:szCs w:val="28"/>
          <w:lang w:eastAsia="ru-RU"/>
        </w:rPr>
        <w:t xml:space="preserve"> Курской области, создаются электронные копии особо ценных и наиболее используемых  архивных документов.</w:t>
      </w:r>
    </w:p>
    <w:p w:rsidR="004858DC" w:rsidRDefault="004858DC" w:rsidP="0095190E">
      <w:pPr>
        <w:rPr>
          <w:szCs w:val="28"/>
        </w:rPr>
      </w:pPr>
      <w:r>
        <w:rPr>
          <w:szCs w:val="28"/>
        </w:rPr>
        <w:tab/>
        <w:t>2. Внешние риски.</w:t>
      </w:r>
    </w:p>
    <w:p w:rsidR="004858DC" w:rsidRDefault="004858DC" w:rsidP="0095190E">
      <w:pPr>
        <w:rPr>
          <w:szCs w:val="28"/>
        </w:rPr>
      </w:pPr>
      <w:r>
        <w:rPr>
          <w:szCs w:val="28"/>
        </w:rPr>
        <w:tab/>
        <w:t>К  внешним рискам относятся  экономические риски, которые подр</w:t>
      </w:r>
      <w:r>
        <w:rPr>
          <w:szCs w:val="28"/>
        </w:rPr>
        <w:t>а</w:t>
      </w:r>
      <w:r>
        <w:rPr>
          <w:szCs w:val="28"/>
        </w:rPr>
        <w:t>зумевают влияние нестабильной экономической ситуации в стране, экон</w:t>
      </w:r>
      <w:r>
        <w:rPr>
          <w:szCs w:val="28"/>
        </w:rPr>
        <w:t>о</w:t>
      </w:r>
      <w:r>
        <w:rPr>
          <w:szCs w:val="28"/>
        </w:rPr>
        <w:t>мического кризиса и прочих факторов на показатели эффективности ре</w:t>
      </w:r>
      <w:r>
        <w:rPr>
          <w:szCs w:val="28"/>
        </w:rPr>
        <w:t>а</w:t>
      </w:r>
      <w:r>
        <w:rPr>
          <w:szCs w:val="28"/>
        </w:rPr>
        <w:t>лизации государственной программы. Данные риски могут привести как к  снижению объемов финансирования программных мероприятий из средств областного бюджета, так и к недостатку внебюджетных источников ф</w:t>
      </w:r>
      <w:r>
        <w:rPr>
          <w:szCs w:val="28"/>
        </w:rPr>
        <w:t>и</w:t>
      </w:r>
      <w:r>
        <w:rPr>
          <w:szCs w:val="28"/>
        </w:rPr>
        <w:t>нансирования.</w:t>
      </w:r>
    </w:p>
    <w:p w:rsidR="004858DC" w:rsidRDefault="004858DC" w:rsidP="0095190E">
      <w:pPr>
        <w:rPr>
          <w:szCs w:val="28"/>
        </w:rPr>
      </w:pPr>
      <w:r>
        <w:rPr>
          <w:szCs w:val="28"/>
        </w:rPr>
        <w:tab/>
        <w:t>Управление рисками реализации государственной программы будет осуществляться на основе:</w:t>
      </w:r>
    </w:p>
    <w:p w:rsidR="004858DC" w:rsidRDefault="004858DC" w:rsidP="0095190E">
      <w:pPr>
        <w:rPr>
          <w:szCs w:val="28"/>
        </w:rPr>
      </w:pPr>
      <w:r>
        <w:rPr>
          <w:szCs w:val="28"/>
        </w:rPr>
        <w:tab/>
        <w:t>проведения мониторинга реализации государственной программы, регулярной и открытой публикации данных о ходе ее реализации, а также совещаний, методического сопровождения, обучения;</w:t>
      </w:r>
    </w:p>
    <w:p w:rsidR="004858DC" w:rsidRDefault="004858DC" w:rsidP="0095190E">
      <w:pPr>
        <w:rPr>
          <w:szCs w:val="28"/>
        </w:rPr>
      </w:pPr>
      <w:r>
        <w:rPr>
          <w:szCs w:val="28"/>
        </w:rPr>
        <w:tab/>
        <w:t>подготовки и представления ежегодного доклада о ходе и результ</w:t>
      </w:r>
      <w:r>
        <w:rPr>
          <w:szCs w:val="28"/>
        </w:rPr>
        <w:t>а</w:t>
      </w:r>
      <w:r>
        <w:rPr>
          <w:szCs w:val="28"/>
        </w:rPr>
        <w:t>тах реализации государственной программы, который при необходимости будет содержать обоснования и предложения о ее корректировке.</w:t>
      </w:r>
    </w:p>
    <w:p w:rsidR="004858DC" w:rsidRDefault="004858DC" w:rsidP="0095190E">
      <w:pPr>
        <w:rPr>
          <w:szCs w:val="28"/>
        </w:rPr>
      </w:pPr>
    </w:p>
    <w:p w:rsidR="004858DC" w:rsidRPr="00C6373E" w:rsidRDefault="004858DC" w:rsidP="00C6373E">
      <w:pPr>
        <w:shd w:val="clear" w:color="auto" w:fill="FFFFFF"/>
        <w:jc w:val="center"/>
        <w:rPr>
          <w:b/>
          <w:bCs/>
          <w:szCs w:val="28"/>
          <w:lang w:eastAsia="ru-RU"/>
        </w:rPr>
      </w:pPr>
      <w:r w:rsidRPr="00C6373E">
        <w:rPr>
          <w:b/>
          <w:bCs/>
          <w:szCs w:val="28"/>
          <w:lang w:eastAsia="ru-RU"/>
        </w:rPr>
        <w:t>X</w:t>
      </w:r>
      <w:r>
        <w:rPr>
          <w:b/>
          <w:bCs/>
          <w:szCs w:val="28"/>
          <w:lang w:val="en-US" w:eastAsia="ru-RU"/>
        </w:rPr>
        <w:t>III</w:t>
      </w:r>
      <w:r w:rsidRPr="00C6373E">
        <w:rPr>
          <w:b/>
          <w:bCs/>
          <w:szCs w:val="28"/>
          <w:lang w:eastAsia="ru-RU"/>
        </w:rPr>
        <w:t>. Методика оценки эффективности государственной программы</w:t>
      </w:r>
      <w:r w:rsidRPr="00C6373E">
        <w:rPr>
          <w:szCs w:val="28"/>
          <w:lang w:eastAsia="ru-RU"/>
        </w:rPr>
        <w:br/>
      </w:r>
      <w:bookmarkStart w:id="3" w:name="10101"/>
      <w:bookmarkEnd w:id="3"/>
    </w:p>
    <w:p w:rsidR="004858DC" w:rsidRPr="00C6373E" w:rsidRDefault="004858DC" w:rsidP="00C6373E">
      <w:pPr>
        <w:autoSpaceDE w:val="0"/>
        <w:autoSpaceDN w:val="0"/>
        <w:adjustRightInd w:val="0"/>
        <w:ind w:firstLine="720"/>
        <w:rPr>
          <w:szCs w:val="28"/>
        </w:rPr>
      </w:pPr>
      <w:bookmarkStart w:id="4" w:name="1011"/>
      <w:bookmarkEnd w:id="4"/>
      <w:r>
        <w:rPr>
          <w:szCs w:val="28"/>
        </w:rPr>
        <w:t>Методика оценки эффективности и результативности государстве</w:t>
      </w:r>
      <w:r>
        <w:rPr>
          <w:szCs w:val="28"/>
        </w:rPr>
        <w:t>н</w:t>
      </w:r>
      <w:r>
        <w:rPr>
          <w:szCs w:val="28"/>
        </w:rPr>
        <w:t xml:space="preserve">ной программы учитывает реализацию достижения целей и решения задач государственной программы в целом и ее подпрограмм. </w:t>
      </w:r>
      <w:r w:rsidRPr="00C6373E">
        <w:rPr>
          <w:szCs w:val="28"/>
        </w:rPr>
        <w:t>О</w:t>
      </w:r>
      <w:r>
        <w:rPr>
          <w:szCs w:val="28"/>
        </w:rPr>
        <w:t>ценка эффекти</w:t>
      </w:r>
      <w:r>
        <w:rPr>
          <w:szCs w:val="28"/>
        </w:rPr>
        <w:t>в</w:t>
      </w:r>
      <w:r>
        <w:rPr>
          <w:szCs w:val="28"/>
        </w:rPr>
        <w:t>ности реализации г</w:t>
      </w:r>
      <w:r w:rsidRPr="00C6373E">
        <w:rPr>
          <w:szCs w:val="28"/>
        </w:rPr>
        <w:t>осударственной программы будет проводиться с и</w:t>
      </w:r>
      <w:r w:rsidRPr="00C6373E">
        <w:rPr>
          <w:szCs w:val="28"/>
        </w:rPr>
        <w:t>с</w:t>
      </w:r>
      <w:r w:rsidRPr="00C6373E">
        <w:rPr>
          <w:szCs w:val="28"/>
        </w:rPr>
        <w:t>пользованием показателей (индикаторов) (</w:t>
      </w:r>
      <w:r>
        <w:rPr>
          <w:szCs w:val="28"/>
        </w:rPr>
        <w:t>далее - показатели) выполнения г</w:t>
      </w:r>
      <w:r w:rsidRPr="00C6373E">
        <w:rPr>
          <w:szCs w:val="28"/>
        </w:rPr>
        <w:t>о</w:t>
      </w:r>
      <w:r>
        <w:rPr>
          <w:szCs w:val="28"/>
        </w:rPr>
        <w:t>сударственной программы</w:t>
      </w:r>
      <w:r w:rsidRPr="00C6373E">
        <w:rPr>
          <w:szCs w:val="28"/>
        </w:rPr>
        <w:t xml:space="preserve">,  мониторинг и оценка степени, достижения целевых значений которых позволяют проанализировать  ход выполнения программы и выработать правильное управленческое решение.  </w:t>
      </w:r>
      <w:bookmarkStart w:id="5" w:name="sub_121244"/>
    </w:p>
    <w:p w:rsidR="004858DC" w:rsidRPr="00C6373E" w:rsidRDefault="004858DC" w:rsidP="00C6373E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Методика оценки эффективности г</w:t>
      </w:r>
      <w:r w:rsidRPr="00C6373E">
        <w:rPr>
          <w:szCs w:val="28"/>
        </w:rPr>
        <w:t>о</w:t>
      </w:r>
      <w:r>
        <w:rPr>
          <w:szCs w:val="28"/>
        </w:rPr>
        <w:t>сударственной программы (далее -</w:t>
      </w:r>
      <w:r w:rsidRPr="00C6373E">
        <w:rPr>
          <w:szCs w:val="28"/>
        </w:rPr>
        <w:t xml:space="preserve"> Методика) представляет собой алгоритм оценки  в процессе (по </w:t>
      </w:r>
      <w:r>
        <w:rPr>
          <w:szCs w:val="28"/>
        </w:rPr>
        <w:t>годам г</w:t>
      </w:r>
      <w:r w:rsidRPr="00C6373E">
        <w:rPr>
          <w:szCs w:val="28"/>
        </w:rPr>
        <w:t>осударственной про</w:t>
      </w:r>
      <w:r>
        <w:rPr>
          <w:szCs w:val="28"/>
        </w:rPr>
        <w:t>граммы) и по итогам реализации г</w:t>
      </w:r>
      <w:r w:rsidRPr="00C6373E">
        <w:rPr>
          <w:szCs w:val="28"/>
        </w:rPr>
        <w:t xml:space="preserve">осударственной программы в целом как результативности </w:t>
      </w:r>
      <w:r>
        <w:rPr>
          <w:szCs w:val="28"/>
        </w:rPr>
        <w:t xml:space="preserve">государственной </w:t>
      </w:r>
      <w:r w:rsidRPr="00C6373E">
        <w:rPr>
          <w:szCs w:val="28"/>
        </w:rPr>
        <w:t>программы, исходя из оценки соответствия текущих значений показателей их целевым значениям, так и экономической эффективности достижения таких резул</w:t>
      </w:r>
      <w:r w:rsidRPr="00C6373E">
        <w:rPr>
          <w:szCs w:val="28"/>
        </w:rPr>
        <w:t>ь</w:t>
      </w:r>
      <w:r w:rsidRPr="00C6373E">
        <w:rPr>
          <w:szCs w:val="28"/>
        </w:rPr>
        <w:t xml:space="preserve">татов с учетом объема ресурсов, направленных на  реализацию </w:t>
      </w:r>
      <w:r>
        <w:rPr>
          <w:szCs w:val="28"/>
        </w:rPr>
        <w:t>госуда</w:t>
      </w:r>
      <w:r>
        <w:rPr>
          <w:szCs w:val="28"/>
        </w:rPr>
        <w:t>р</w:t>
      </w:r>
      <w:r>
        <w:rPr>
          <w:szCs w:val="28"/>
        </w:rPr>
        <w:t xml:space="preserve">ственной </w:t>
      </w:r>
      <w:r w:rsidRPr="00C6373E">
        <w:rPr>
          <w:szCs w:val="28"/>
        </w:rPr>
        <w:t xml:space="preserve">программы. </w:t>
      </w:r>
      <w:bookmarkEnd w:id="5"/>
    </w:p>
    <w:p w:rsidR="004858DC" w:rsidRPr="00C6373E" w:rsidRDefault="004858DC" w:rsidP="00C6373E">
      <w:pPr>
        <w:autoSpaceDE w:val="0"/>
        <w:autoSpaceDN w:val="0"/>
        <w:adjustRightInd w:val="0"/>
        <w:ind w:firstLine="720"/>
        <w:rPr>
          <w:szCs w:val="28"/>
        </w:rPr>
      </w:pPr>
      <w:r w:rsidRPr="00C6373E">
        <w:rPr>
          <w:szCs w:val="28"/>
        </w:rPr>
        <w:t>Методика включает проведение количественных оценок эффекти</w:t>
      </w:r>
      <w:r w:rsidRPr="00C6373E">
        <w:rPr>
          <w:szCs w:val="28"/>
        </w:rPr>
        <w:t>в</w:t>
      </w:r>
      <w:r w:rsidRPr="00C6373E">
        <w:rPr>
          <w:szCs w:val="28"/>
        </w:rPr>
        <w:t>ности по следующим направлениям:</w:t>
      </w:r>
    </w:p>
    <w:p w:rsidR="004858DC" w:rsidRPr="00C6373E" w:rsidRDefault="004858DC" w:rsidP="00C6373E">
      <w:pPr>
        <w:autoSpaceDE w:val="0"/>
        <w:autoSpaceDN w:val="0"/>
        <w:adjustRightInd w:val="0"/>
        <w:ind w:firstLine="720"/>
        <w:rPr>
          <w:szCs w:val="28"/>
        </w:rPr>
      </w:pPr>
      <w:r w:rsidRPr="00C6373E">
        <w:rPr>
          <w:szCs w:val="28"/>
        </w:rPr>
        <w:t>1) степень достижения запланированных результатов (дос</w:t>
      </w:r>
      <w:r>
        <w:rPr>
          <w:szCs w:val="28"/>
        </w:rPr>
        <w:t>тижения целей и решения задач) г</w:t>
      </w:r>
      <w:r w:rsidRPr="00C6373E">
        <w:rPr>
          <w:szCs w:val="28"/>
        </w:rPr>
        <w:t>осударственной программы (оценка результати</w:t>
      </w:r>
      <w:r w:rsidRPr="00C6373E">
        <w:rPr>
          <w:szCs w:val="28"/>
        </w:rPr>
        <w:t>в</w:t>
      </w:r>
      <w:r w:rsidRPr="00C6373E">
        <w:rPr>
          <w:szCs w:val="28"/>
        </w:rPr>
        <w:t xml:space="preserve">ности); </w:t>
      </w:r>
    </w:p>
    <w:p w:rsidR="004858DC" w:rsidRPr="00C6373E" w:rsidRDefault="004858DC" w:rsidP="00C6373E">
      <w:pPr>
        <w:autoSpaceDE w:val="0"/>
        <w:autoSpaceDN w:val="0"/>
        <w:adjustRightInd w:val="0"/>
        <w:ind w:firstLine="720"/>
        <w:rPr>
          <w:szCs w:val="28"/>
        </w:rPr>
      </w:pPr>
      <w:r w:rsidRPr="00C6373E">
        <w:rPr>
          <w:szCs w:val="28"/>
        </w:rPr>
        <w:t xml:space="preserve">2) степень соответствия фактических затрат </w:t>
      </w:r>
      <w:r>
        <w:rPr>
          <w:szCs w:val="28"/>
        </w:rPr>
        <w:t>областного</w:t>
      </w:r>
      <w:r w:rsidRPr="00C6373E">
        <w:rPr>
          <w:szCs w:val="28"/>
        </w:rPr>
        <w:t xml:space="preserve"> бюджета з</w:t>
      </w:r>
      <w:r w:rsidRPr="00C6373E">
        <w:rPr>
          <w:szCs w:val="28"/>
        </w:rPr>
        <w:t>а</w:t>
      </w:r>
      <w:r w:rsidRPr="00C6373E">
        <w:rPr>
          <w:szCs w:val="28"/>
        </w:rPr>
        <w:t>планированному уровню (оценка полноты использования бюджетных средств);</w:t>
      </w:r>
    </w:p>
    <w:p w:rsidR="004858DC" w:rsidRPr="00C6373E" w:rsidRDefault="004858DC" w:rsidP="00C6373E">
      <w:pPr>
        <w:autoSpaceDE w:val="0"/>
        <w:autoSpaceDN w:val="0"/>
        <w:adjustRightInd w:val="0"/>
        <w:ind w:firstLine="720"/>
        <w:rPr>
          <w:szCs w:val="28"/>
        </w:rPr>
      </w:pPr>
      <w:r w:rsidRPr="00C6373E">
        <w:rPr>
          <w:szCs w:val="28"/>
        </w:rPr>
        <w:t xml:space="preserve">3) эффективность использования средств </w:t>
      </w:r>
      <w:r>
        <w:rPr>
          <w:szCs w:val="28"/>
        </w:rPr>
        <w:t>областного</w:t>
      </w:r>
      <w:r w:rsidRPr="00C6373E">
        <w:rPr>
          <w:szCs w:val="28"/>
        </w:rPr>
        <w:t xml:space="preserve"> бюджета (оце</w:t>
      </w:r>
      <w:r w:rsidRPr="00C6373E">
        <w:rPr>
          <w:szCs w:val="28"/>
        </w:rPr>
        <w:t>н</w:t>
      </w:r>
      <w:r w:rsidRPr="00C6373E">
        <w:rPr>
          <w:szCs w:val="28"/>
        </w:rPr>
        <w:t>ка экономической эффективности достижения результатов).</w:t>
      </w:r>
    </w:p>
    <w:p w:rsidR="004858DC" w:rsidRDefault="004858DC" w:rsidP="00C6373E">
      <w:pPr>
        <w:autoSpaceDE w:val="0"/>
        <w:autoSpaceDN w:val="0"/>
        <w:adjustRightInd w:val="0"/>
        <w:ind w:firstLine="720"/>
        <w:rPr>
          <w:szCs w:val="28"/>
        </w:rPr>
      </w:pPr>
      <w:r w:rsidRPr="00C6373E">
        <w:rPr>
          <w:szCs w:val="28"/>
        </w:rPr>
        <w:t>В дополнение к количественной оценке эффективности будет прои</w:t>
      </w:r>
      <w:r w:rsidRPr="00C6373E">
        <w:rPr>
          <w:szCs w:val="28"/>
        </w:rPr>
        <w:t>з</w:t>
      </w:r>
      <w:r w:rsidRPr="00C6373E">
        <w:rPr>
          <w:szCs w:val="28"/>
        </w:rPr>
        <w:t>водиться качественная о</w:t>
      </w:r>
      <w:r>
        <w:rPr>
          <w:szCs w:val="28"/>
        </w:rPr>
        <w:t>ценка социальной эффективности г</w:t>
      </w:r>
      <w:r w:rsidRPr="00C6373E">
        <w:rPr>
          <w:szCs w:val="28"/>
        </w:rPr>
        <w:t>осударстве</w:t>
      </w:r>
      <w:r w:rsidRPr="00C6373E">
        <w:rPr>
          <w:szCs w:val="28"/>
        </w:rPr>
        <w:t>н</w:t>
      </w:r>
      <w:r w:rsidRPr="00C6373E">
        <w:rPr>
          <w:szCs w:val="28"/>
        </w:rPr>
        <w:t xml:space="preserve">ной программы на основе анализа достижения ожидаемых результатов программы. </w:t>
      </w:r>
    </w:p>
    <w:p w:rsidR="004858DC" w:rsidRPr="00C6373E" w:rsidRDefault="004858DC" w:rsidP="00C6373E">
      <w:pPr>
        <w:autoSpaceDE w:val="0"/>
        <w:autoSpaceDN w:val="0"/>
        <w:adjustRightInd w:val="0"/>
        <w:ind w:firstLine="720"/>
        <w:rPr>
          <w:szCs w:val="28"/>
        </w:rPr>
      </w:pPr>
      <w:r w:rsidRPr="00C6373E">
        <w:rPr>
          <w:szCs w:val="28"/>
        </w:rPr>
        <w:t>О</w:t>
      </w:r>
      <w:r>
        <w:rPr>
          <w:szCs w:val="28"/>
        </w:rPr>
        <w:t>ценка эффективности реализации г</w:t>
      </w:r>
      <w:r w:rsidRPr="00C6373E">
        <w:rPr>
          <w:szCs w:val="28"/>
        </w:rPr>
        <w:t>осударственной программы б</w:t>
      </w:r>
      <w:r w:rsidRPr="00C6373E">
        <w:rPr>
          <w:szCs w:val="28"/>
        </w:rPr>
        <w:t>у</w:t>
      </w:r>
      <w:r w:rsidRPr="00C6373E">
        <w:rPr>
          <w:szCs w:val="28"/>
        </w:rPr>
        <w:t>дет включать в себя также качественную оценку реализовавшихся рисков и социально-экономических эф</w:t>
      </w:r>
      <w:r>
        <w:rPr>
          <w:szCs w:val="28"/>
        </w:rPr>
        <w:t>фектов</w:t>
      </w:r>
      <w:r w:rsidRPr="00C6373E">
        <w:rPr>
          <w:szCs w:val="28"/>
        </w:rPr>
        <w:t>.</w:t>
      </w:r>
    </w:p>
    <w:p w:rsidR="004858DC" w:rsidRDefault="004858DC" w:rsidP="00C6373E">
      <w:pPr>
        <w:autoSpaceDE w:val="0"/>
        <w:autoSpaceDN w:val="0"/>
        <w:adjustRightInd w:val="0"/>
        <w:ind w:firstLine="720"/>
        <w:rPr>
          <w:szCs w:val="28"/>
        </w:rPr>
      </w:pPr>
      <w:r w:rsidRPr="00C6373E">
        <w:rPr>
          <w:szCs w:val="28"/>
        </w:rPr>
        <w:t>Расчет результативности по каж</w:t>
      </w:r>
      <w:r>
        <w:rPr>
          <w:szCs w:val="28"/>
        </w:rPr>
        <w:t>дому показателю г</w:t>
      </w:r>
      <w:r w:rsidRPr="00C6373E">
        <w:rPr>
          <w:szCs w:val="28"/>
        </w:rPr>
        <w:t xml:space="preserve">осударственной программы </w:t>
      </w:r>
      <w:r>
        <w:rPr>
          <w:szCs w:val="28"/>
        </w:rPr>
        <w:t xml:space="preserve">и  ее подпрограмм </w:t>
      </w:r>
      <w:r w:rsidRPr="00C6373E">
        <w:rPr>
          <w:szCs w:val="28"/>
        </w:rPr>
        <w:t>проводится по формуле:</w:t>
      </w:r>
    </w:p>
    <w:p w:rsidR="004858DC" w:rsidRPr="00C6373E" w:rsidRDefault="004858DC" w:rsidP="00C6373E">
      <w:pPr>
        <w:autoSpaceDE w:val="0"/>
        <w:autoSpaceDN w:val="0"/>
        <w:adjustRightInd w:val="0"/>
        <w:ind w:firstLine="720"/>
        <w:rPr>
          <w:szCs w:val="28"/>
        </w:rPr>
      </w:pPr>
    </w:p>
    <w:p w:rsidR="004858DC" w:rsidRPr="00C6373E" w:rsidRDefault="004858DC" w:rsidP="00C6373E">
      <w:pPr>
        <w:autoSpaceDE w:val="0"/>
        <w:autoSpaceDN w:val="0"/>
        <w:adjustRightInd w:val="0"/>
        <w:ind w:firstLine="720"/>
        <w:rPr>
          <w:szCs w:val="28"/>
        </w:rPr>
      </w:pPr>
      <w:r w:rsidRPr="002927A9">
        <w:rPr>
          <w:b/>
          <w:szCs w:val="28"/>
        </w:rPr>
        <w:object w:dxaOrig="21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75pt;height:45pt" o:ole="">
            <v:imagedata r:id="rId12" o:title=""/>
          </v:shape>
          <o:OLEObject Type="Embed" ProgID="Equation.3" ShapeID="_x0000_i1025" DrawAspect="Content" ObjectID="_1487486095" r:id="rId13"/>
        </w:object>
      </w:r>
      <w:r w:rsidRPr="00C6373E">
        <w:rPr>
          <w:szCs w:val="28"/>
        </w:rPr>
        <w:t> ,</w:t>
      </w:r>
    </w:p>
    <w:p w:rsidR="004858DC" w:rsidRDefault="004858DC" w:rsidP="00C6373E">
      <w:pPr>
        <w:autoSpaceDE w:val="0"/>
        <w:autoSpaceDN w:val="0"/>
        <w:adjustRightInd w:val="0"/>
        <w:ind w:firstLine="720"/>
        <w:rPr>
          <w:szCs w:val="28"/>
        </w:rPr>
      </w:pPr>
    </w:p>
    <w:p w:rsidR="004858DC" w:rsidRPr="00C6373E" w:rsidRDefault="004858DC" w:rsidP="00C6373E">
      <w:pPr>
        <w:autoSpaceDE w:val="0"/>
        <w:autoSpaceDN w:val="0"/>
        <w:adjustRightInd w:val="0"/>
        <w:ind w:firstLine="720"/>
        <w:rPr>
          <w:szCs w:val="28"/>
        </w:rPr>
      </w:pPr>
      <w:r w:rsidRPr="00C6373E">
        <w:rPr>
          <w:szCs w:val="28"/>
        </w:rPr>
        <w:t>где:</w:t>
      </w:r>
    </w:p>
    <w:p w:rsidR="004858DC" w:rsidRPr="00C6373E" w:rsidRDefault="004858DC" w:rsidP="00C6373E">
      <w:pPr>
        <w:autoSpaceDE w:val="0"/>
        <w:autoSpaceDN w:val="0"/>
        <w:adjustRightInd w:val="0"/>
        <w:ind w:firstLine="720"/>
        <w:rPr>
          <w:szCs w:val="28"/>
        </w:rPr>
      </w:pPr>
      <w:proofErr w:type="spellStart"/>
      <w:r w:rsidRPr="00C6373E">
        <w:rPr>
          <w:szCs w:val="28"/>
        </w:rPr>
        <w:t>Ei</w:t>
      </w:r>
      <w:proofErr w:type="spellEnd"/>
      <w:r w:rsidRPr="00C6373E">
        <w:rPr>
          <w:szCs w:val="28"/>
        </w:rPr>
        <w:t xml:space="preserve"> – сте</w:t>
      </w:r>
      <w:r>
        <w:rPr>
          <w:szCs w:val="28"/>
        </w:rPr>
        <w:t>пень достижения  i – показателя г</w:t>
      </w:r>
      <w:r w:rsidRPr="00C6373E">
        <w:rPr>
          <w:szCs w:val="28"/>
        </w:rPr>
        <w:t>осударственной программы (процентов);</w:t>
      </w:r>
    </w:p>
    <w:p w:rsidR="004858DC" w:rsidRPr="00C6373E" w:rsidRDefault="004858DC" w:rsidP="00C6373E">
      <w:pPr>
        <w:autoSpaceDE w:val="0"/>
        <w:autoSpaceDN w:val="0"/>
        <w:adjustRightInd w:val="0"/>
        <w:ind w:firstLine="720"/>
        <w:rPr>
          <w:szCs w:val="28"/>
        </w:rPr>
      </w:pPr>
      <w:proofErr w:type="spellStart"/>
      <w:r w:rsidRPr="00C6373E">
        <w:rPr>
          <w:szCs w:val="28"/>
        </w:rPr>
        <w:t>Tfi</w:t>
      </w:r>
      <w:proofErr w:type="spellEnd"/>
      <w:r w:rsidRPr="00C6373E">
        <w:rPr>
          <w:szCs w:val="28"/>
        </w:rPr>
        <w:t xml:space="preserve"> – фактическое значение показателя;</w:t>
      </w:r>
    </w:p>
    <w:p w:rsidR="004858DC" w:rsidRPr="00C6373E" w:rsidRDefault="004858DC" w:rsidP="00C6373E">
      <w:pPr>
        <w:autoSpaceDE w:val="0"/>
        <w:autoSpaceDN w:val="0"/>
        <w:adjustRightInd w:val="0"/>
        <w:ind w:firstLine="720"/>
        <w:rPr>
          <w:szCs w:val="28"/>
        </w:rPr>
      </w:pPr>
      <w:proofErr w:type="spellStart"/>
      <w:r>
        <w:rPr>
          <w:szCs w:val="28"/>
        </w:rPr>
        <w:t>TNi</w:t>
      </w:r>
      <w:proofErr w:type="spellEnd"/>
      <w:r>
        <w:rPr>
          <w:szCs w:val="28"/>
        </w:rPr>
        <w:t xml:space="preserve"> – установленное г</w:t>
      </w:r>
      <w:r w:rsidRPr="00C6373E">
        <w:rPr>
          <w:szCs w:val="28"/>
        </w:rPr>
        <w:t>осударственной программой целевое значение  показателя.</w:t>
      </w:r>
    </w:p>
    <w:p w:rsidR="004858DC" w:rsidRDefault="004858DC" w:rsidP="00C6373E">
      <w:pPr>
        <w:autoSpaceDE w:val="0"/>
        <w:autoSpaceDN w:val="0"/>
        <w:adjustRightInd w:val="0"/>
        <w:ind w:firstLine="720"/>
        <w:rPr>
          <w:szCs w:val="28"/>
        </w:rPr>
      </w:pPr>
      <w:r w:rsidRPr="00C6373E">
        <w:rPr>
          <w:szCs w:val="28"/>
        </w:rPr>
        <w:t>Расч</w:t>
      </w:r>
      <w:r>
        <w:rPr>
          <w:szCs w:val="28"/>
        </w:rPr>
        <w:t>ет результативности реализации г</w:t>
      </w:r>
      <w:r w:rsidRPr="00C6373E">
        <w:rPr>
          <w:szCs w:val="28"/>
        </w:rPr>
        <w:t>осударственной программы в целом проводится по формуле:</w:t>
      </w:r>
    </w:p>
    <w:p w:rsidR="004858DC" w:rsidRPr="00C6373E" w:rsidRDefault="004858DC" w:rsidP="00C6373E">
      <w:pPr>
        <w:autoSpaceDE w:val="0"/>
        <w:autoSpaceDN w:val="0"/>
        <w:adjustRightInd w:val="0"/>
        <w:ind w:firstLine="720"/>
        <w:rPr>
          <w:szCs w:val="28"/>
        </w:rPr>
      </w:pPr>
    </w:p>
    <w:p w:rsidR="004858DC" w:rsidRPr="00C6373E" w:rsidRDefault="004858DC" w:rsidP="00C6373E">
      <w:pPr>
        <w:autoSpaceDE w:val="0"/>
        <w:autoSpaceDN w:val="0"/>
        <w:adjustRightInd w:val="0"/>
        <w:ind w:firstLine="720"/>
        <w:rPr>
          <w:szCs w:val="28"/>
        </w:rPr>
      </w:pPr>
      <w:r w:rsidRPr="002927A9">
        <w:rPr>
          <w:b/>
          <w:position w:val="-24"/>
          <w:szCs w:val="28"/>
        </w:rPr>
        <w:object w:dxaOrig="1800" w:dyaOrig="960">
          <v:shape id="_x0000_i1026" type="#_x0000_t75" style="width:117pt;height:63pt" o:ole="">
            <v:imagedata r:id="rId14" o:title=""/>
          </v:shape>
          <o:OLEObject Type="Embed" ProgID="Equation.3" ShapeID="_x0000_i1026" DrawAspect="Content" ObjectID="_1487486096" r:id="rId15"/>
        </w:object>
      </w:r>
      <w:r w:rsidRPr="00C6373E">
        <w:rPr>
          <w:szCs w:val="28"/>
        </w:rPr>
        <w:t>,</w:t>
      </w:r>
    </w:p>
    <w:p w:rsidR="004858DC" w:rsidRDefault="004858DC" w:rsidP="00C6373E">
      <w:pPr>
        <w:autoSpaceDE w:val="0"/>
        <w:autoSpaceDN w:val="0"/>
        <w:adjustRightInd w:val="0"/>
        <w:ind w:firstLine="720"/>
        <w:rPr>
          <w:szCs w:val="28"/>
        </w:rPr>
      </w:pPr>
    </w:p>
    <w:p w:rsidR="004858DC" w:rsidRPr="00C6373E" w:rsidRDefault="004858DC" w:rsidP="00C6373E">
      <w:pPr>
        <w:autoSpaceDE w:val="0"/>
        <w:autoSpaceDN w:val="0"/>
        <w:adjustRightInd w:val="0"/>
        <w:ind w:firstLine="720"/>
        <w:rPr>
          <w:szCs w:val="28"/>
        </w:rPr>
      </w:pPr>
      <w:r w:rsidRPr="00C6373E">
        <w:rPr>
          <w:szCs w:val="28"/>
        </w:rPr>
        <w:t>где:</w:t>
      </w:r>
    </w:p>
    <w:p w:rsidR="004858DC" w:rsidRPr="00C6373E" w:rsidRDefault="004858DC" w:rsidP="00C6373E">
      <w:pPr>
        <w:autoSpaceDE w:val="0"/>
        <w:autoSpaceDN w:val="0"/>
        <w:adjustRightInd w:val="0"/>
        <w:ind w:firstLine="720"/>
        <w:rPr>
          <w:szCs w:val="28"/>
        </w:rPr>
      </w:pPr>
      <w:r w:rsidRPr="00C6373E">
        <w:rPr>
          <w:szCs w:val="28"/>
        </w:rPr>
        <w:t>E</w:t>
      </w:r>
      <w:r>
        <w:rPr>
          <w:szCs w:val="28"/>
        </w:rPr>
        <w:t xml:space="preserve"> - результативность реализации г</w:t>
      </w:r>
      <w:r w:rsidRPr="00C6373E">
        <w:rPr>
          <w:szCs w:val="28"/>
        </w:rPr>
        <w:t>осударственной программы (пр</w:t>
      </w:r>
      <w:r w:rsidRPr="00C6373E">
        <w:rPr>
          <w:szCs w:val="28"/>
        </w:rPr>
        <w:t>о</w:t>
      </w:r>
      <w:r w:rsidRPr="00C6373E">
        <w:rPr>
          <w:szCs w:val="28"/>
        </w:rPr>
        <w:t>центов);</w:t>
      </w:r>
    </w:p>
    <w:p w:rsidR="004858DC" w:rsidRPr="00C6373E" w:rsidRDefault="004858DC" w:rsidP="00C6373E">
      <w:pPr>
        <w:autoSpaceDE w:val="0"/>
        <w:autoSpaceDN w:val="0"/>
        <w:adjustRightInd w:val="0"/>
        <w:ind w:firstLine="720"/>
        <w:rPr>
          <w:szCs w:val="28"/>
        </w:rPr>
      </w:pPr>
      <w:r w:rsidRPr="00C6373E">
        <w:rPr>
          <w:szCs w:val="28"/>
        </w:rPr>
        <w:t>n - количество показат</w:t>
      </w:r>
      <w:r>
        <w:rPr>
          <w:szCs w:val="28"/>
        </w:rPr>
        <w:t>елей государственной п</w:t>
      </w:r>
      <w:r w:rsidRPr="00C6373E">
        <w:rPr>
          <w:szCs w:val="28"/>
        </w:rPr>
        <w:t>рограммы.</w:t>
      </w:r>
    </w:p>
    <w:p w:rsidR="004858DC" w:rsidRPr="00C6373E" w:rsidRDefault="004858DC" w:rsidP="00C6373E">
      <w:pPr>
        <w:autoSpaceDE w:val="0"/>
        <w:autoSpaceDN w:val="0"/>
        <w:adjustRightInd w:val="0"/>
        <w:ind w:firstLine="720"/>
        <w:rPr>
          <w:szCs w:val="28"/>
        </w:rPr>
      </w:pPr>
      <w:r w:rsidRPr="00C6373E">
        <w:rPr>
          <w:szCs w:val="28"/>
        </w:rPr>
        <w:t>В целях оценки степени достижен</w:t>
      </w:r>
      <w:r>
        <w:rPr>
          <w:szCs w:val="28"/>
        </w:rPr>
        <w:t>ия запланированных результатов г</w:t>
      </w:r>
      <w:r w:rsidRPr="00C6373E">
        <w:rPr>
          <w:szCs w:val="28"/>
        </w:rPr>
        <w:t>осударственной программы устанавливаются следующие критерии:</w:t>
      </w:r>
    </w:p>
    <w:p w:rsidR="004858DC" w:rsidRPr="00C6373E" w:rsidRDefault="004858DC" w:rsidP="00C6373E">
      <w:pPr>
        <w:autoSpaceDE w:val="0"/>
        <w:autoSpaceDN w:val="0"/>
        <w:adjustRightInd w:val="0"/>
        <w:ind w:firstLine="720"/>
        <w:rPr>
          <w:szCs w:val="28"/>
        </w:rPr>
      </w:pPr>
      <w:r w:rsidRPr="00C6373E">
        <w:rPr>
          <w:szCs w:val="28"/>
        </w:rPr>
        <w:t>если значение показателя резул</w:t>
      </w:r>
      <w:r>
        <w:rPr>
          <w:szCs w:val="28"/>
        </w:rPr>
        <w:t>ьтативности E равно или больше 9</w:t>
      </w:r>
      <w:r w:rsidRPr="00C6373E">
        <w:rPr>
          <w:szCs w:val="28"/>
        </w:rPr>
        <w:t>0%, степень достижен</w:t>
      </w:r>
      <w:r>
        <w:rPr>
          <w:szCs w:val="28"/>
        </w:rPr>
        <w:t>ия запланированных результатов г</w:t>
      </w:r>
      <w:r w:rsidRPr="00C6373E">
        <w:rPr>
          <w:szCs w:val="28"/>
        </w:rPr>
        <w:t>осударственной программы оценивается как высокая;</w:t>
      </w:r>
    </w:p>
    <w:p w:rsidR="004858DC" w:rsidRPr="00C6373E" w:rsidRDefault="004858DC" w:rsidP="00C6373E">
      <w:pPr>
        <w:autoSpaceDE w:val="0"/>
        <w:autoSpaceDN w:val="0"/>
        <w:adjustRightInd w:val="0"/>
        <w:ind w:firstLine="720"/>
        <w:rPr>
          <w:szCs w:val="28"/>
        </w:rPr>
      </w:pPr>
      <w:r w:rsidRPr="00C6373E">
        <w:rPr>
          <w:szCs w:val="28"/>
        </w:rPr>
        <w:t>если значение показателя результативности E р</w:t>
      </w:r>
      <w:r>
        <w:rPr>
          <w:szCs w:val="28"/>
        </w:rPr>
        <w:t>авно или больше 50%, но меньше 9</w:t>
      </w:r>
      <w:r w:rsidRPr="00C6373E">
        <w:rPr>
          <w:szCs w:val="28"/>
        </w:rPr>
        <w:t xml:space="preserve">0%, степень достижения запланированных результатов </w:t>
      </w:r>
      <w:r>
        <w:rPr>
          <w:szCs w:val="28"/>
        </w:rPr>
        <w:t>г</w:t>
      </w:r>
      <w:r w:rsidRPr="00C6373E">
        <w:rPr>
          <w:szCs w:val="28"/>
        </w:rPr>
        <w:t>осударственной программы оценивается как удовлетворительная;</w:t>
      </w:r>
    </w:p>
    <w:p w:rsidR="004858DC" w:rsidRPr="00C6373E" w:rsidRDefault="004858DC" w:rsidP="00C6373E">
      <w:pPr>
        <w:autoSpaceDE w:val="0"/>
        <w:autoSpaceDN w:val="0"/>
        <w:adjustRightInd w:val="0"/>
        <w:ind w:firstLine="720"/>
        <w:rPr>
          <w:szCs w:val="28"/>
        </w:rPr>
      </w:pPr>
      <w:r w:rsidRPr="00C6373E">
        <w:rPr>
          <w:szCs w:val="28"/>
        </w:rPr>
        <w:t>если значение показателя результативности E меньше 50%, степень достижен</w:t>
      </w:r>
      <w:r>
        <w:rPr>
          <w:szCs w:val="28"/>
        </w:rPr>
        <w:t>ия запланированных результатов г</w:t>
      </w:r>
      <w:r w:rsidRPr="00C6373E">
        <w:rPr>
          <w:szCs w:val="28"/>
        </w:rPr>
        <w:t>осударственной программы оценивается как неудовлетворительная.</w:t>
      </w:r>
    </w:p>
    <w:p w:rsidR="004858DC" w:rsidRDefault="004858DC" w:rsidP="00C6373E">
      <w:pPr>
        <w:autoSpaceDE w:val="0"/>
        <w:autoSpaceDN w:val="0"/>
        <w:adjustRightInd w:val="0"/>
        <w:ind w:firstLine="720"/>
        <w:rPr>
          <w:szCs w:val="28"/>
        </w:rPr>
      </w:pPr>
      <w:r w:rsidRPr="00C6373E">
        <w:rPr>
          <w:szCs w:val="28"/>
        </w:rPr>
        <w:t xml:space="preserve">Расчет степени соответствия фактических затрат </w:t>
      </w:r>
      <w:r>
        <w:rPr>
          <w:szCs w:val="28"/>
        </w:rPr>
        <w:t>средств областного бюджета на реализацию г</w:t>
      </w:r>
      <w:r w:rsidRPr="00C6373E">
        <w:rPr>
          <w:szCs w:val="28"/>
        </w:rPr>
        <w:t xml:space="preserve">осударственной программы запланированному уровню производится по </w:t>
      </w:r>
      <w:bookmarkStart w:id="6" w:name="OLE_LINK1"/>
      <w:bookmarkStart w:id="7" w:name="OLE_LINK2"/>
      <w:r w:rsidRPr="00C6373E">
        <w:rPr>
          <w:szCs w:val="28"/>
        </w:rPr>
        <w:t>следующей формуле:</w:t>
      </w:r>
    </w:p>
    <w:p w:rsidR="004858DC" w:rsidRPr="00C6373E" w:rsidRDefault="004858DC" w:rsidP="00C6373E">
      <w:pPr>
        <w:autoSpaceDE w:val="0"/>
        <w:autoSpaceDN w:val="0"/>
        <w:adjustRightInd w:val="0"/>
        <w:ind w:firstLine="720"/>
        <w:rPr>
          <w:szCs w:val="28"/>
        </w:rPr>
      </w:pPr>
    </w:p>
    <w:bookmarkEnd w:id="6"/>
    <w:bookmarkEnd w:id="7"/>
    <w:p w:rsidR="004858DC" w:rsidRPr="00C6373E" w:rsidRDefault="004858DC" w:rsidP="00C6373E">
      <w:pPr>
        <w:autoSpaceDE w:val="0"/>
        <w:autoSpaceDN w:val="0"/>
        <w:adjustRightInd w:val="0"/>
        <w:ind w:firstLine="720"/>
        <w:rPr>
          <w:szCs w:val="28"/>
        </w:rPr>
      </w:pPr>
      <w:r w:rsidRPr="002927A9">
        <w:rPr>
          <w:position w:val="-24"/>
          <w:szCs w:val="28"/>
        </w:rPr>
        <w:object w:dxaOrig="1640" w:dyaOrig="620">
          <v:shape id="_x0000_i1027" type="#_x0000_t75" style="width:123pt;height:46.5pt" o:ole="">
            <v:imagedata r:id="rId16" o:title=""/>
          </v:shape>
          <o:OLEObject Type="Embed" ProgID="Equation.3" ShapeID="_x0000_i1027" DrawAspect="Content" ObjectID="_1487486097" r:id="rId17"/>
        </w:object>
      </w:r>
      <w:r w:rsidRPr="00C6373E">
        <w:rPr>
          <w:szCs w:val="28"/>
        </w:rPr>
        <w:t>,</w:t>
      </w:r>
    </w:p>
    <w:p w:rsidR="004858DC" w:rsidRDefault="004858DC" w:rsidP="00C6373E">
      <w:pPr>
        <w:autoSpaceDE w:val="0"/>
        <w:autoSpaceDN w:val="0"/>
        <w:adjustRightInd w:val="0"/>
        <w:ind w:firstLine="720"/>
        <w:rPr>
          <w:szCs w:val="28"/>
        </w:rPr>
      </w:pPr>
    </w:p>
    <w:p w:rsidR="004858DC" w:rsidRPr="00C6373E" w:rsidRDefault="004858DC" w:rsidP="00C6373E">
      <w:pPr>
        <w:autoSpaceDE w:val="0"/>
        <w:autoSpaceDN w:val="0"/>
        <w:adjustRightInd w:val="0"/>
        <w:ind w:firstLine="720"/>
        <w:rPr>
          <w:szCs w:val="28"/>
        </w:rPr>
      </w:pPr>
      <w:r w:rsidRPr="00C6373E">
        <w:rPr>
          <w:szCs w:val="28"/>
        </w:rPr>
        <w:t>где:</w:t>
      </w:r>
    </w:p>
    <w:p w:rsidR="004858DC" w:rsidRPr="00C6373E" w:rsidRDefault="004858DC" w:rsidP="00C6373E">
      <w:pPr>
        <w:autoSpaceDE w:val="0"/>
        <w:autoSpaceDN w:val="0"/>
        <w:adjustRightInd w:val="0"/>
        <w:ind w:firstLine="720"/>
        <w:rPr>
          <w:szCs w:val="28"/>
        </w:rPr>
      </w:pPr>
      <w:r w:rsidRPr="00C6373E">
        <w:rPr>
          <w:szCs w:val="28"/>
        </w:rPr>
        <w:t>П – полнота использования средств</w:t>
      </w:r>
      <w:r>
        <w:rPr>
          <w:szCs w:val="28"/>
        </w:rPr>
        <w:t xml:space="preserve"> областного бюджета</w:t>
      </w:r>
      <w:r w:rsidRPr="00C6373E">
        <w:rPr>
          <w:szCs w:val="28"/>
        </w:rPr>
        <w:t>;</w:t>
      </w:r>
    </w:p>
    <w:p w:rsidR="004858DC" w:rsidRPr="00C6373E" w:rsidRDefault="004858DC" w:rsidP="00C6373E">
      <w:pPr>
        <w:autoSpaceDE w:val="0"/>
        <w:autoSpaceDN w:val="0"/>
        <w:adjustRightInd w:val="0"/>
        <w:ind w:firstLine="720"/>
        <w:rPr>
          <w:szCs w:val="28"/>
        </w:rPr>
      </w:pPr>
      <w:r w:rsidRPr="00C6373E">
        <w:rPr>
          <w:szCs w:val="28"/>
        </w:rPr>
        <w:t xml:space="preserve">ЗФ– фактические расходы </w:t>
      </w:r>
      <w:r>
        <w:rPr>
          <w:szCs w:val="28"/>
        </w:rPr>
        <w:t>средств областного бюджета на реализ</w:t>
      </w:r>
      <w:r>
        <w:rPr>
          <w:szCs w:val="28"/>
        </w:rPr>
        <w:t>а</w:t>
      </w:r>
      <w:r>
        <w:rPr>
          <w:szCs w:val="28"/>
        </w:rPr>
        <w:t>цию г</w:t>
      </w:r>
      <w:r w:rsidRPr="00C6373E">
        <w:rPr>
          <w:szCs w:val="28"/>
        </w:rPr>
        <w:t>осударственной программы в соответствующем периоде;</w:t>
      </w:r>
    </w:p>
    <w:p w:rsidR="004858DC" w:rsidRPr="00C6373E" w:rsidRDefault="004858DC" w:rsidP="00C6373E">
      <w:pPr>
        <w:autoSpaceDE w:val="0"/>
        <w:autoSpaceDN w:val="0"/>
        <w:adjustRightInd w:val="0"/>
        <w:ind w:firstLine="720"/>
        <w:rPr>
          <w:szCs w:val="28"/>
        </w:rPr>
      </w:pPr>
      <w:r w:rsidRPr="00C6373E">
        <w:rPr>
          <w:szCs w:val="28"/>
        </w:rPr>
        <w:t xml:space="preserve">ЗП– запланированные </w:t>
      </w:r>
      <w:r>
        <w:rPr>
          <w:szCs w:val="28"/>
        </w:rPr>
        <w:t>областным бюджетом расходы на реализацию г</w:t>
      </w:r>
      <w:r w:rsidRPr="00C6373E">
        <w:rPr>
          <w:szCs w:val="28"/>
        </w:rPr>
        <w:t>осударственной программы в соответствующей периоде.</w:t>
      </w:r>
    </w:p>
    <w:p w:rsidR="004858DC" w:rsidRPr="00C6373E" w:rsidRDefault="004858DC" w:rsidP="00C6373E">
      <w:pPr>
        <w:autoSpaceDE w:val="0"/>
        <w:autoSpaceDN w:val="0"/>
        <w:adjustRightInd w:val="0"/>
        <w:ind w:firstLine="720"/>
        <w:rPr>
          <w:szCs w:val="28"/>
        </w:rPr>
      </w:pPr>
      <w:r w:rsidRPr="00C6373E">
        <w:rPr>
          <w:szCs w:val="28"/>
        </w:rPr>
        <w:t xml:space="preserve">В целях оценки степени соответствия фактических затрат </w:t>
      </w:r>
      <w:r>
        <w:rPr>
          <w:szCs w:val="28"/>
        </w:rPr>
        <w:t>средств областного бюджета на реализацию г</w:t>
      </w:r>
      <w:r w:rsidRPr="00C6373E">
        <w:rPr>
          <w:szCs w:val="28"/>
        </w:rPr>
        <w:t>осударственной программы заплан</w:t>
      </w:r>
      <w:r w:rsidRPr="00C6373E">
        <w:rPr>
          <w:szCs w:val="28"/>
        </w:rPr>
        <w:t>и</w:t>
      </w:r>
      <w:r w:rsidRPr="00C6373E">
        <w:rPr>
          <w:szCs w:val="28"/>
        </w:rPr>
        <w:t>рованному уровню, полученное значение показателя полноты использов</w:t>
      </w:r>
      <w:r w:rsidRPr="00C6373E">
        <w:rPr>
          <w:szCs w:val="28"/>
        </w:rPr>
        <w:t>а</w:t>
      </w:r>
      <w:r w:rsidRPr="00C6373E">
        <w:rPr>
          <w:szCs w:val="28"/>
        </w:rPr>
        <w:t xml:space="preserve">ния средств </w:t>
      </w:r>
      <w:r>
        <w:rPr>
          <w:szCs w:val="28"/>
        </w:rPr>
        <w:t xml:space="preserve">областного бюджета </w:t>
      </w:r>
      <w:r w:rsidRPr="00C6373E">
        <w:rPr>
          <w:szCs w:val="28"/>
        </w:rPr>
        <w:t>сравнивается со значением показателя р</w:t>
      </w:r>
      <w:r w:rsidRPr="00C6373E">
        <w:rPr>
          <w:szCs w:val="28"/>
        </w:rPr>
        <w:t>е</w:t>
      </w:r>
      <w:r w:rsidRPr="00C6373E">
        <w:rPr>
          <w:szCs w:val="28"/>
        </w:rPr>
        <w:t>зультативности:</w:t>
      </w:r>
    </w:p>
    <w:p w:rsidR="004858DC" w:rsidRPr="00C6373E" w:rsidRDefault="004858DC" w:rsidP="00C6373E">
      <w:pPr>
        <w:autoSpaceDE w:val="0"/>
        <w:autoSpaceDN w:val="0"/>
        <w:adjustRightInd w:val="0"/>
        <w:ind w:firstLine="720"/>
        <w:rPr>
          <w:szCs w:val="28"/>
        </w:rPr>
      </w:pPr>
      <w:r w:rsidRPr="00C6373E">
        <w:rPr>
          <w:szCs w:val="28"/>
        </w:rPr>
        <w:t xml:space="preserve">если значение показателя результативности E и значение показателя полноты использования средств </w:t>
      </w:r>
      <w:r>
        <w:rPr>
          <w:szCs w:val="28"/>
        </w:rPr>
        <w:t xml:space="preserve">областного бюджета </w:t>
      </w:r>
      <w:r w:rsidRPr="00C6373E">
        <w:rPr>
          <w:szCs w:val="28"/>
        </w:rPr>
        <w:t xml:space="preserve">П равны или больше 80%, то степень соответствия фактических затрат </w:t>
      </w:r>
      <w:r>
        <w:rPr>
          <w:szCs w:val="28"/>
        </w:rPr>
        <w:t>средств областного бюджета на реализацию г</w:t>
      </w:r>
      <w:r w:rsidRPr="00C6373E">
        <w:rPr>
          <w:szCs w:val="28"/>
        </w:rPr>
        <w:t>осударственной программы запланированному уровню оценивается как удовлетворительная;</w:t>
      </w:r>
    </w:p>
    <w:p w:rsidR="004858DC" w:rsidRPr="00C6373E" w:rsidRDefault="004858DC" w:rsidP="00C6373E">
      <w:pPr>
        <w:autoSpaceDE w:val="0"/>
        <w:autoSpaceDN w:val="0"/>
        <w:adjustRightInd w:val="0"/>
        <w:ind w:firstLine="720"/>
        <w:rPr>
          <w:szCs w:val="28"/>
        </w:rPr>
      </w:pPr>
      <w:r w:rsidRPr="00C6373E">
        <w:rPr>
          <w:szCs w:val="28"/>
        </w:rPr>
        <w:t>если значения показа</w:t>
      </w:r>
      <w:r>
        <w:rPr>
          <w:szCs w:val="28"/>
        </w:rPr>
        <w:t>теля результативности E меньше 9</w:t>
      </w:r>
      <w:r w:rsidRPr="00C6373E">
        <w:rPr>
          <w:szCs w:val="28"/>
        </w:rPr>
        <w:t>0%, а знач</w:t>
      </w:r>
      <w:r w:rsidRPr="00C6373E">
        <w:rPr>
          <w:szCs w:val="28"/>
        </w:rPr>
        <w:t>е</w:t>
      </w:r>
      <w:r w:rsidRPr="00C6373E">
        <w:rPr>
          <w:szCs w:val="28"/>
        </w:rPr>
        <w:t xml:space="preserve">ние показателя полноты использования средств </w:t>
      </w:r>
      <w:r>
        <w:rPr>
          <w:szCs w:val="28"/>
        </w:rPr>
        <w:t xml:space="preserve">областного бюджета </w:t>
      </w:r>
      <w:r w:rsidRPr="00C6373E">
        <w:rPr>
          <w:szCs w:val="28"/>
        </w:rPr>
        <w:t xml:space="preserve">П меньше 100%, то степень соответствия фактических затрат </w:t>
      </w:r>
      <w:r>
        <w:rPr>
          <w:szCs w:val="28"/>
        </w:rPr>
        <w:t>средств о</w:t>
      </w:r>
      <w:r>
        <w:rPr>
          <w:szCs w:val="28"/>
        </w:rPr>
        <w:t>б</w:t>
      </w:r>
      <w:r>
        <w:rPr>
          <w:szCs w:val="28"/>
        </w:rPr>
        <w:t>ластного бюджета на реализацию г</w:t>
      </w:r>
      <w:r w:rsidRPr="00C6373E">
        <w:rPr>
          <w:szCs w:val="28"/>
        </w:rPr>
        <w:t>осударственной программы запланир</w:t>
      </w:r>
      <w:r w:rsidRPr="00C6373E">
        <w:rPr>
          <w:szCs w:val="28"/>
        </w:rPr>
        <w:t>о</w:t>
      </w:r>
      <w:r w:rsidRPr="00C6373E">
        <w:rPr>
          <w:szCs w:val="28"/>
        </w:rPr>
        <w:t>ванному уровню оценивается как неудовлетворительная.</w:t>
      </w:r>
    </w:p>
    <w:p w:rsidR="004858DC" w:rsidRDefault="004858DC" w:rsidP="00C6373E">
      <w:pPr>
        <w:autoSpaceDE w:val="0"/>
        <w:autoSpaceDN w:val="0"/>
        <w:adjustRightInd w:val="0"/>
        <w:ind w:firstLine="720"/>
        <w:rPr>
          <w:szCs w:val="28"/>
        </w:rPr>
      </w:pPr>
      <w:r w:rsidRPr="00C6373E">
        <w:rPr>
          <w:szCs w:val="28"/>
        </w:rPr>
        <w:t xml:space="preserve">Расчет эффективности использования средств </w:t>
      </w:r>
      <w:r>
        <w:rPr>
          <w:szCs w:val="28"/>
        </w:rPr>
        <w:t>областного бюджета на реализацию г</w:t>
      </w:r>
      <w:r w:rsidRPr="00C6373E">
        <w:rPr>
          <w:szCs w:val="28"/>
        </w:rPr>
        <w:t xml:space="preserve">осударственной программы производится по следующей формуле:  </w:t>
      </w:r>
    </w:p>
    <w:p w:rsidR="004858DC" w:rsidRPr="00C6373E" w:rsidRDefault="004858DC" w:rsidP="00C6373E">
      <w:pPr>
        <w:autoSpaceDE w:val="0"/>
        <w:autoSpaceDN w:val="0"/>
        <w:adjustRightInd w:val="0"/>
        <w:ind w:firstLine="720"/>
        <w:rPr>
          <w:szCs w:val="28"/>
        </w:rPr>
      </w:pPr>
      <w:r w:rsidRPr="00C6373E">
        <w:rPr>
          <w:position w:val="-24"/>
          <w:szCs w:val="28"/>
        </w:rPr>
        <w:object w:dxaOrig="720" w:dyaOrig="620">
          <v:shape id="_x0000_i1028" type="#_x0000_t75" style="width:57.75pt;height:49.5pt" o:ole="">
            <v:imagedata r:id="rId18" o:title=""/>
          </v:shape>
          <o:OLEObject Type="Embed" ProgID="Equation.3" ShapeID="_x0000_i1028" DrawAspect="Content" ObjectID="_1487486098" r:id="rId19"/>
        </w:object>
      </w:r>
      <w:r w:rsidRPr="00C6373E">
        <w:rPr>
          <w:szCs w:val="28"/>
        </w:rPr>
        <w:t>,</w:t>
      </w:r>
    </w:p>
    <w:p w:rsidR="004858DC" w:rsidRDefault="004858DC" w:rsidP="00C6373E">
      <w:pPr>
        <w:autoSpaceDE w:val="0"/>
        <w:autoSpaceDN w:val="0"/>
        <w:adjustRightInd w:val="0"/>
        <w:ind w:firstLine="720"/>
        <w:rPr>
          <w:szCs w:val="28"/>
        </w:rPr>
      </w:pPr>
    </w:p>
    <w:p w:rsidR="004858DC" w:rsidRPr="00C6373E" w:rsidRDefault="004858DC" w:rsidP="00C6373E">
      <w:pPr>
        <w:autoSpaceDE w:val="0"/>
        <w:autoSpaceDN w:val="0"/>
        <w:adjustRightInd w:val="0"/>
        <w:ind w:firstLine="720"/>
        <w:rPr>
          <w:szCs w:val="28"/>
        </w:rPr>
      </w:pPr>
      <w:r w:rsidRPr="00C6373E">
        <w:rPr>
          <w:szCs w:val="28"/>
        </w:rPr>
        <w:t>где:</w:t>
      </w:r>
    </w:p>
    <w:p w:rsidR="004858DC" w:rsidRPr="00C6373E" w:rsidRDefault="004858DC" w:rsidP="00C6373E">
      <w:pPr>
        <w:autoSpaceDE w:val="0"/>
        <w:autoSpaceDN w:val="0"/>
        <w:adjustRightInd w:val="0"/>
        <w:ind w:firstLine="720"/>
        <w:rPr>
          <w:szCs w:val="28"/>
        </w:rPr>
      </w:pPr>
      <w:r w:rsidRPr="00C6373E">
        <w:rPr>
          <w:szCs w:val="28"/>
        </w:rPr>
        <w:t xml:space="preserve">Э – эффективность использования средств </w:t>
      </w:r>
      <w:r>
        <w:rPr>
          <w:szCs w:val="28"/>
        </w:rPr>
        <w:t>областного</w:t>
      </w:r>
      <w:r w:rsidRPr="00C6373E">
        <w:rPr>
          <w:szCs w:val="28"/>
        </w:rPr>
        <w:t xml:space="preserve"> бюджета;</w:t>
      </w:r>
    </w:p>
    <w:p w:rsidR="004858DC" w:rsidRPr="00C6373E" w:rsidRDefault="004858DC" w:rsidP="00C6373E">
      <w:pPr>
        <w:autoSpaceDE w:val="0"/>
        <w:autoSpaceDN w:val="0"/>
        <w:adjustRightInd w:val="0"/>
        <w:ind w:firstLine="720"/>
        <w:rPr>
          <w:szCs w:val="28"/>
        </w:rPr>
      </w:pPr>
      <w:r w:rsidRPr="00C6373E">
        <w:rPr>
          <w:szCs w:val="28"/>
        </w:rPr>
        <w:t>П – показатель полноты использования средств</w:t>
      </w:r>
      <w:r>
        <w:rPr>
          <w:szCs w:val="28"/>
        </w:rPr>
        <w:t xml:space="preserve"> областного бюджета</w:t>
      </w:r>
      <w:r w:rsidRPr="00C6373E">
        <w:rPr>
          <w:szCs w:val="28"/>
        </w:rPr>
        <w:t>;</w:t>
      </w:r>
    </w:p>
    <w:p w:rsidR="004858DC" w:rsidRPr="00C6373E" w:rsidRDefault="004858DC" w:rsidP="00C6373E">
      <w:pPr>
        <w:autoSpaceDE w:val="0"/>
        <w:autoSpaceDN w:val="0"/>
        <w:adjustRightInd w:val="0"/>
        <w:ind w:firstLine="720"/>
        <w:rPr>
          <w:szCs w:val="28"/>
        </w:rPr>
      </w:pPr>
      <w:r w:rsidRPr="00C6373E">
        <w:rPr>
          <w:szCs w:val="28"/>
        </w:rPr>
        <w:t>E – показатель рез</w:t>
      </w:r>
      <w:r>
        <w:rPr>
          <w:szCs w:val="28"/>
        </w:rPr>
        <w:t>ультативности реализации г</w:t>
      </w:r>
      <w:r w:rsidRPr="00C6373E">
        <w:rPr>
          <w:szCs w:val="28"/>
        </w:rPr>
        <w:t>осударственной пр</w:t>
      </w:r>
      <w:r w:rsidRPr="00C6373E">
        <w:rPr>
          <w:szCs w:val="28"/>
        </w:rPr>
        <w:t>о</w:t>
      </w:r>
      <w:r w:rsidRPr="00C6373E">
        <w:rPr>
          <w:szCs w:val="28"/>
        </w:rPr>
        <w:t>граммы.</w:t>
      </w:r>
    </w:p>
    <w:p w:rsidR="004858DC" w:rsidRPr="00C6373E" w:rsidRDefault="004858DC" w:rsidP="00C6373E">
      <w:pPr>
        <w:autoSpaceDE w:val="0"/>
        <w:autoSpaceDN w:val="0"/>
        <w:adjustRightInd w:val="0"/>
        <w:ind w:firstLine="720"/>
        <w:rPr>
          <w:szCs w:val="28"/>
        </w:rPr>
      </w:pPr>
      <w:r w:rsidRPr="00C6373E">
        <w:rPr>
          <w:szCs w:val="28"/>
        </w:rPr>
        <w:t xml:space="preserve">В целях оценки эффективности использования средств </w:t>
      </w:r>
      <w:r>
        <w:rPr>
          <w:szCs w:val="28"/>
        </w:rPr>
        <w:t>областного бюджета при реализации г</w:t>
      </w:r>
      <w:r w:rsidRPr="00C6373E">
        <w:rPr>
          <w:szCs w:val="28"/>
        </w:rPr>
        <w:t>осударственной программы устанавливаются следующие критерии:</w:t>
      </w:r>
    </w:p>
    <w:p w:rsidR="004858DC" w:rsidRPr="00C6373E" w:rsidRDefault="004858DC" w:rsidP="00C6373E">
      <w:pPr>
        <w:autoSpaceDE w:val="0"/>
        <w:autoSpaceDN w:val="0"/>
        <w:adjustRightInd w:val="0"/>
        <w:ind w:firstLine="720"/>
        <w:rPr>
          <w:szCs w:val="28"/>
        </w:rPr>
      </w:pPr>
      <w:r w:rsidRPr="00C6373E">
        <w:rPr>
          <w:szCs w:val="28"/>
        </w:rPr>
        <w:t xml:space="preserve">если значение показателя эффективность использования средств </w:t>
      </w:r>
      <w:r>
        <w:rPr>
          <w:szCs w:val="28"/>
        </w:rPr>
        <w:t>о</w:t>
      </w:r>
      <w:r>
        <w:rPr>
          <w:szCs w:val="28"/>
        </w:rPr>
        <w:t>б</w:t>
      </w:r>
      <w:r>
        <w:rPr>
          <w:szCs w:val="28"/>
        </w:rPr>
        <w:t xml:space="preserve">ластного </w:t>
      </w:r>
      <w:r w:rsidRPr="00C6373E">
        <w:rPr>
          <w:szCs w:val="28"/>
        </w:rPr>
        <w:t>бюджета Э равно 1, то такая эффективность оценивается как с</w:t>
      </w:r>
      <w:r w:rsidRPr="00C6373E">
        <w:rPr>
          <w:szCs w:val="28"/>
        </w:rPr>
        <w:t>о</w:t>
      </w:r>
      <w:r w:rsidRPr="00C6373E">
        <w:rPr>
          <w:szCs w:val="28"/>
        </w:rPr>
        <w:t>ответствующая запланированной;</w:t>
      </w:r>
    </w:p>
    <w:p w:rsidR="004858DC" w:rsidRPr="00C6373E" w:rsidRDefault="004858DC" w:rsidP="00C6373E">
      <w:pPr>
        <w:autoSpaceDE w:val="0"/>
        <w:autoSpaceDN w:val="0"/>
        <w:adjustRightInd w:val="0"/>
        <w:ind w:firstLine="720"/>
        <w:rPr>
          <w:szCs w:val="28"/>
        </w:rPr>
      </w:pPr>
      <w:r w:rsidRPr="00C6373E">
        <w:rPr>
          <w:szCs w:val="28"/>
        </w:rPr>
        <w:t xml:space="preserve">если значение показателя эффективность использования средств </w:t>
      </w:r>
      <w:r>
        <w:rPr>
          <w:szCs w:val="28"/>
        </w:rPr>
        <w:t>о</w:t>
      </w:r>
      <w:r>
        <w:rPr>
          <w:szCs w:val="28"/>
        </w:rPr>
        <w:t>б</w:t>
      </w:r>
      <w:r>
        <w:rPr>
          <w:szCs w:val="28"/>
        </w:rPr>
        <w:t>ластного</w:t>
      </w:r>
      <w:r w:rsidRPr="00C6373E">
        <w:rPr>
          <w:szCs w:val="28"/>
        </w:rPr>
        <w:t xml:space="preserve"> бюджета Э меньше 1, то такая эффективность оценивается как высокая;</w:t>
      </w:r>
    </w:p>
    <w:p w:rsidR="004858DC" w:rsidRPr="00C6373E" w:rsidRDefault="004858DC" w:rsidP="00C6373E">
      <w:pPr>
        <w:autoSpaceDE w:val="0"/>
        <w:autoSpaceDN w:val="0"/>
        <w:adjustRightInd w:val="0"/>
        <w:ind w:firstLine="720"/>
        <w:rPr>
          <w:szCs w:val="28"/>
        </w:rPr>
      </w:pPr>
      <w:r w:rsidRPr="00C6373E">
        <w:rPr>
          <w:szCs w:val="28"/>
        </w:rPr>
        <w:t xml:space="preserve">если значение показателя эффективность использования средств </w:t>
      </w:r>
      <w:r>
        <w:rPr>
          <w:szCs w:val="28"/>
        </w:rPr>
        <w:t>о</w:t>
      </w:r>
      <w:r>
        <w:rPr>
          <w:szCs w:val="28"/>
        </w:rPr>
        <w:t>б</w:t>
      </w:r>
      <w:r>
        <w:rPr>
          <w:szCs w:val="28"/>
        </w:rPr>
        <w:t>ластного</w:t>
      </w:r>
      <w:r w:rsidRPr="00C6373E">
        <w:rPr>
          <w:szCs w:val="28"/>
        </w:rPr>
        <w:t xml:space="preserve"> бюджета Э больше 1, то такая эффективность оценивается как низкая.</w:t>
      </w:r>
    </w:p>
    <w:p w:rsidR="004858DC" w:rsidRDefault="004858DC" w:rsidP="00C6373E">
      <w:pPr>
        <w:autoSpaceDE w:val="0"/>
        <w:autoSpaceDN w:val="0"/>
        <w:adjustRightInd w:val="0"/>
        <w:ind w:firstLine="720"/>
        <w:rPr>
          <w:szCs w:val="28"/>
        </w:rPr>
      </w:pPr>
      <w:r w:rsidRPr="00C6373E">
        <w:rPr>
          <w:szCs w:val="28"/>
        </w:rPr>
        <w:t>При необходим</w:t>
      </w:r>
      <w:r>
        <w:rPr>
          <w:szCs w:val="28"/>
        </w:rPr>
        <w:t xml:space="preserve">ости ответственный исполнитель государственной программы </w:t>
      </w:r>
      <w:r w:rsidRPr="00C6373E">
        <w:rPr>
          <w:szCs w:val="28"/>
        </w:rPr>
        <w:t>будет привлекать независимых экспертов для прове</w:t>
      </w:r>
      <w:r>
        <w:rPr>
          <w:szCs w:val="28"/>
        </w:rPr>
        <w:t>дения ан</w:t>
      </w:r>
      <w:r>
        <w:rPr>
          <w:szCs w:val="28"/>
        </w:rPr>
        <w:t>а</w:t>
      </w:r>
      <w:r>
        <w:rPr>
          <w:szCs w:val="28"/>
        </w:rPr>
        <w:t>лиза хода реализации г</w:t>
      </w:r>
      <w:r w:rsidRPr="00C6373E">
        <w:rPr>
          <w:szCs w:val="28"/>
        </w:rPr>
        <w:t>осударственной программы.</w:t>
      </w:r>
    </w:p>
    <w:p w:rsidR="004858DC" w:rsidRDefault="004858DC" w:rsidP="00C6373E">
      <w:pPr>
        <w:autoSpaceDE w:val="0"/>
        <w:autoSpaceDN w:val="0"/>
        <w:adjustRightInd w:val="0"/>
        <w:ind w:firstLine="720"/>
        <w:rPr>
          <w:szCs w:val="28"/>
        </w:rPr>
      </w:pPr>
    </w:p>
    <w:p w:rsidR="004858DC" w:rsidRDefault="004858DC" w:rsidP="00C6373E">
      <w:pPr>
        <w:autoSpaceDE w:val="0"/>
        <w:autoSpaceDN w:val="0"/>
        <w:adjustRightInd w:val="0"/>
        <w:ind w:firstLine="720"/>
        <w:rPr>
          <w:szCs w:val="28"/>
        </w:rPr>
      </w:pPr>
    </w:p>
    <w:p w:rsidR="004858DC" w:rsidRDefault="004858DC" w:rsidP="006158CC">
      <w:pPr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Подпрограмма 1 «Организация хранения, комплектования </w:t>
      </w:r>
    </w:p>
    <w:p w:rsidR="004858DC" w:rsidRDefault="004858DC" w:rsidP="006158CC">
      <w:pPr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и использования документов Архивного фонда Курской области </w:t>
      </w:r>
    </w:p>
    <w:p w:rsidR="004858DC" w:rsidRPr="006158CC" w:rsidRDefault="004858DC" w:rsidP="006158CC">
      <w:pPr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и иных архивных документов</w:t>
      </w:r>
      <w:r w:rsidRPr="00591C9B">
        <w:rPr>
          <w:b/>
          <w:szCs w:val="28"/>
          <w:lang w:eastAsia="ru-RU"/>
        </w:rPr>
        <w:t xml:space="preserve">» </w:t>
      </w:r>
    </w:p>
    <w:p w:rsidR="004858DC" w:rsidRDefault="004858DC" w:rsidP="00A0197D">
      <w:pPr>
        <w:autoSpaceDE w:val="0"/>
        <w:autoSpaceDN w:val="0"/>
        <w:adjustRightInd w:val="0"/>
        <w:jc w:val="center"/>
        <w:outlineLvl w:val="0"/>
        <w:rPr>
          <w:b/>
          <w:szCs w:val="28"/>
          <w:lang w:eastAsia="ru-RU"/>
        </w:rPr>
      </w:pPr>
    </w:p>
    <w:p w:rsidR="004858DC" w:rsidRPr="00A0197D" w:rsidRDefault="004858DC" w:rsidP="00A0197D">
      <w:pPr>
        <w:autoSpaceDE w:val="0"/>
        <w:autoSpaceDN w:val="0"/>
        <w:adjustRightInd w:val="0"/>
        <w:jc w:val="center"/>
        <w:outlineLvl w:val="0"/>
        <w:rPr>
          <w:b/>
          <w:szCs w:val="28"/>
          <w:lang w:eastAsia="ru-RU"/>
        </w:rPr>
      </w:pPr>
      <w:r w:rsidRPr="00A0197D">
        <w:rPr>
          <w:b/>
          <w:szCs w:val="28"/>
          <w:lang w:eastAsia="ru-RU"/>
        </w:rPr>
        <w:t>ПАСПОРТ</w:t>
      </w:r>
    </w:p>
    <w:p w:rsidR="004858DC" w:rsidRDefault="004858DC" w:rsidP="00BC2FBB">
      <w:pPr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под</w:t>
      </w:r>
      <w:r w:rsidRPr="00A0197D">
        <w:rPr>
          <w:b/>
          <w:szCs w:val="28"/>
          <w:lang w:eastAsia="ru-RU"/>
        </w:rPr>
        <w:t>програ</w:t>
      </w:r>
      <w:r>
        <w:rPr>
          <w:b/>
          <w:szCs w:val="28"/>
          <w:lang w:eastAsia="ru-RU"/>
        </w:rPr>
        <w:t xml:space="preserve">ммы «Организация хранения, комплектования </w:t>
      </w:r>
    </w:p>
    <w:p w:rsidR="004858DC" w:rsidRDefault="004858DC" w:rsidP="00BC2FBB">
      <w:pPr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и использования документов Архивного фонда Курской области </w:t>
      </w:r>
    </w:p>
    <w:p w:rsidR="004858DC" w:rsidRPr="00A0197D" w:rsidRDefault="004858DC" w:rsidP="00BC2FBB">
      <w:pPr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и иных архивных документов</w:t>
      </w:r>
      <w:r w:rsidRPr="00591C9B">
        <w:rPr>
          <w:b/>
          <w:szCs w:val="28"/>
          <w:lang w:eastAsia="ru-RU"/>
        </w:rPr>
        <w:t xml:space="preserve">» </w:t>
      </w:r>
    </w:p>
    <w:p w:rsidR="004858DC" w:rsidRDefault="004858DC" w:rsidP="0000546F">
      <w:pPr>
        <w:shd w:val="clear" w:color="auto" w:fill="FFFFFF"/>
        <w:rPr>
          <w:rStyle w:val="af4"/>
          <w:b w:val="0"/>
          <w:bCs/>
          <w:color w:val="000000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2943"/>
        <w:gridCol w:w="6663"/>
      </w:tblGrid>
      <w:tr w:rsidR="004858DC" w:rsidRPr="00265F36" w:rsidTr="008B03F6">
        <w:tc>
          <w:tcPr>
            <w:tcW w:w="2943" w:type="dxa"/>
          </w:tcPr>
          <w:p w:rsidR="004858DC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65F36">
              <w:rPr>
                <w:sz w:val="24"/>
                <w:szCs w:val="24"/>
                <w:lang w:eastAsia="ru-RU"/>
              </w:rPr>
              <w:t>Ответственный исполн</w:t>
            </w:r>
            <w:r w:rsidRPr="00265F36">
              <w:rPr>
                <w:sz w:val="24"/>
                <w:szCs w:val="24"/>
                <w:lang w:eastAsia="ru-RU"/>
              </w:rPr>
              <w:t>и</w:t>
            </w:r>
            <w:r w:rsidRPr="00265F36">
              <w:rPr>
                <w:sz w:val="24"/>
                <w:szCs w:val="24"/>
                <w:lang w:eastAsia="ru-RU"/>
              </w:rPr>
              <w:t>тель подпрограммы</w:t>
            </w:r>
          </w:p>
          <w:p w:rsidR="004858DC" w:rsidRPr="00265F36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4858DC" w:rsidRPr="00265F36" w:rsidRDefault="004858DC" w:rsidP="00C8564B">
            <w:pPr>
              <w:rPr>
                <w:sz w:val="24"/>
                <w:szCs w:val="24"/>
              </w:rPr>
            </w:pPr>
            <w:r w:rsidRPr="00265F36">
              <w:rPr>
                <w:sz w:val="24"/>
                <w:szCs w:val="24"/>
              </w:rPr>
              <w:t>архивное управление Курской области</w:t>
            </w:r>
          </w:p>
        </w:tc>
      </w:tr>
      <w:tr w:rsidR="004858DC" w:rsidRPr="00265F36" w:rsidTr="008B03F6">
        <w:tc>
          <w:tcPr>
            <w:tcW w:w="2943" w:type="dxa"/>
          </w:tcPr>
          <w:p w:rsidR="004858DC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Участники</w:t>
            </w:r>
            <w:r w:rsidRPr="00265F36">
              <w:rPr>
                <w:sz w:val="24"/>
                <w:szCs w:val="24"/>
                <w:lang w:eastAsia="ru-RU"/>
              </w:rPr>
              <w:t xml:space="preserve"> подпрограммы</w:t>
            </w:r>
          </w:p>
          <w:p w:rsidR="004858DC" w:rsidRPr="00A25C11" w:rsidRDefault="00914438" w:rsidP="00C8564B">
            <w:pPr>
              <w:shd w:val="clear" w:color="auto" w:fill="FFFFFF"/>
              <w:rPr>
                <w:color w:val="92D050"/>
                <w:sz w:val="24"/>
                <w:szCs w:val="24"/>
                <w:lang w:eastAsia="ru-RU"/>
              </w:rPr>
            </w:pPr>
            <w:r w:rsidRPr="005365F6">
              <w:rPr>
                <w:sz w:val="24"/>
                <w:szCs w:val="24"/>
                <w:lang w:eastAsia="ru-RU"/>
              </w:rPr>
              <w:t>(в редакции постановл</w:t>
            </w:r>
            <w:r w:rsidRPr="005365F6">
              <w:rPr>
                <w:sz w:val="24"/>
                <w:szCs w:val="24"/>
                <w:lang w:eastAsia="ru-RU"/>
              </w:rPr>
              <w:t>е</w:t>
            </w:r>
            <w:r w:rsidRPr="005365F6">
              <w:rPr>
                <w:sz w:val="24"/>
                <w:szCs w:val="24"/>
                <w:lang w:eastAsia="ru-RU"/>
              </w:rPr>
              <w:t>ния Администрации Ку</w:t>
            </w:r>
            <w:r w:rsidRPr="005365F6">
              <w:rPr>
                <w:sz w:val="24"/>
                <w:szCs w:val="24"/>
                <w:lang w:eastAsia="ru-RU"/>
              </w:rPr>
              <w:t>р</w:t>
            </w:r>
            <w:r w:rsidRPr="005365F6">
              <w:rPr>
                <w:sz w:val="24"/>
                <w:szCs w:val="24"/>
                <w:lang w:eastAsia="ru-RU"/>
              </w:rPr>
              <w:t>ской области от 05.09.2014 № 572-па)</w:t>
            </w:r>
          </w:p>
        </w:tc>
        <w:tc>
          <w:tcPr>
            <w:tcW w:w="6663" w:type="dxa"/>
          </w:tcPr>
          <w:p w:rsidR="004858DC" w:rsidRPr="00265F36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  <w:r w:rsidRPr="00265F36">
              <w:rPr>
                <w:sz w:val="24"/>
                <w:szCs w:val="24"/>
              </w:rPr>
              <w:t>комитет строительства и архитектуры Курской области</w:t>
            </w:r>
          </w:p>
        </w:tc>
      </w:tr>
      <w:tr w:rsidR="004858DC" w:rsidRPr="00265F36" w:rsidTr="008B03F6">
        <w:tc>
          <w:tcPr>
            <w:tcW w:w="2943" w:type="dxa"/>
          </w:tcPr>
          <w:p w:rsidR="007B21F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65F36">
              <w:rPr>
                <w:sz w:val="24"/>
                <w:szCs w:val="24"/>
                <w:lang w:eastAsia="ru-RU"/>
              </w:rPr>
              <w:t xml:space="preserve">Программно-целевые </w:t>
            </w:r>
          </w:p>
          <w:p w:rsidR="004858DC" w:rsidRPr="00265F36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65F36">
              <w:rPr>
                <w:sz w:val="24"/>
                <w:szCs w:val="24"/>
                <w:lang w:eastAsia="ru-RU"/>
              </w:rPr>
              <w:t>инструменты подпр</w:t>
            </w:r>
            <w:r w:rsidRPr="00265F36">
              <w:rPr>
                <w:sz w:val="24"/>
                <w:szCs w:val="24"/>
                <w:lang w:eastAsia="ru-RU"/>
              </w:rPr>
              <w:t>о</w:t>
            </w:r>
            <w:r w:rsidRPr="00265F36">
              <w:rPr>
                <w:sz w:val="24"/>
                <w:szCs w:val="24"/>
                <w:lang w:eastAsia="ru-RU"/>
              </w:rPr>
              <w:t>граммы</w:t>
            </w:r>
          </w:p>
          <w:p w:rsidR="004858DC" w:rsidRPr="00265F36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4858DC" w:rsidRPr="00265F36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  <w:r w:rsidRPr="00265F36">
              <w:rPr>
                <w:sz w:val="24"/>
                <w:szCs w:val="24"/>
              </w:rPr>
              <w:t>отсутствуют</w:t>
            </w:r>
          </w:p>
        </w:tc>
      </w:tr>
      <w:tr w:rsidR="004858DC" w:rsidRPr="00265F36" w:rsidTr="008B03F6">
        <w:tc>
          <w:tcPr>
            <w:tcW w:w="2943" w:type="dxa"/>
          </w:tcPr>
          <w:p w:rsidR="004858DC" w:rsidRPr="00265F36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  <w:r w:rsidRPr="00265F36">
              <w:rPr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663" w:type="dxa"/>
          </w:tcPr>
          <w:p w:rsidR="004858DC" w:rsidRPr="00265F36" w:rsidRDefault="004858DC" w:rsidP="00253881">
            <w:pPr>
              <w:shd w:val="clear" w:color="auto" w:fill="FFFFFF"/>
              <w:rPr>
                <w:sz w:val="24"/>
                <w:szCs w:val="24"/>
              </w:rPr>
            </w:pPr>
            <w:r w:rsidRPr="00265F36">
              <w:rPr>
                <w:sz w:val="24"/>
                <w:szCs w:val="24"/>
              </w:rPr>
              <w:t>- обеспечение сохранности, комплектования и использования документов Архивного фонда Курской области и иных архи</w:t>
            </w:r>
            <w:r w:rsidRPr="00265F36">
              <w:rPr>
                <w:sz w:val="24"/>
                <w:szCs w:val="24"/>
              </w:rPr>
              <w:t>в</w:t>
            </w:r>
            <w:r w:rsidRPr="00265F36">
              <w:rPr>
                <w:sz w:val="24"/>
                <w:szCs w:val="24"/>
              </w:rPr>
              <w:t>ных документов;</w:t>
            </w:r>
          </w:p>
          <w:p w:rsidR="004858DC" w:rsidRPr="00265F36" w:rsidRDefault="004858DC" w:rsidP="00253881">
            <w:pPr>
              <w:shd w:val="clear" w:color="auto" w:fill="FFFFFF"/>
              <w:rPr>
                <w:sz w:val="24"/>
                <w:szCs w:val="24"/>
              </w:rPr>
            </w:pPr>
            <w:r w:rsidRPr="00265F36">
              <w:rPr>
                <w:sz w:val="24"/>
                <w:szCs w:val="24"/>
              </w:rPr>
              <w:t>- удовлетворение потребностей пользователей на получение информации, содержащейся в документах Архивного фонда Курской области и иных архивных документах, хранящихся в государственных архивах Курской области;</w:t>
            </w:r>
          </w:p>
          <w:p w:rsidR="004858DC" w:rsidRPr="00265F36" w:rsidRDefault="004858DC" w:rsidP="00253881">
            <w:pPr>
              <w:shd w:val="clear" w:color="auto" w:fill="FFFFFF"/>
              <w:rPr>
                <w:sz w:val="24"/>
                <w:szCs w:val="24"/>
              </w:rPr>
            </w:pPr>
            <w:r w:rsidRPr="00265F36">
              <w:rPr>
                <w:sz w:val="24"/>
                <w:szCs w:val="24"/>
              </w:rPr>
              <w:t>- повышение качества и доступности государственных услуг в сфере архивного дела;</w:t>
            </w:r>
          </w:p>
          <w:p w:rsidR="004858DC" w:rsidRPr="00265F36" w:rsidRDefault="004858DC" w:rsidP="00253881">
            <w:pPr>
              <w:shd w:val="clear" w:color="auto" w:fill="FFFFFF"/>
              <w:rPr>
                <w:sz w:val="24"/>
                <w:szCs w:val="24"/>
              </w:rPr>
            </w:pPr>
            <w:r w:rsidRPr="00265F36">
              <w:rPr>
                <w:sz w:val="24"/>
                <w:szCs w:val="24"/>
              </w:rPr>
              <w:t>- расширение доступа населения к документам Архивного фонда Курской области.</w:t>
            </w:r>
          </w:p>
          <w:p w:rsidR="004858DC" w:rsidRPr="00265F36" w:rsidRDefault="004858DC" w:rsidP="0025388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858DC" w:rsidRPr="00265F36" w:rsidTr="008B03F6">
        <w:tc>
          <w:tcPr>
            <w:tcW w:w="2943" w:type="dxa"/>
          </w:tcPr>
          <w:p w:rsidR="004858DC" w:rsidRPr="00265F36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  <w:r w:rsidRPr="00265F36">
              <w:rPr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663" w:type="dxa"/>
          </w:tcPr>
          <w:p w:rsidR="004858DC" w:rsidRPr="00265F36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  <w:r w:rsidRPr="00265F36">
              <w:rPr>
                <w:sz w:val="24"/>
                <w:szCs w:val="24"/>
              </w:rPr>
              <w:t>- создание условий для обеспечения сохранности документов Архивного фонда Курской области и иных архивных док</w:t>
            </w:r>
            <w:r w:rsidRPr="00265F36">
              <w:rPr>
                <w:sz w:val="24"/>
                <w:szCs w:val="24"/>
              </w:rPr>
              <w:t>у</w:t>
            </w:r>
            <w:r w:rsidRPr="00265F36">
              <w:rPr>
                <w:sz w:val="24"/>
                <w:szCs w:val="24"/>
              </w:rPr>
              <w:t>ментов;</w:t>
            </w:r>
          </w:p>
          <w:p w:rsidR="004858DC" w:rsidRPr="00265F36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  <w:r w:rsidRPr="00265F36">
              <w:rPr>
                <w:sz w:val="24"/>
                <w:szCs w:val="24"/>
              </w:rPr>
              <w:t>- организация комплектования государственных архивов д</w:t>
            </w:r>
            <w:r w:rsidRPr="00265F36">
              <w:rPr>
                <w:sz w:val="24"/>
                <w:szCs w:val="24"/>
              </w:rPr>
              <w:t>о</w:t>
            </w:r>
            <w:r w:rsidRPr="00265F36">
              <w:rPr>
                <w:sz w:val="24"/>
                <w:szCs w:val="24"/>
              </w:rPr>
              <w:t>кументами Архивного фонда Курской области;</w:t>
            </w:r>
          </w:p>
          <w:p w:rsidR="004858DC" w:rsidRPr="00265F36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  <w:r w:rsidRPr="00265F36">
              <w:rPr>
                <w:sz w:val="24"/>
                <w:szCs w:val="24"/>
              </w:rPr>
              <w:t>- организация оказания государственных услуг (выполнения работ) по предоставлению архивных документов и информ</w:t>
            </w:r>
            <w:r w:rsidRPr="00265F36">
              <w:rPr>
                <w:sz w:val="24"/>
                <w:szCs w:val="24"/>
              </w:rPr>
              <w:t>а</w:t>
            </w:r>
            <w:r w:rsidRPr="00265F36">
              <w:rPr>
                <w:sz w:val="24"/>
                <w:szCs w:val="24"/>
              </w:rPr>
              <w:t>ции на их основе;</w:t>
            </w:r>
          </w:p>
          <w:p w:rsidR="004858DC" w:rsidRPr="00265F36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  <w:r w:rsidRPr="00265F36">
              <w:rPr>
                <w:sz w:val="24"/>
                <w:szCs w:val="24"/>
              </w:rPr>
              <w:t>- обеспечение реализации органами местного самоуправления в Курской области переданных отдельных государственных полномочий Курской области в области архивного дела;</w:t>
            </w:r>
          </w:p>
          <w:p w:rsidR="004858DC" w:rsidRPr="00265F36" w:rsidRDefault="004858DC" w:rsidP="00265F36">
            <w:pPr>
              <w:shd w:val="clear" w:color="auto" w:fill="FFFFFF"/>
              <w:ind w:right="-143"/>
              <w:rPr>
                <w:sz w:val="24"/>
                <w:szCs w:val="24"/>
              </w:rPr>
            </w:pPr>
            <w:r w:rsidRPr="00265F36">
              <w:rPr>
                <w:sz w:val="24"/>
                <w:szCs w:val="24"/>
              </w:rPr>
              <w:t>- увеличение количества архивных документов, интегрирова</w:t>
            </w:r>
            <w:r w:rsidRPr="00265F36">
              <w:rPr>
                <w:sz w:val="24"/>
                <w:szCs w:val="24"/>
              </w:rPr>
              <w:t>н</w:t>
            </w:r>
            <w:r w:rsidRPr="00265F36">
              <w:rPr>
                <w:sz w:val="24"/>
                <w:szCs w:val="24"/>
              </w:rPr>
              <w:t>ных в общероссийское информационное пространство</w:t>
            </w:r>
          </w:p>
          <w:p w:rsidR="004858DC" w:rsidRPr="00265F36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858DC" w:rsidRPr="00265F36" w:rsidTr="008B03F6">
        <w:tc>
          <w:tcPr>
            <w:tcW w:w="2943" w:type="dxa"/>
          </w:tcPr>
          <w:p w:rsidR="004858DC" w:rsidRPr="00265F36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65F36">
              <w:rPr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6663" w:type="dxa"/>
          </w:tcPr>
          <w:p w:rsidR="004858DC" w:rsidRPr="00265F36" w:rsidRDefault="004858DC" w:rsidP="00D22773">
            <w:pPr>
              <w:rPr>
                <w:sz w:val="24"/>
                <w:szCs w:val="24"/>
              </w:rPr>
            </w:pPr>
            <w:r w:rsidRPr="00265F36">
              <w:rPr>
                <w:sz w:val="24"/>
                <w:szCs w:val="24"/>
              </w:rPr>
              <w:t>- доля документов Архивного фонда Курской области и иных архивных документов, хранящихся в государственных арх</w:t>
            </w:r>
            <w:r w:rsidRPr="00265F36">
              <w:rPr>
                <w:sz w:val="24"/>
                <w:szCs w:val="24"/>
              </w:rPr>
              <w:t>и</w:t>
            </w:r>
            <w:r w:rsidRPr="00265F36">
              <w:rPr>
                <w:sz w:val="24"/>
                <w:szCs w:val="24"/>
              </w:rPr>
              <w:t>вах Курской области, с соблюдением оптимальных (норм</w:t>
            </w:r>
            <w:r w:rsidRPr="00265F36">
              <w:rPr>
                <w:sz w:val="24"/>
                <w:szCs w:val="24"/>
              </w:rPr>
              <w:t>а</w:t>
            </w:r>
            <w:r w:rsidRPr="00265F36">
              <w:rPr>
                <w:sz w:val="24"/>
                <w:szCs w:val="24"/>
              </w:rPr>
              <w:t>тивных)</w:t>
            </w:r>
            <w:r>
              <w:rPr>
                <w:sz w:val="24"/>
                <w:szCs w:val="24"/>
              </w:rPr>
              <w:t xml:space="preserve"> </w:t>
            </w:r>
            <w:r w:rsidRPr="00265F36">
              <w:rPr>
                <w:sz w:val="24"/>
                <w:szCs w:val="24"/>
              </w:rPr>
              <w:t>режимов и</w:t>
            </w:r>
            <w:r>
              <w:rPr>
                <w:sz w:val="24"/>
                <w:szCs w:val="24"/>
              </w:rPr>
              <w:t xml:space="preserve"> </w:t>
            </w:r>
            <w:r w:rsidRPr="00265F36">
              <w:rPr>
                <w:sz w:val="24"/>
                <w:szCs w:val="24"/>
              </w:rPr>
              <w:t>условий, обеспечивающих их постоянное (вечное) и  долговременное хранение;</w:t>
            </w:r>
          </w:p>
          <w:p w:rsidR="004858DC" w:rsidRPr="00265F36" w:rsidRDefault="004858DC" w:rsidP="00D22773">
            <w:pPr>
              <w:rPr>
                <w:sz w:val="24"/>
                <w:szCs w:val="24"/>
              </w:rPr>
            </w:pPr>
            <w:r w:rsidRPr="00265F36">
              <w:rPr>
                <w:sz w:val="24"/>
                <w:szCs w:val="24"/>
              </w:rPr>
              <w:t>- доля муниципальных архивов Курской области, в которых созданы нормативные режимы и оптимальные условия хран</w:t>
            </w:r>
            <w:r w:rsidRPr="00265F36">
              <w:rPr>
                <w:sz w:val="24"/>
                <w:szCs w:val="24"/>
              </w:rPr>
              <w:t>е</w:t>
            </w:r>
            <w:r w:rsidRPr="00265F36">
              <w:rPr>
                <w:sz w:val="24"/>
                <w:szCs w:val="24"/>
              </w:rPr>
              <w:t>ния документов Архивного фонда Курской области и иных архивных документов.</w:t>
            </w:r>
          </w:p>
          <w:p w:rsidR="004858DC" w:rsidRPr="00265F36" w:rsidRDefault="004858DC" w:rsidP="00F1056B">
            <w:pPr>
              <w:rPr>
                <w:sz w:val="24"/>
                <w:szCs w:val="24"/>
              </w:rPr>
            </w:pPr>
            <w:r w:rsidRPr="00265F36">
              <w:rPr>
                <w:sz w:val="24"/>
                <w:szCs w:val="24"/>
              </w:rPr>
              <w:t>- удельный вес документов Архивного фонда Курской обл</w:t>
            </w:r>
            <w:r w:rsidRPr="00265F36">
              <w:rPr>
                <w:sz w:val="24"/>
                <w:szCs w:val="24"/>
              </w:rPr>
              <w:t>а</w:t>
            </w:r>
            <w:r w:rsidRPr="00265F36">
              <w:rPr>
                <w:sz w:val="24"/>
                <w:szCs w:val="24"/>
              </w:rPr>
              <w:t>сти, хранящихся сверх установленных законодательством сроков их временного хранения в организациях – источниках комплектования государственных и муниципальных архивов Курской области;</w:t>
            </w:r>
          </w:p>
          <w:p w:rsidR="004858DC" w:rsidRPr="00265F36" w:rsidRDefault="004858DC" w:rsidP="00F1056B">
            <w:pPr>
              <w:rPr>
                <w:sz w:val="24"/>
                <w:szCs w:val="24"/>
              </w:rPr>
            </w:pPr>
            <w:r w:rsidRPr="00265F36">
              <w:rPr>
                <w:sz w:val="24"/>
                <w:szCs w:val="24"/>
              </w:rPr>
              <w:t>- доля документов Архивного фонда Курской области, вн</w:t>
            </w:r>
            <w:r w:rsidRPr="00265F36">
              <w:rPr>
                <w:sz w:val="24"/>
                <w:szCs w:val="24"/>
              </w:rPr>
              <w:t>е</w:t>
            </w:r>
            <w:r w:rsidRPr="00265F36">
              <w:rPr>
                <w:sz w:val="24"/>
                <w:szCs w:val="24"/>
              </w:rPr>
              <w:t>сенных в общеотраслевую базу данных «Архивный фонд»;</w:t>
            </w:r>
          </w:p>
          <w:p w:rsidR="004858DC" w:rsidRPr="00265F36" w:rsidRDefault="004858DC" w:rsidP="00F1056B">
            <w:pPr>
              <w:rPr>
                <w:sz w:val="24"/>
                <w:szCs w:val="24"/>
              </w:rPr>
            </w:pPr>
            <w:r w:rsidRPr="00265F36">
              <w:rPr>
                <w:sz w:val="24"/>
                <w:szCs w:val="24"/>
              </w:rPr>
              <w:t>- количество пользователей, обратившихся к архивной и</w:t>
            </w:r>
            <w:r w:rsidRPr="00265F36">
              <w:rPr>
                <w:sz w:val="24"/>
                <w:szCs w:val="24"/>
              </w:rPr>
              <w:t>н</w:t>
            </w:r>
            <w:r w:rsidRPr="00265F36">
              <w:rPr>
                <w:sz w:val="24"/>
                <w:szCs w:val="24"/>
              </w:rPr>
              <w:t>формации на официальном сайте «Архивы Курской области» в сети «Интернет»;</w:t>
            </w:r>
          </w:p>
          <w:p w:rsidR="004858DC" w:rsidRPr="00265F36" w:rsidRDefault="004858DC" w:rsidP="00F1056B">
            <w:pPr>
              <w:rPr>
                <w:sz w:val="24"/>
                <w:szCs w:val="24"/>
              </w:rPr>
            </w:pPr>
            <w:r w:rsidRPr="00265F36">
              <w:rPr>
                <w:sz w:val="24"/>
                <w:szCs w:val="24"/>
              </w:rPr>
              <w:t>- доля рассекреченных архивных документов;</w:t>
            </w:r>
          </w:p>
          <w:p w:rsidR="004858DC" w:rsidRPr="00265F36" w:rsidRDefault="004858DC" w:rsidP="00F1056B">
            <w:pPr>
              <w:rPr>
                <w:sz w:val="24"/>
                <w:szCs w:val="24"/>
              </w:rPr>
            </w:pPr>
            <w:r w:rsidRPr="00265F36">
              <w:rPr>
                <w:sz w:val="24"/>
                <w:szCs w:val="24"/>
              </w:rPr>
              <w:t>- количество подготовленных и изданных научных изданий и другой книжной продукции;</w:t>
            </w:r>
          </w:p>
          <w:p w:rsidR="004858DC" w:rsidRPr="00265F36" w:rsidRDefault="004858DC" w:rsidP="00F1056B">
            <w:pPr>
              <w:rPr>
                <w:sz w:val="24"/>
                <w:szCs w:val="24"/>
              </w:rPr>
            </w:pPr>
            <w:r w:rsidRPr="00265F36">
              <w:rPr>
                <w:sz w:val="24"/>
                <w:szCs w:val="24"/>
              </w:rPr>
              <w:t>- количество мероприятий государственных и муниципальных архивов Курской области, направленных на патриотическое воспитание граждан Курской области и популяризацию док</w:t>
            </w:r>
            <w:r w:rsidRPr="00265F36">
              <w:rPr>
                <w:sz w:val="24"/>
                <w:szCs w:val="24"/>
              </w:rPr>
              <w:t>у</w:t>
            </w:r>
            <w:r w:rsidRPr="00265F36">
              <w:rPr>
                <w:sz w:val="24"/>
                <w:szCs w:val="24"/>
              </w:rPr>
              <w:t>ментов Архивного фонда Курск</w:t>
            </w:r>
            <w:r>
              <w:rPr>
                <w:sz w:val="24"/>
                <w:szCs w:val="24"/>
              </w:rPr>
              <w:t xml:space="preserve">ой области </w:t>
            </w:r>
          </w:p>
          <w:p w:rsidR="004858DC" w:rsidRPr="00265F36" w:rsidRDefault="004858DC" w:rsidP="00F1056B">
            <w:pPr>
              <w:rPr>
                <w:sz w:val="16"/>
                <w:szCs w:val="16"/>
              </w:rPr>
            </w:pPr>
          </w:p>
        </w:tc>
      </w:tr>
      <w:tr w:rsidR="004858DC" w:rsidRPr="00265F36" w:rsidTr="008B03F6">
        <w:tc>
          <w:tcPr>
            <w:tcW w:w="2943" w:type="dxa"/>
          </w:tcPr>
          <w:p w:rsidR="004858DC" w:rsidRPr="00265F36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  <w:r w:rsidRPr="00265F36">
              <w:rPr>
                <w:sz w:val="24"/>
                <w:szCs w:val="24"/>
                <w:lang w:eastAsia="ru-RU"/>
              </w:rPr>
              <w:t>Этапы и сроки реализ</w:t>
            </w:r>
            <w:r w:rsidRPr="00265F36">
              <w:rPr>
                <w:sz w:val="24"/>
                <w:szCs w:val="24"/>
                <w:lang w:eastAsia="ru-RU"/>
              </w:rPr>
              <w:t>а</w:t>
            </w:r>
            <w:r w:rsidRPr="00265F36">
              <w:rPr>
                <w:sz w:val="24"/>
                <w:szCs w:val="24"/>
                <w:lang w:eastAsia="ru-RU"/>
              </w:rPr>
              <w:t>ции подпрограммы</w:t>
            </w:r>
          </w:p>
        </w:tc>
        <w:tc>
          <w:tcPr>
            <w:tcW w:w="6663" w:type="dxa"/>
          </w:tcPr>
          <w:p w:rsidR="004858DC" w:rsidRPr="00265F36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  <w:r w:rsidRPr="00265F36">
              <w:rPr>
                <w:sz w:val="24"/>
                <w:szCs w:val="24"/>
              </w:rPr>
              <w:t>подпрограмма  р</w:t>
            </w:r>
            <w:r>
              <w:rPr>
                <w:sz w:val="24"/>
                <w:szCs w:val="24"/>
              </w:rPr>
              <w:t>еализуется в один этап: 2014 -</w:t>
            </w:r>
            <w:r w:rsidRPr="00265F36">
              <w:rPr>
                <w:sz w:val="24"/>
                <w:szCs w:val="24"/>
              </w:rPr>
              <w:t>2020  годы</w:t>
            </w:r>
          </w:p>
        </w:tc>
      </w:tr>
      <w:tr w:rsidR="004858DC" w:rsidRPr="00A25C11" w:rsidTr="008B03F6">
        <w:trPr>
          <w:trHeight w:val="2655"/>
        </w:trPr>
        <w:tc>
          <w:tcPr>
            <w:tcW w:w="2943" w:type="dxa"/>
          </w:tcPr>
          <w:p w:rsidR="002E6710" w:rsidRPr="00A25C11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  <w:r w:rsidRPr="00A25C11">
              <w:rPr>
                <w:sz w:val="24"/>
                <w:szCs w:val="24"/>
                <w:lang w:eastAsia="ru-RU"/>
              </w:rPr>
              <w:t>Объемы бюджетных а</w:t>
            </w:r>
            <w:r w:rsidRPr="00A25C11">
              <w:rPr>
                <w:sz w:val="24"/>
                <w:szCs w:val="24"/>
                <w:lang w:eastAsia="ru-RU"/>
              </w:rPr>
              <w:t>с</w:t>
            </w:r>
            <w:r w:rsidRPr="00A25C11">
              <w:rPr>
                <w:sz w:val="24"/>
                <w:szCs w:val="24"/>
                <w:lang w:eastAsia="ru-RU"/>
              </w:rPr>
              <w:t>сигнований подпрогра</w:t>
            </w:r>
            <w:r w:rsidRPr="00A25C11">
              <w:rPr>
                <w:sz w:val="24"/>
                <w:szCs w:val="24"/>
                <w:lang w:eastAsia="ru-RU"/>
              </w:rPr>
              <w:t>м</w:t>
            </w:r>
            <w:r w:rsidRPr="00A25C11">
              <w:rPr>
                <w:sz w:val="24"/>
                <w:szCs w:val="24"/>
                <w:lang w:eastAsia="ru-RU"/>
              </w:rPr>
              <w:t>мы</w:t>
            </w:r>
          </w:p>
          <w:p w:rsidR="002E6710" w:rsidRPr="00A25C11" w:rsidRDefault="002E6710" w:rsidP="002E6710">
            <w:pPr>
              <w:rPr>
                <w:sz w:val="24"/>
                <w:szCs w:val="24"/>
              </w:rPr>
            </w:pPr>
          </w:p>
          <w:p w:rsidR="002E6710" w:rsidRPr="00A25C11" w:rsidRDefault="002E6710" w:rsidP="002E6710">
            <w:pPr>
              <w:rPr>
                <w:sz w:val="24"/>
                <w:szCs w:val="24"/>
              </w:rPr>
            </w:pPr>
          </w:p>
          <w:p w:rsidR="002E6710" w:rsidRPr="00A25C11" w:rsidRDefault="002E6710" w:rsidP="002E6710">
            <w:pPr>
              <w:rPr>
                <w:sz w:val="24"/>
                <w:szCs w:val="24"/>
              </w:rPr>
            </w:pPr>
          </w:p>
          <w:p w:rsidR="002E6710" w:rsidRPr="00A25C11" w:rsidRDefault="002E6710" w:rsidP="002E6710">
            <w:pPr>
              <w:rPr>
                <w:sz w:val="24"/>
                <w:szCs w:val="24"/>
              </w:rPr>
            </w:pPr>
          </w:p>
          <w:p w:rsidR="002E6710" w:rsidRPr="00A25C11" w:rsidRDefault="002E6710" w:rsidP="002E6710">
            <w:pPr>
              <w:rPr>
                <w:sz w:val="24"/>
                <w:szCs w:val="24"/>
              </w:rPr>
            </w:pPr>
          </w:p>
          <w:p w:rsidR="002E6710" w:rsidRPr="00A25C11" w:rsidRDefault="002E6710" w:rsidP="002E6710">
            <w:pPr>
              <w:rPr>
                <w:sz w:val="24"/>
                <w:szCs w:val="24"/>
              </w:rPr>
            </w:pPr>
          </w:p>
          <w:p w:rsidR="002E6710" w:rsidRPr="00A25C11" w:rsidRDefault="002E6710" w:rsidP="002E6710">
            <w:pPr>
              <w:rPr>
                <w:color w:val="92D050"/>
                <w:sz w:val="24"/>
                <w:szCs w:val="24"/>
              </w:rPr>
            </w:pPr>
          </w:p>
        </w:tc>
        <w:tc>
          <w:tcPr>
            <w:tcW w:w="6663" w:type="dxa"/>
          </w:tcPr>
          <w:p w:rsidR="00A66A71" w:rsidRPr="00A66A71" w:rsidRDefault="00A66A71" w:rsidP="00A66A71">
            <w:pPr>
              <w:rPr>
                <w:sz w:val="24"/>
                <w:szCs w:val="24"/>
                <w:lang w:eastAsia="ru-RU"/>
              </w:rPr>
            </w:pPr>
            <w:r w:rsidRPr="00A66A71">
              <w:rPr>
                <w:sz w:val="24"/>
                <w:szCs w:val="24"/>
                <w:lang w:eastAsia="ru-RU"/>
              </w:rPr>
              <w:t>общий объем бюджетных ассигнований подпрограммы  за счет  средств областного бюджета сост</w:t>
            </w:r>
            <w:r w:rsidRPr="00A66A71">
              <w:rPr>
                <w:sz w:val="24"/>
                <w:szCs w:val="24"/>
                <w:lang w:eastAsia="ru-RU"/>
              </w:rPr>
              <w:t>а</w:t>
            </w:r>
            <w:r w:rsidRPr="00A66A71">
              <w:rPr>
                <w:sz w:val="24"/>
                <w:szCs w:val="24"/>
                <w:lang w:eastAsia="ru-RU"/>
              </w:rPr>
              <w:t>вит  368 882,315  тыс. рублей,  из них  по годам:</w:t>
            </w:r>
          </w:p>
          <w:p w:rsidR="00A66A71" w:rsidRPr="00A66A71" w:rsidRDefault="00A66A71" w:rsidP="00A66A71">
            <w:pPr>
              <w:jc w:val="left"/>
              <w:rPr>
                <w:sz w:val="24"/>
                <w:szCs w:val="24"/>
                <w:lang w:eastAsia="ru-RU"/>
              </w:rPr>
            </w:pPr>
            <w:r w:rsidRPr="00A66A71">
              <w:rPr>
                <w:sz w:val="24"/>
                <w:szCs w:val="24"/>
                <w:lang w:eastAsia="ru-RU"/>
              </w:rPr>
              <w:t>2014 год - 105 942,460  тыс. рублей;</w:t>
            </w:r>
          </w:p>
          <w:p w:rsidR="00A66A71" w:rsidRPr="00A66A71" w:rsidRDefault="00A66A71" w:rsidP="00A66A71">
            <w:pPr>
              <w:jc w:val="left"/>
              <w:rPr>
                <w:sz w:val="24"/>
                <w:szCs w:val="24"/>
                <w:lang w:eastAsia="ru-RU"/>
              </w:rPr>
            </w:pPr>
            <w:r w:rsidRPr="00A66A71">
              <w:rPr>
                <w:sz w:val="24"/>
                <w:szCs w:val="24"/>
                <w:lang w:eastAsia="ru-RU"/>
              </w:rPr>
              <w:t xml:space="preserve">2015 год - </w:t>
            </w:r>
            <w:r w:rsidRPr="00A66A71">
              <w:rPr>
                <w:spacing w:val="-2"/>
                <w:sz w:val="24"/>
                <w:szCs w:val="24"/>
                <w:lang w:eastAsia="ru-RU"/>
              </w:rPr>
              <w:t xml:space="preserve">  41 761,435  </w:t>
            </w:r>
            <w:r w:rsidRPr="00A66A71">
              <w:rPr>
                <w:sz w:val="24"/>
                <w:szCs w:val="24"/>
                <w:lang w:eastAsia="ru-RU"/>
              </w:rPr>
              <w:t>тыс. рублей;</w:t>
            </w:r>
          </w:p>
          <w:p w:rsidR="00A66A71" w:rsidRPr="00A66A71" w:rsidRDefault="00A66A71" w:rsidP="00A66A71">
            <w:pPr>
              <w:jc w:val="left"/>
              <w:rPr>
                <w:sz w:val="24"/>
                <w:szCs w:val="24"/>
                <w:lang w:eastAsia="ru-RU"/>
              </w:rPr>
            </w:pPr>
            <w:r w:rsidRPr="00A66A71">
              <w:rPr>
                <w:sz w:val="24"/>
                <w:szCs w:val="24"/>
                <w:lang w:eastAsia="ru-RU"/>
              </w:rPr>
              <w:t xml:space="preserve">2016 год - </w:t>
            </w:r>
            <w:r w:rsidRPr="00A66A71">
              <w:rPr>
                <w:spacing w:val="-2"/>
                <w:sz w:val="24"/>
                <w:szCs w:val="24"/>
                <w:lang w:eastAsia="ru-RU"/>
              </w:rPr>
              <w:t xml:space="preserve">  41 064,610</w:t>
            </w:r>
            <w:r w:rsidRPr="00A66A71">
              <w:rPr>
                <w:sz w:val="24"/>
                <w:szCs w:val="24"/>
                <w:lang w:eastAsia="ru-RU"/>
              </w:rPr>
              <w:t> тыс. рублей;</w:t>
            </w:r>
          </w:p>
          <w:p w:rsidR="00A66A71" w:rsidRPr="00A66A71" w:rsidRDefault="00A66A71" w:rsidP="00A66A71">
            <w:pPr>
              <w:jc w:val="left"/>
              <w:rPr>
                <w:sz w:val="24"/>
                <w:szCs w:val="24"/>
                <w:lang w:eastAsia="ru-RU"/>
              </w:rPr>
            </w:pPr>
            <w:r w:rsidRPr="00A66A71">
              <w:rPr>
                <w:sz w:val="24"/>
                <w:szCs w:val="24"/>
                <w:lang w:eastAsia="ru-RU"/>
              </w:rPr>
              <w:t>2017 год - </w:t>
            </w:r>
            <w:r w:rsidRPr="00A66A71">
              <w:rPr>
                <w:spacing w:val="-2"/>
                <w:sz w:val="24"/>
                <w:szCs w:val="24"/>
                <w:lang w:eastAsia="ru-RU"/>
              </w:rPr>
              <w:t xml:space="preserve">  41 064,610</w:t>
            </w:r>
            <w:r w:rsidRPr="00A66A71">
              <w:rPr>
                <w:sz w:val="24"/>
                <w:szCs w:val="24"/>
                <w:lang w:eastAsia="ru-RU"/>
              </w:rPr>
              <w:t> тыс. рублей;</w:t>
            </w:r>
          </w:p>
          <w:p w:rsidR="00A66A71" w:rsidRPr="00A66A71" w:rsidRDefault="00A66A71" w:rsidP="00A66A71">
            <w:pPr>
              <w:jc w:val="left"/>
              <w:rPr>
                <w:sz w:val="24"/>
                <w:szCs w:val="24"/>
                <w:lang w:eastAsia="ru-RU"/>
              </w:rPr>
            </w:pPr>
            <w:r w:rsidRPr="00A66A71">
              <w:rPr>
                <w:sz w:val="24"/>
                <w:szCs w:val="24"/>
                <w:lang w:eastAsia="ru-RU"/>
              </w:rPr>
              <w:t xml:space="preserve">2018 год -  </w:t>
            </w:r>
            <w:r w:rsidRPr="00A66A71">
              <w:rPr>
                <w:spacing w:val="-2"/>
                <w:sz w:val="24"/>
                <w:szCs w:val="24"/>
                <w:lang w:eastAsia="ru-RU"/>
              </w:rPr>
              <w:t xml:space="preserve"> 46 516,400</w:t>
            </w:r>
            <w:r w:rsidRPr="00A66A71">
              <w:rPr>
                <w:sz w:val="24"/>
                <w:szCs w:val="24"/>
                <w:lang w:eastAsia="ru-RU"/>
              </w:rPr>
              <w:t>  тыс. рублей;</w:t>
            </w:r>
          </w:p>
          <w:p w:rsidR="00A66A71" w:rsidRPr="00A66A71" w:rsidRDefault="00A66A71" w:rsidP="00A66A71">
            <w:pPr>
              <w:jc w:val="left"/>
              <w:rPr>
                <w:sz w:val="24"/>
                <w:szCs w:val="24"/>
                <w:lang w:eastAsia="ru-RU"/>
              </w:rPr>
            </w:pPr>
            <w:r w:rsidRPr="00A66A71">
              <w:rPr>
                <w:sz w:val="24"/>
                <w:szCs w:val="24"/>
                <w:lang w:eastAsia="ru-RU"/>
              </w:rPr>
              <w:t>2019 год - </w:t>
            </w:r>
            <w:r w:rsidRPr="00A66A71">
              <w:rPr>
                <w:spacing w:val="-2"/>
                <w:sz w:val="24"/>
                <w:szCs w:val="24"/>
                <w:lang w:eastAsia="ru-RU"/>
              </w:rPr>
              <w:t xml:space="preserve">  46 266,400</w:t>
            </w:r>
            <w:r w:rsidRPr="00A66A71">
              <w:rPr>
                <w:sz w:val="24"/>
                <w:szCs w:val="24"/>
                <w:lang w:eastAsia="ru-RU"/>
              </w:rPr>
              <w:t> тыс. рублей;</w:t>
            </w:r>
          </w:p>
          <w:p w:rsidR="002E6710" w:rsidRPr="00A25C11" w:rsidRDefault="00A66A71" w:rsidP="00A66A71">
            <w:pPr>
              <w:rPr>
                <w:sz w:val="24"/>
                <w:szCs w:val="24"/>
                <w:lang w:eastAsia="ru-RU"/>
              </w:rPr>
            </w:pPr>
            <w:r w:rsidRPr="00A66A71">
              <w:rPr>
                <w:sz w:val="24"/>
                <w:szCs w:val="24"/>
                <w:lang w:eastAsia="ru-RU"/>
              </w:rPr>
              <w:t>2020 год - </w:t>
            </w:r>
            <w:r w:rsidRPr="00A66A71">
              <w:rPr>
                <w:spacing w:val="-2"/>
                <w:sz w:val="24"/>
                <w:szCs w:val="24"/>
                <w:lang w:eastAsia="ru-RU"/>
              </w:rPr>
              <w:t xml:space="preserve">  46 266,400</w:t>
            </w:r>
            <w:r w:rsidRPr="00A66A71">
              <w:rPr>
                <w:sz w:val="24"/>
                <w:szCs w:val="24"/>
                <w:lang w:eastAsia="ru-RU"/>
              </w:rPr>
              <w:t> тыс. рублей.</w:t>
            </w:r>
          </w:p>
        </w:tc>
      </w:tr>
      <w:tr w:rsidR="0049628C" w:rsidRPr="00A25C11" w:rsidTr="008B03F6">
        <w:trPr>
          <w:trHeight w:val="477"/>
        </w:trPr>
        <w:tc>
          <w:tcPr>
            <w:tcW w:w="9606" w:type="dxa"/>
            <w:gridSpan w:val="2"/>
          </w:tcPr>
          <w:p w:rsidR="0049628C" w:rsidRPr="005365F6" w:rsidRDefault="0049628C" w:rsidP="00290FFF">
            <w:pPr>
              <w:rPr>
                <w:sz w:val="24"/>
                <w:szCs w:val="24"/>
                <w:lang w:eastAsia="ru-RU"/>
              </w:rPr>
            </w:pPr>
            <w:r w:rsidRPr="005365F6">
              <w:rPr>
                <w:sz w:val="24"/>
                <w:szCs w:val="24"/>
              </w:rPr>
              <w:t>(в редакции постановлений Администрации Курской области от 03.04.2014 № 207-па, от 05.09.2014 № 572-па</w:t>
            </w:r>
            <w:r w:rsidR="00290FFF">
              <w:rPr>
                <w:sz w:val="24"/>
                <w:szCs w:val="24"/>
              </w:rPr>
              <w:t xml:space="preserve"> и от 24.02.2015 № 88-па)</w:t>
            </w:r>
          </w:p>
        </w:tc>
      </w:tr>
      <w:tr w:rsidR="004858DC" w:rsidRPr="00265F36" w:rsidTr="008B03F6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tblCellSpacing w:w="15" w:type="dxa"/>
        </w:trPr>
        <w:tc>
          <w:tcPr>
            <w:tcW w:w="29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58DC" w:rsidRPr="00A25C11" w:rsidRDefault="004858DC" w:rsidP="00025EAA">
            <w:pPr>
              <w:rPr>
                <w:sz w:val="24"/>
                <w:szCs w:val="24"/>
                <w:lang w:eastAsia="ru-RU"/>
              </w:rPr>
            </w:pPr>
            <w:r w:rsidRPr="00A25C11">
              <w:rPr>
                <w:sz w:val="24"/>
                <w:szCs w:val="24"/>
                <w:lang w:eastAsia="ru-RU"/>
              </w:rPr>
              <w:t>Ожидаемые результаты реализации подпрогра</w:t>
            </w:r>
            <w:r w:rsidRPr="00A25C11">
              <w:rPr>
                <w:sz w:val="24"/>
                <w:szCs w:val="24"/>
                <w:lang w:eastAsia="ru-RU"/>
              </w:rPr>
              <w:t>м</w:t>
            </w:r>
            <w:r w:rsidRPr="00A25C11">
              <w:rPr>
                <w:sz w:val="24"/>
                <w:szCs w:val="24"/>
                <w:lang w:eastAsia="ru-RU"/>
              </w:rPr>
              <w:t xml:space="preserve">мы </w:t>
            </w:r>
          </w:p>
        </w:tc>
        <w:tc>
          <w:tcPr>
            <w:tcW w:w="666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58DC" w:rsidRPr="00A25C11" w:rsidRDefault="004858DC" w:rsidP="00D10CFA">
            <w:pPr>
              <w:rPr>
                <w:sz w:val="24"/>
                <w:szCs w:val="24"/>
              </w:rPr>
            </w:pPr>
            <w:r w:rsidRPr="00A25C11">
              <w:rPr>
                <w:sz w:val="24"/>
                <w:szCs w:val="24"/>
                <w:lang w:eastAsia="ru-RU"/>
              </w:rPr>
              <w:t xml:space="preserve"> - </w:t>
            </w:r>
            <w:r w:rsidRPr="00A25C11">
              <w:rPr>
                <w:sz w:val="24"/>
                <w:szCs w:val="24"/>
              </w:rPr>
              <w:t>создание оптимальных (нормативных) режимов и условий, обеспечивающих постоянное (вечное) и долговременное хр</w:t>
            </w:r>
            <w:r w:rsidRPr="00A25C11">
              <w:rPr>
                <w:sz w:val="24"/>
                <w:szCs w:val="24"/>
              </w:rPr>
              <w:t>а</w:t>
            </w:r>
            <w:r w:rsidRPr="00A25C11">
              <w:rPr>
                <w:sz w:val="24"/>
                <w:szCs w:val="24"/>
              </w:rPr>
              <w:t>нение документов Архивного фонда Курской области и иных архивных документов и их прием на постоянное хранение;</w:t>
            </w:r>
          </w:p>
          <w:p w:rsidR="004858DC" w:rsidRPr="00A25C11" w:rsidRDefault="004858DC" w:rsidP="00D10CFA">
            <w:pPr>
              <w:rPr>
                <w:sz w:val="24"/>
                <w:szCs w:val="24"/>
              </w:rPr>
            </w:pPr>
            <w:r w:rsidRPr="00A25C11">
              <w:rPr>
                <w:sz w:val="24"/>
                <w:szCs w:val="24"/>
              </w:rPr>
              <w:t>- обеспечение безопасности зданий и противопожарного с</w:t>
            </w:r>
            <w:r w:rsidRPr="00A25C11">
              <w:rPr>
                <w:sz w:val="24"/>
                <w:szCs w:val="24"/>
              </w:rPr>
              <w:t>о</w:t>
            </w:r>
            <w:r w:rsidRPr="00A25C11">
              <w:rPr>
                <w:sz w:val="24"/>
                <w:szCs w:val="24"/>
              </w:rPr>
              <w:t>стояния помещений государственных архивов Курской обл</w:t>
            </w:r>
            <w:r w:rsidRPr="00A25C11">
              <w:rPr>
                <w:sz w:val="24"/>
                <w:szCs w:val="24"/>
              </w:rPr>
              <w:t>а</w:t>
            </w:r>
            <w:r w:rsidRPr="00A25C11">
              <w:rPr>
                <w:sz w:val="24"/>
                <w:szCs w:val="24"/>
              </w:rPr>
              <w:t>сти с целью гарантированной сохранности документов А</w:t>
            </w:r>
            <w:r w:rsidRPr="00A25C11">
              <w:rPr>
                <w:sz w:val="24"/>
                <w:szCs w:val="24"/>
              </w:rPr>
              <w:t>р</w:t>
            </w:r>
            <w:r w:rsidRPr="00A25C11">
              <w:rPr>
                <w:sz w:val="24"/>
                <w:szCs w:val="24"/>
              </w:rPr>
              <w:t>хивного фонда Курской области, в том числе уникальных и особо ценных, а также иных архивных документов;</w:t>
            </w:r>
          </w:p>
          <w:p w:rsidR="004858DC" w:rsidRPr="00A25C11" w:rsidRDefault="004858DC" w:rsidP="00A02C2E">
            <w:pPr>
              <w:rPr>
                <w:sz w:val="24"/>
                <w:szCs w:val="24"/>
              </w:rPr>
            </w:pPr>
            <w:r w:rsidRPr="00A25C11">
              <w:rPr>
                <w:sz w:val="24"/>
                <w:szCs w:val="24"/>
              </w:rPr>
              <w:t>- сокращение до 10,5% удельного веса документов Архивного фонда Курской области, хранящихся сверх установленных  законодательством сроков их временного хранения в орган</w:t>
            </w:r>
            <w:r w:rsidRPr="00A25C11">
              <w:rPr>
                <w:sz w:val="24"/>
                <w:szCs w:val="24"/>
              </w:rPr>
              <w:t>и</w:t>
            </w:r>
            <w:r w:rsidRPr="00A25C11">
              <w:rPr>
                <w:sz w:val="24"/>
                <w:szCs w:val="24"/>
              </w:rPr>
              <w:t>зациях-источниках комплектования  государственных и м</w:t>
            </w:r>
            <w:r w:rsidRPr="00A25C11">
              <w:rPr>
                <w:sz w:val="24"/>
                <w:szCs w:val="24"/>
              </w:rPr>
              <w:t>у</w:t>
            </w:r>
            <w:r w:rsidRPr="00A25C11">
              <w:rPr>
                <w:sz w:val="24"/>
                <w:szCs w:val="24"/>
              </w:rPr>
              <w:t>ниципальных архивов Курской области;</w:t>
            </w:r>
          </w:p>
          <w:p w:rsidR="004858DC" w:rsidRPr="00A25C11" w:rsidRDefault="004858DC" w:rsidP="00D10CFA">
            <w:pPr>
              <w:rPr>
                <w:sz w:val="24"/>
                <w:szCs w:val="24"/>
              </w:rPr>
            </w:pPr>
            <w:r w:rsidRPr="00A25C11">
              <w:rPr>
                <w:sz w:val="24"/>
                <w:szCs w:val="24"/>
              </w:rPr>
              <w:t>- увеличение до 78% архивных дел, хранящихся в госуда</w:t>
            </w:r>
            <w:r w:rsidRPr="00A25C11">
              <w:rPr>
                <w:sz w:val="24"/>
                <w:szCs w:val="24"/>
              </w:rPr>
              <w:t>р</w:t>
            </w:r>
            <w:r w:rsidRPr="00A25C11">
              <w:rPr>
                <w:sz w:val="24"/>
                <w:szCs w:val="24"/>
              </w:rPr>
              <w:t>ственных и муниципальных архивах Курской области, и включенных в автоматизированную учетную базу данных «Архивный фонд»;</w:t>
            </w:r>
          </w:p>
          <w:p w:rsidR="004858DC" w:rsidRPr="00A25C11" w:rsidRDefault="004858DC" w:rsidP="00D10CFA">
            <w:pPr>
              <w:rPr>
                <w:sz w:val="24"/>
                <w:szCs w:val="24"/>
              </w:rPr>
            </w:pPr>
            <w:r w:rsidRPr="00A25C11">
              <w:rPr>
                <w:sz w:val="24"/>
                <w:szCs w:val="24"/>
              </w:rPr>
              <w:t>- увеличение доли рассекреченных архивных документов с целью удовлетворения информационных потребностей гра</w:t>
            </w:r>
            <w:r w:rsidRPr="00A25C11">
              <w:rPr>
                <w:sz w:val="24"/>
                <w:szCs w:val="24"/>
              </w:rPr>
              <w:t>ж</w:t>
            </w:r>
            <w:r w:rsidRPr="00A25C11">
              <w:rPr>
                <w:sz w:val="24"/>
                <w:szCs w:val="24"/>
              </w:rPr>
              <w:t>дан;</w:t>
            </w:r>
          </w:p>
          <w:p w:rsidR="004858DC" w:rsidRPr="00A25C11" w:rsidRDefault="004858DC" w:rsidP="00D10CFA">
            <w:pPr>
              <w:rPr>
                <w:sz w:val="24"/>
                <w:szCs w:val="24"/>
              </w:rPr>
            </w:pPr>
            <w:r w:rsidRPr="00A25C11">
              <w:rPr>
                <w:sz w:val="24"/>
                <w:szCs w:val="24"/>
              </w:rPr>
              <w:t>- обеспечение широкого доступа пользователей к архивной информации через официальный сайт «Архивы Курской обл</w:t>
            </w:r>
            <w:r w:rsidRPr="00A25C11">
              <w:rPr>
                <w:sz w:val="24"/>
                <w:szCs w:val="24"/>
              </w:rPr>
              <w:t>а</w:t>
            </w:r>
            <w:r w:rsidRPr="00A25C11">
              <w:rPr>
                <w:sz w:val="24"/>
                <w:szCs w:val="24"/>
              </w:rPr>
              <w:t>сти» в сети «Интернет»;</w:t>
            </w:r>
          </w:p>
          <w:p w:rsidR="004858DC" w:rsidRPr="00A25C11" w:rsidRDefault="004858DC" w:rsidP="00D10CFA">
            <w:pPr>
              <w:rPr>
                <w:sz w:val="24"/>
                <w:szCs w:val="24"/>
              </w:rPr>
            </w:pPr>
            <w:r w:rsidRPr="00A25C11">
              <w:rPr>
                <w:sz w:val="24"/>
                <w:szCs w:val="24"/>
              </w:rPr>
              <w:t>- увеличение количества  подготовленных и изданных нау</w:t>
            </w:r>
            <w:r w:rsidRPr="00A25C11">
              <w:rPr>
                <w:sz w:val="24"/>
                <w:szCs w:val="24"/>
              </w:rPr>
              <w:t>ч</w:t>
            </w:r>
            <w:r w:rsidRPr="00A25C11">
              <w:rPr>
                <w:sz w:val="24"/>
                <w:szCs w:val="24"/>
              </w:rPr>
              <w:t xml:space="preserve">ных изданий  и другой книжной продукции; </w:t>
            </w:r>
          </w:p>
          <w:p w:rsidR="004858DC" w:rsidRPr="00A25C11" w:rsidRDefault="004858DC" w:rsidP="0040540D">
            <w:pPr>
              <w:rPr>
                <w:sz w:val="24"/>
                <w:szCs w:val="24"/>
              </w:rPr>
            </w:pPr>
            <w:r w:rsidRPr="00A25C11">
              <w:rPr>
                <w:sz w:val="24"/>
                <w:szCs w:val="24"/>
              </w:rPr>
              <w:t>-увеличение количества мероприятий, направленных на па</w:t>
            </w:r>
            <w:r w:rsidRPr="00A25C11">
              <w:rPr>
                <w:sz w:val="24"/>
                <w:szCs w:val="24"/>
              </w:rPr>
              <w:t>т</w:t>
            </w:r>
            <w:r w:rsidRPr="00A25C11">
              <w:rPr>
                <w:sz w:val="24"/>
                <w:szCs w:val="24"/>
              </w:rPr>
              <w:t>риотическое воспитание граждан Курской области и  попул</w:t>
            </w:r>
            <w:r w:rsidRPr="00A25C11">
              <w:rPr>
                <w:sz w:val="24"/>
                <w:szCs w:val="24"/>
              </w:rPr>
              <w:t>я</w:t>
            </w:r>
            <w:r w:rsidRPr="00A25C11">
              <w:rPr>
                <w:sz w:val="24"/>
                <w:szCs w:val="24"/>
              </w:rPr>
              <w:t>ризацию документов Архивного фонда Курской области</w:t>
            </w:r>
          </w:p>
        </w:tc>
      </w:tr>
    </w:tbl>
    <w:p w:rsidR="004858DC" w:rsidRDefault="004858DC" w:rsidP="002F0D10">
      <w:pPr>
        <w:shd w:val="clear" w:color="auto" w:fill="FFFFFF"/>
        <w:ind w:firstLine="709"/>
        <w:jc w:val="center"/>
        <w:rPr>
          <w:b/>
          <w:bCs/>
          <w:szCs w:val="28"/>
          <w:lang w:eastAsia="ru-RU"/>
        </w:rPr>
      </w:pPr>
    </w:p>
    <w:p w:rsidR="004858DC" w:rsidRPr="00FF4D7F" w:rsidRDefault="004858DC" w:rsidP="00FF4D7F">
      <w:pPr>
        <w:numPr>
          <w:ilvl w:val="0"/>
          <w:numId w:val="13"/>
        </w:numPr>
        <w:shd w:val="clear" w:color="auto" w:fill="FFFFFF"/>
        <w:rPr>
          <w:b/>
          <w:bCs/>
          <w:szCs w:val="28"/>
          <w:lang w:eastAsia="ru-RU"/>
        </w:rPr>
      </w:pPr>
      <w:r w:rsidRPr="00FF4D7F">
        <w:rPr>
          <w:b/>
          <w:bCs/>
          <w:szCs w:val="28"/>
          <w:lang w:eastAsia="ru-RU"/>
        </w:rPr>
        <w:t>Характеристика сферы реализации подпрограммы, описание   основных проблем в указанной сфере и  прогноз её развития</w:t>
      </w:r>
    </w:p>
    <w:p w:rsidR="004858DC" w:rsidRPr="00512C49" w:rsidRDefault="004858DC" w:rsidP="00FF4D7F">
      <w:pPr>
        <w:rPr>
          <w:szCs w:val="28"/>
          <w:lang w:eastAsia="ru-RU"/>
        </w:rPr>
      </w:pPr>
    </w:p>
    <w:p w:rsidR="004858DC" w:rsidRDefault="004858DC" w:rsidP="0023462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Архивная инфраструктура Курской области  представлена архивным управлением Курской области, 3 государственными архивами (ОКУ «</w:t>
      </w:r>
      <w:proofErr w:type="spellStart"/>
      <w:r>
        <w:rPr>
          <w:sz w:val="28"/>
          <w:szCs w:val="28"/>
        </w:rPr>
        <w:t>Го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архив</w:t>
      </w:r>
      <w:proofErr w:type="spellEnd"/>
      <w:r>
        <w:rPr>
          <w:sz w:val="28"/>
          <w:szCs w:val="28"/>
        </w:rPr>
        <w:t xml:space="preserve"> Курской области», ОКУ «ГАОПИ Курской области</w:t>
      </w:r>
      <w:r w:rsidRPr="00AD77A3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ОКУ «ГАДЛС Курской области»), 32муниципальными архивами (архивные отделы </w:t>
      </w:r>
      <w:r w:rsidRPr="00AD77A3">
        <w:rPr>
          <w:sz w:val="28"/>
          <w:szCs w:val="28"/>
        </w:rPr>
        <w:t>адм</w:t>
      </w:r>
      <w:r w:rsidRPr="00AD77A3">
        <w:rPr>
          <w:sz w:val="28"/>
          <w:szCs w:val="28"/>
        </w:rPr>
        <w:t>и</w:t>
      </w:r>
      <w:r w:rsidRPr="00AD77A3">
        <w:rPr>
          <w:sz w:val="28"/>
          <w:szCs w:val="28"/>
        </w:rPr>
        <w:t>нистраций</w:t>
      </w:r>
      <w:r>
        <w:rPr>
          <w:sz w:val="28"/>
          <w:szCs w:val="28"/>
        </w:rPr>
        <w:t xml:space="preserve"> муниципальных районов и городских округов Курской обл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сти).   В сферу деятельности указанных учреждений входит комплектов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ние, хранение и использование</w:t>
      </w:r>
      <w:r w:rsidRPr="00AD77A3">
        <w:rPr>
          <w:sz w:val="28"/>
          <w:szCs w:val="28"/>
        </w:rPr>
        <w:t xml:space="preserve"> государственных информационных ресу</w:t>
      </w:r>
      <w:r w:rsidRPr="00AD77A3">
        <w:rPr>
          <w:sz w:val="28"/>
          <w:szCs w:val="28"/>
        </w:rPr>
        <w:t>р</w:t>
      </w:r>
      <w:r w:rsidRPr="00AD77A3">
        <w:rPr>
          <w:sz w:val="28"/>
          <w:szCs w:val="28"/>
        </w:rPr>
        <w:t>сов Архив</w:t>
      </w:r>
      <w:r>
        <w:rPr>
          <w:sz w:val="28"/>
          <w:szCs w:val="28"/>
        </w:rPr>
        <w:t>ного фонда  Курской области</w:t>
      </w:r>
      <w:r w:rsidRPr="00AD77A3">
        <w:rPr>
          <w:sz w:val="28"/>
          <w:szCs w:val="28"/>
        </w:rPr>
        <w:t xml:space="preserve">. </w:t>
      </w:r>
    </w:p>
    <w:p w:rsidR="004858DC" w:rsidRDefault="004858DC" w:rsidP="0023462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D77A3">
        <w:rPr>
          <w:color w:val="auto"/>
          <w:sz w:val="28"/>
          <w:szCs w:val="28"/>
        </w:rPr>
        <w:t>В гос</w:t>
      </w:r>
      <w:r>
        <w:rPr>
          <w:color w:val="auto"/>
          <w:sz w:val="28"/>
          <w:szCs w:val="28"/>
        </w:rPr>
        <w:t>ударственных архивах хранится 63,5 %</w:t>
      </w:r>
      <w:r w:rsidRPr="00AD77A3">
        <w:rPr>
          <w:color w:val="auto"/>
          <w:sz w:val="28"/>
          <w:szCs w:val="28"/>
        </w:rPr>
        <w:t xml:space="preserve"> документов Архив</w:t>
      </w:r>
      <w:r>
        <w:rPr>
          <w:color w:val="auto"/>
          <w:sz w:val="28"/>
          <w:szCs w:val="28"/>
        </w:rPr>
        <w:t>ного фонда  Курской области, в муниципальных архивах – 36,5 %</w:t>
      </w:r>
      <w:r w:rsidRPr="00AD77A3">
        <w:rPr>
          <w:color w:val="auto"/>
          <w:sz w:val="28"/>
          <w:szCs w:val="28"/>
        </w:rPr>
        <w:t xml:space="preserve">. </w:t>
      </w:r>
    </w:p>
    <w:p w:rsidR="004858DC" w:rsidRDefault="004858DC" w:rsidP="0023462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Два</w:t>
      </w:r>
      <w:r w:rsidRPr="00AD77A3">
        <w:rPr>
          <w:color w:val="auto"/>
          <w:sz w:val="28"/>
          <w:szCs w:val="28"/>
        </w:rPr>
        <w:t xml:space="preserve"> государственн</w:t>
      </w:r>
      <w:r>
        <w:rPr>
          <w:color w:val="auto"/>
          <w:sz w:val="28"/>
          <w:szCs w:val="28"/>
        </w:rPr>
        <w:t>ых архива Курской области  – ОКУ «</w:t>
      </w:r>
      <w:proofErr w:type="spellStart"/>
      <w:r>
        <w:rPr>
          <w:color w:val="auto"/>
          <w:sz w:val="28"/>
          <w:szCs w:val="28"/>
        </w:rPr>
        <w:t>Госархив</w:t>
      </w:r>
      <w:proofErr w:type="spellEnd"/>
      <w:r>
        <w:rPr>
          <w:color w:val="auto"/>
          <w:sz w:val="28"/>
          <w:szCs w:val="28"/>
        </w:rPr>
        <w:t xml:space="preserve"> Курской области</w:t>
      </w:r>
      <w:r w:rsidRPr="00AD77A3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>, ОКУ «ГАОПИ Курской области»</w:t>
      </w:r>
      <w:r w:rsidRPr="00AD77A3">
        <w:rPr>
          <w:color w:val="auto"/>
          <w:sz w:val="28"/>
          <w:szCs w:val="28"/>
        </w:rPr>
        <w:t xml:space="preserve"> - разм</w:t>
      </w:r>
      <w:r>
        <w:rPr>
          <w:color w:val="auto"/>
          <w:sz w:val="28"/>
          <w:szCs w:val="28"/>
        </w:rPr>
        <w:t>ещаются в сп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циально построенных</w:t>
      </w:r>
      <w:r w:rsidRPr="00AD77A3">
        <w:rPr>
          <w:color w:val="auto"/>
          <w:sz w:val="28"/>
          <w:szCs w:val="28"/>
        </w:rPr>
        <w:t xml:space="preserve"> и оборудова</w:t>
      </w:r>
      <w:r>
        <w:rPr>
          <w:color w:val="auto"/>
          <w:sz w:val="28"/>
          <w:szCs w:val="28"/>
        </w:rPr>
        <w:t>нных зданиях; ОКУ «ГАДЛС Курской области» не имеет собственного здания и размещается на площадях ОКУ «ГАОПИ Курской области»</w:t>
      </w:r>
      <w:r w:rsidRPr="00AD77A3">
        <w:rPr>
          <w:color w:val="auto"/>
          <w:sz w:val="28"/>
          <w:szCs w:val="28"/>
        </w:rPr>
        <w:t>. Все муниципальные архивы размещаются в приспособленных помещениях.</w:t>
      </w:r>
    </w:p>
    <w:p w:rsidR="004858DC" w:rsidRDefault="004858DC" w:rsidP="0023462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Благодаря реализации мероприятий в рамках областных целевых программ «Сохранение и развитие архивного дела в Курской области»  а</w:t>
      </w:r>
      <w:r>
        <w:rPr>
          <w:color w:val="auto"/>
          <w:sz w:val="28"/>
          <w:szCs w:val="28"/>
        </w:rPr>
        <w:t>к</w:t>
      </w:r>
      <w:r>
        <w:rPr>
          <w:color w:val="auto"/>
          <w:sz w:val="28"/>
          <w:szCs w:val="28"/>
        </w:rPr>
        <w:t>тивизировался процесс модернизации материально-технической базы го</w:t>
      </w:r>
      <w:r>
        <w:rPr>
          <w:color w:val="auto"/>
          <w:sz w:val="28"/>
          <w:szCs w:val="28"/>
        </w:rPr>
        <w:t>с</w:t>
      </w:r>
      <w:r>
        <w:rPr>
          <w:color w:val="auto"/>
          <w:sz w:val="28"/>
          <w:szCs w:val="28"/>
        </w:rPr>
        <w:t>ударственных архивов Курской области, в связи  с этим повысился уровень безопасности архивных фондов. За 2010-2013 годы удалось осуществить такие масштабные проекты по улучшению  условий хранения документов, как:</w:t>
      </w:r>
    </w:p>
    <w:p w:rsidR="004858DC" w:rsidRDefault="004858DC" w:rsidP="0023462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текущий ремонт зданий, служебных помещений, лифтовых площ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док, ремонт кровли, реконструкция систем отопления и электроснабжения; капитальный ремонт индивидуального теплового пункта в ОКУ «</w:t>
      </w:r>
      <w:proofErr w:type="spellStart"/>
      <w:r>
        <w:rPr>
          <w:color w:val="auto"/>
          <w:sz w:val="28"/>
          <w:szCs w:val="28"/>
        </w:rPr>
        <w:t>Госархив</w:t>
      </w:r>
      <w:proofErr w:type="spellEnd"/>
      <w:r>
        <w:rPr>
          <w:color w:val="auto"/>
          <w:sz w:val="28"/>
          <w:szCs w:val="28"/>
        </w:rPr>
        <w:t xml:space="preserve"> Курской области»;</w:t>
      </w:r>
    </w:p>
    <w:p w:rsidR="004858DC" w:rsidRDefault="004858DC" w:rsidP="0023462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реконструкция систем отопления и вентиляции, частичная реко</w:t>
      </w:r>
      <w:r>
        <w:rPr>
          <w:color w:val="auto"/>
          <w:sz w:val="28"/>
          <w:szCs w:val="28"/>
        </w:rPr>
        <w:t>н</w:t>
      </w:r>
      <w:r>
        <w:rPr>
          <w:color w:val="auto"/>
          <w:sz w:val="28"/>
          <w:szCs w:val="28"/>
        </w:rPr>
        <w:t>струкция системы электроснабжения, текущий ремонт здания (укрепление и задел щелей фасада здания в полуподвальном и  цокольном его основ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нии) в ОКУ «ГАОПИ Курской области».</w:t>
      </w:r>
    </w:p>
    <w:p w:rsidR="004858DC" w:rsidRPr="002D6238" w:rsidRDefault="004858DC" w:rsidP="0023462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Кроме того, в государственных архивах Курской области произвед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ны: монтаж системы оповещения о пожаре автоматической системы пож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ротушения и монтаж системы пожарной сигнализации; заменена перви</w:t>
      </w:r>
      <w:r>
        <w:rPr>
          <w:color w:val="auto"/>
          <w:sz w:val="28"/>
          <w:szCs w:val="28"/>
        </w:rPr>
        <w:t>ч</w:t>
      </w:r>
      <w:r>
        <w:rPr>
          <w:color w:val="auto"/>
          <w:sz w:val="28"/>
          <w:szCs w:val="28"/>
        </w:rPr>
        <w:t>ных средств пожаротушения.</w:t>
      </w:r>
    </w:p>
    <w:p w:rsidR="004858DC" w:rsidRDefault="004858DC" w:rsidP="0023462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настоящее время д</w:t>
      </w:r>
      <w:r w:rsidRPr="00AD77A3">
        <w:rPr>
          <w:color w:val="auto"/>
          <w:sz w:val="28"/>
          <w:szCs w:val="28"/>
        </w:rPr>
        <w:t>оля архивных документов, хранящихся в</w:t>
      </w:r>
      <w:r>
        <w:rPr>
          <w:color w:val="auto"/>
          <w:sz w:val="28"/>
          <w:szCs w:val="28"/>
        </w:rPr>
        <w:t xml:space="preserve"> гос</w:t>
      </w:r>
      <w:r>
        <w:rPr>
          <w:color w:val="auto"/>
          <w:sz w:val="28"/>
          <w:szCs w:val="28"/>
        </w:rPr>
        <w:t>у</w:t>
      </w:r>
      <w:r>
        <w:rPr>
          <w:color w:val="auto"/>
          <w:sz w:val="28"/>
          <w:szCs w:val="28"/>
        </w:rPr>
        <w:t>дарственных</w:t>
      </w:r>
      <w:r w:rsidRPr="00AD77A3">
        <w:rPr>
          <w:color w:val="auto"/>
          <w:sz w:val="28"/>
          <w:szCs w:val="28"/>
        </w:rPr>
        <w:t xml:space="preserve"> архивах в нор</w:t>
      </w:r>
      <w:r>
        <w:rPr>
          <w:color w:val="auto"/>
          <w:sz w:val="28"/>
          <w:szCs w:val="28"/>
        </w:rPr>
        <w:t>мативных условиях, составляет 80,0 процентов. Страховые копии изготовлены на 44,1% особо ценных и уникальных д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кументов Архивного фонда Курской области.</w:t>
      </w:r>
    </w:p>
    <w:p w:rsidR="004858DC" w:rsidRDefault="004858DC" w:rsidP="0023462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D77A3">
        <w:rPr>
          <w:color w:val="auto"/>
          <w:sz w:val="28"/>
          <w:szCs w:val="28"/>
        </w:rPr>
        <w:t xml:space="preserve">Для облегчения поиска информации </w:t>
      </w:r>
      <w:r>
        <w:rPr>
          <w:color w:val="auto"/>
          <w:sz w:val="28"/>
          <w:szCs w:val="28"/>
        </w:rPr>
        <w:t>государственными и муниц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пальными архивами в работе используются 17 справочно-информационных издания, 2</w:t>
      </w:r>
      <w:r w:rsidRPr="00AD77A3">
        <w:rPr>
          <w:color w:val="auto"/>
          <w:sz w:val="28"/>
          <w:szCs w:val="28"/>
        </w:rPr>
        <w:t>7 автоматизированных баз данных на архи</w:t>
      </w:r>
      <w:r w:rsidRPr="00AD77A3">
        <w:rPr>
          <w:color w:val="auto"/>
          <w:sz w:val="28"/>
          <w:szCs w:val="28"/>
        </w:rPr>
        <w:t>в</w:t>
      </w:r>
      <w:r>
        <w:rPr>
          <w:color w:val="auto"/>
          <w:sz w:val="28"/>
          <w:szCs w:val="28"/>
        </w:rPr>
        <w:t>ные документы, а также каталоги и картотеки общим объемом 63, 492 тыс. карточек.</w:t>
      </w:r>
    </w:p>
    <w:p w:rsidR="004858DC" w:rsidRPr="00AD77A3" w:rsidRDefault="004858DC" w:rsidP="0023462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D77A3">
        <w:rPr>
          <w:color w:val="auto"/>
          <w:sz w:val="28"/>
          <w:szCs w:val="28"/>
        </w:rPr>
        <w:t xml:space="preserve"> В систему автоматизированного государственного учета документов Архивного фонда Российской Федерации включено 100 процентов фондов</w:t>
      </w:r>
      <w:r>
        <w:rPr>
          <w:color w:val="auto"/>
          <w:sz w:val="28"/>
          <w:szCs w:val="28"/>
        </w:rPr>
        <w:t xml:space="preserve">,  6,4 </w:t>
      </w:r>
      <w:r w:rsidRPr="00FE4A7F">
        <w:rPr>
          <w:color w:val="auto"/>
          <w:sz w:val="28"/>
          <w:szCs w:val="28"/>
        </w:rPr>
        <w:t>%</w:t>
      </w:r>
      <w:r>
        <w:rPr>
          <w:color w:val="auto"/>
          <w:sz w:val="28"/>
          <w:szCs w:val="28"/>
        </w:rPr>
        <w:t xml:space="preserve"> дел</w:t>
      </w:r>
      <w:r w:rsidRPr="00AD77A3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 xml:space="preserve"> находящихся  на хранении в государственных архивах Курской области и 46% в муниципальных архивах</w:t>
      </w:r>
      <w:r w:rsidRPr="00AD77A3">
        <w:rPr>
          <w:color w:val="auto"/>
          <w:sz w:val="28"/>
          <w:szCs w:val="28"/>
        </w:rPr>
        <w:t xml:space="preserve">. </w:t>
      </w:r>
    </w:p>
    <w:p w:rsidR="004858DC" w:rsidRDefault="004858DC" w:rsidP="0023462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Документы А</w:t>
      </w:r>
      <w:r w:rsidRPr="00AD77A3">
        <w:rPr>
          <w:color w:val="auto"/>
          <w:sz w:val="28"/>
          <w:szCs w:val="28"/>
        </w:rPr>
        <w:t>рхив</w:t>
      </w:r>
      <w:r>
        <w:rPr>
          <w:color w:val="auto"/>
          <w:sz w:val="28"/>
          <w:szCs w:val="28"/>
        </w:rPr>
        <w:t>ного фонда Курской области</w:t>
      </w:r>
      <w:r w:rsidRPr="00AD77A3">
        <w:rPr>
          <w:color w:val="auto"/>
          <w:sz w:val="28"/>
          <w:szCs w:val="28"/>
        </w:rPr>
        <w:t xml:space="preserve"> широко использую</w:t>
      </w:r>
      <w:r w:rsidRPr="00AD77A3">
        <w:rPr>
          <w:color w:val="auto"/>
          <w:sz w:val="28"/>
          <w:szCs w:val="28"/>
        </w:rPr>
        <w:t>т</w:t>
      </w:r>
      <w:r w:rsidRPr="00AD77A3">
        <w:rPr>
          <w:color w:val="auto"/>
          <w:sz w:val="28"/>
          <w:szCs w:val="28"/>
        </w:rPr>
        <w:t>ся в социальных и научно-просветительских целях. За период 2010-2012 годов</w:t>
      </w:r>
      <w:r>
        <w:rPr>
          <w:color w:val="auto"/>
          <w:sz w:val="28"/>
          <w:szCs w:val="28"/>
        </w:rPr>
        <w:t xml:space="preserve"> </w:t>
      </w:r>
      <w:r w:rsidRPr="00AD77A3">
        <w:rPr>
          <w:color w:val="auto"/>
          <w:sz w:val="28"/>
          <w:szCs w:val="28"/>
        </w:rPr>
        <w:t xml:space="preserve">организовано более </w:t>
      </w:r>
      <w:r w:rsidRPr="003C1ED3">
        <w:rPr>
          <w:color w:val="auto"/>
          <w:sz w:val="28"/>
          <w:szCs w:val="28"/>
        </w:rPr>
        <w:t xml:space="preserve">580 </w:t>
      </w:r>
      <w:r w:rsidRPr="00AD77A3">
        <w:rPr>
          <w:color w:val="auto"/>
          <w:sz w:val="28"/>
          <w:szCs w:val="28"/>
        </w:rPr>
        <w:t xml:space="preserve">документальных выставок, научно-практических конференций, </w:t>
      </w:r>
      <w:r>
        <w:rPr>
          <w:color w:val="auto"/>
          <w:sz w:val="28"/>
          <w:szCs w:val="28"/>
        </w:rPr>
        <w:t xml:space="preserve">круглых столов, </w:t>
      </w:r>
      <w:r w:rsidRPr="00AD77A3">
        <w:rPr>
          <w:color w:val="auto"/>
          <w:sz w:val="28"/>
          <w:szCs w:val="28"/>
        </w:rPr>
        <w:t>публикаций, школьных ур</w:t>
      </w:r>
      <w:r w:rsidRPr="00AD77A3">
        <w:rPr>
          <w:color w:val="auto"/>
          <w:sz w:val="28"/>
          <w:szCs w:val="28"/>
        </w:rPr>
        <w:t>о</w:t>
      </w:r>
      <w:r w:rsidRPr="00AD77A3">
        <w:rPr>
          <w:color w:val="auto"/>
          <w:sz w:val="28"/>
          <w:szCs w:val="28"/>
        </w:rPr>
        <w:t>ков</w:t>
      </w:r>
      <w:r>
        <w:rPr>
          <w:color w:val="auto"/>
          <w:sz w:val="28"/>
          <w:szCs w:val="28"/>
        </w:rPr>
        <w:t>, экскурсий</w:t>
      </w:r>
      <w:r w:rsidRPr="00AD77A3">
        <w:rPr>
          <w:color w:val="auto"/>
          <w:sz w:val="28"/>
          <w:szCs w:val="28"/>
        </w:rPr>
        <w:t xml:space="preserve"> и других мероприятий, направленных на популяризацию а</w:t>
      </w:r>
      <w:r>
        <w:rPr>
          <w:color w:val="auto"/>
          <w:sz w:val="28"/>
          <w:szCs w:val="28"/>
        </w:rPr>
        <w:t>рхивных документов; исполнено 169,274</w:t>
      </w:r>
      <w:r w:rsidRPr="00AD77A3">
        <w:rPr>
          <w:color w:val="auto"/>
          <w:sz w:val="28"/>
          <w:szCs w:val="28"/>
        </w:rPr>
        <w:t xml:space="preserve"> тысяч запросов от </w:t>
      </w:r>
      <w:r>
        <w:rPr>
          <w:color w:val="auto"/>
          <w:sz w:val="28"/>
          <w:szCs w:val="28"/>
        </w:rPr>
        <w:t>органов гос</w:t>
      </w:r>
      <w:r>
        <w:rPr>
          <w:color w:val="auto"/>
          <w:sz w:val="28"/>
          <w:szCs w:val="28"/>
        </w:rPr>
        <w:t>у</w:t>
      </w:r>
      <w:r>
        <w:rPr>
          <w:color w:val="auto"/>
          <w:sz w:val="28"/>
          <w:szCs w:val="28"/>
        </w:rPr>
        <w:t>дарственной власти и местного самоуправления, юридических и физич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ских лиц. Активизировалась работа по использованию документов и пр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паганде архивного дела в средствах массовой информации (подготовлено 75 теле и радиопередач). В целях расширения доступа пользователей к з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крытым документам и ввода их, в том числе, в научный оборот, за после</w:t>
      </w:r>
      <w:r>
        <w:rPr>
          <w:color w:val="auto"/>
          <w:sz w:val="28"/>
          <w:szCs w:val="28"/>
        </w:rPr>
        <w:t>д</w:t>
      </w:r>
      <w:r>
        <w:rPr>
          <w:color w:val="auto"/>
          <w:sz w:val="28"/>
          <w:szCs w:val="28"/>
        </w:rPr>
        <w:t xml:space="preserve">ние десять лет рассекречено  более 4 тысяч </w:t>
      </w:r>
      <w:proofErr w:type="spellStart"/>
      <w:r>
        <w:rPr>
          <w:color w:val="auto"/>
          <w:sz w:val="28"/>
          <w:szCs w:val="28"/>
        </w:rPr>
        <w:t>ед.хр</w:t>
      </w:r>
      <w:proofErr w:type="spellEnd"/>
      <w:r>
        <w:rPr>
          <w:color w:val="auto"/>
          <w:sz w:val="28"/>
          <w:szCs w:val="28"/>
        </w:rPr>
        <w:t>. Проведена  работа по с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зданию </w:t>
      </w:r>
      <w:r w:rsidRPr="00AD77A3">
        <w:rPr>
          <w:color w:val="auto"/>
          <w:sz w:val="28"/>
          <w:szCs w:val="28"/>
        </w:rPr>
        <w:t>официального</w:t>
      </w:r>
      <w:r>
        <w:rPr>
          <w:color w:val="auto"/>
          <w:sz w:val="28"/>
          <w:szCs w:val="28"/>
        </w:rPr>
        <w:t xml:space="preserve"> сайта «Архивы Курской области» в сети «Инте</w:t>
      </w:r>
      <w:r>
        <w:rPr>
          <w:color w:val="auto"/>
          <w:sz w:val="28"/>
          <w:szCs w:val="28"/>
        </w:rPr>
        <w:t>р</w:t>
      </w:r>
      <w:r>
        <w:rPr>
          <w:color w:val="auto"/>
          <w:sz w:val="28"/>
          <w:szCs w:val="28"/>
        </w:rPr>
        <w:t>нет», что позволит в ближайшей перспективе  обеспечить возможность оперативного и свободного  доступа всех категорий пользователей к о</w:t>
      </w:r>
      <w:r>
        <w:rPr>
          <w:color w:val="auto"/>
          <w:sz w:val="28"/>
          <w:szCs w:val="28"/>
        </w:rPr>
        <w:t>т</w:t>
      </w:r>
      <w:r>
        <w:rPr>
          <w:color w:val="auto"/>
          <w:sz w:val="28"/>
          <w:szCs w:val="28"/>
        </w:rPr>
        <w:t>крытой архивной информации</w:t>
      </w:r>
      <w:r w:rsidRPr="00AD77A3">
        <w:rPr>
          <w:color w:val="auto"/>
          <w:sz w:val="28"/>
          <w:szCs w:val="28"/>
        </w:rPr>
        <w:t xml:space="preserve">. </w:t>
      </w:r>
    </w:p>
    <w:p w:rsidR="004858DC" w:rsidRPr="008356BF" w:rsidRDefault="004858DC" w:rsidP="0023462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356BF">
        <w:rPr>
          <w:sz w:val="28"/>
          <w:szCs w:val="28"/>
        </w:rPr>
        <w:t>Вместе с тем в архивной отрасли региона имеются проблемы, кот</w:t>
      </w:r>
      <w:r w:rsidRPr="008356BF">
        <w:rPr>
          <w:sz w:val="28"/>
          <w:szCs w:val="28"/>
        </w:rPr>
        <w:t>о</w:t>
      </w:r>
      <w:r w:rsidRPr="008356BF">
        <w:rPr>
          <w:sz w:val="28"/>
          <w:szCs w:val="28"/>
        </w:rPr>
        <w:t>рые обусловлены в основном  недостаточным бюджетным финансиров</w:t>
      </w:r>
      <w:r w:rsidRPr="008356BF">
        <w:rPr>
          <w:sz w:val="28"/>
          <w:szCs w:val="28"/>
        </w:rPr>
        <w:t>а</w:t>
      </w:r>
      <w:r w:rsidRPr="008356BF">
        <w:rPr>
          <w:sz w:val="28"/>
          <w:szCs w:val="28"/>
        </w:rPr>
        <w:t>нием</w:t>
      </w:r>
      <w:r>
        <w:rPr>
          <w:sz w:val="28"/>
          <w:szCs w:val="28"/>
        </w:rPr>
        <w:t>:</w:t>
      </w:r>
    </w:p>
    <w:p w:rsidR="004858DC" w:rsidRDefault="004858DC" w:rsidP="0023462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н</w:t>
      </w:r>
      <w:r w:rsidRPr="008356BF">
        <w:rPr>
          <w:sz w:val="28"/>
          <w:szCs w:val="28"/>
        </w:rPr>
        <w:t>е в полном объеме проведены мероприятия по совершенствов</w:t>
      </w:r>
      <w:r w:rsidRPr="008356BF">
        <w:rPr>
          <w:sz w:val="28"/>
          <w:szCs w:val="28"/>
        </w:rPr>
        <w:t>а</w:t>
      </w:r>
      <w:r w:rsidRPr="008356BF">
        <w:rPr>
          <w:sz w:val="28"/>
          <w:szCs w:val="28"/>
        </w:rPr>
        <w:t xml:space="preserve">нию современной материальной базы государственных архивов Курской области, соответствующей нормативным </w:t>
      </w:r>
      <w:r>
        <w:rPr>
          <w:sz w:val="28"/>
          <w:szCs w:val="28"/>
        </w:rPr>
        <w:t>требованиям.  З</w:t>
      </w:r>
      <w:r w:rsidRPr="008356BF">
        <w:rPr>
          <w:sz w:val="28"/>
          <w:szCs w:val="28"/>
        </w:rPr>
        <w:t xml:space="preserve">дания, в которых размещены областные казенные учреждения, подведомственные </w:t>
      </w:r>
      <w:proofErr w:type="spellStart"/>
      <w:r w:rsidRPr="008356BF">
        <w:rPr>
          <w:sz w:val="28"/>
          <w:szCs w:val="28"/>
        </w:rPr>
        <w:t>архив</w:t>
      </w:r>
      <w:r w:rsidRPr="008356BF">
        <w:rPr>
          <w:sz w:val="28"/>
          <w:szCs w:val="28"/>
        </w:rPr>
        <w:t>у</w:t>
      </w:r>
      <w:r w:rsidRPr="008356BF">
        <w:rPr>
          <w:sz w:val="28"/>
          <w:szCs w:val="28"/>
        </w:rPr>
        <w:t>правлению</w:t>
      </w:r>
      <w:proofErr w:type="spellEnd"/>
      <w:r w:rsidRPr="008356BF">
        <w:rPr>
          <w:sz w:val="28"/>
          <w:szCs w:val="28"/>
        </w:rPr>
        <w:t>, не оснащены автоматическими установками пожаротушения, оборудованием для поддержания нормативного температурно-влажностного режима хранения документов</w:t>
      </w:r>
      <w:r>
        <w:rPr>
          <w:sz w:val="28"/>
          <w:szCs w:val="28"/>
        </w:rPr>
        <w:t xml:space="preserve">;  </w:t>
      </w:r>
    </w:p>
    <w:p w:rsidR="004858DC" w:rsidRPr="00DA4F46" w:rsidRDefault="004858DC" w:rsidP="0023462F">
      <w:pPr>
        <w:pStyle w:val="Default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Pr="00DA4F46">
        <w:rPr>
          <w:color w:val="auto"/>
          <w:sz w:val="28"/>
          <w:szCs w:val="28"/>
        </w:rPr>
        <w:t xml:space="preserve">) </w:t>
      </w:r>
      <w:r>
        <w:rPr>
          <w:color w:val="auto"/>
          <w:sz w:val="28"/>
          <w:szCs w:val="28"/>
        </w:rPr>
        <w:t>одной из проблем является о</w:t>
      </w:r>
      <w:r w:rsidRPr="00DA4F46">
        <w:rPr>
          <w:color w:val="auto"/>
          <w:sz w:val="28"/>
          <w:szCs w:val="28"/>
        </w:rPr>
        <w:t>тсут</w:t>
      </w:r>
      <w:r>
        <w:rPr>
          <w:color w:val="auto"/>
          <w:sz w:val="28"/>
          <w:szCs w:val="28"/>
        </w:rPr>
        <w:t xml:space="preserve">ствие свободных площадей для приема архивных документов, хранящихся в организациях - источниках комплектования государственных архивов  Курской области сверх </w:t>
      </w:r>
      <w:r w:rsidRPr="00DA4F46">
        <w:rPr>
          <w:color w:val="auto"/>
          <w:sz w:val="28"/>
          <w:szCs w:val="28"/>
        </w:rPr>
        <w:t>закон</w:t>
      </w:r>
      <w:r w:rsidRPr="00DA4F46">
        <w:rPr>
          <w:color w:val="auto"/>
          <w:sz w:val="28"/>
          <w:szCs w:val="28"/>
        </w:rPr>
        <w:t>о</w:t>
      </w:r>
      <w:r w:rsidRPr="00DA4F46">
        <w:rPr>
          <w:color w:val="auto"/>
          <w:sz w:val="28"/>
          <w:szCs w:val="28"/>
        </w:rPr>
        <w:t>дательно установленного срока.</w:t>
      </w:r>
    </w:p>
    <w:p w:rsidR="004858DC" w:rsidRDefault="004858DC" w:rsidP="0023462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Загруженность архивохранилищ в ОКУ «</w:t>
      </w:r>
      <w:proofErr w:type="spellStart"/>
      <w:r>
        <w:rPr>
          <w:color w:val="auto"/>
          <w:sz w:val="28"/>
          <w:szCs w:val="28"/>
        </w:rPr>
        <w:t>Госархив</w:t>
      </w:r>
      <w:proofErr w:type="spellEnd"/>
      <w:r>
        <w:rPr>
          <w:color w:val="auto"/>
          <w:sz w:val="28"/>
          <w:szCs w:val="28"/>
        </w:rPr>
        <w:t xml:space="preserve"> Курской области» составляет 100 %. С созданием электронных образов архивных документов (электронный фонд пользования) требуется  выделение специальных д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полнительных хранилищ для их хранения. </w:t>
      </w:r>
    </w:p>
    <w:p w:rsidR="004858DC" w:rsidRDefault="004858DC" w:rsidP="0023462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Отсутствуют свободные площади для приема документов в ОКУ «ГАДЛС Курской области», которое осуществляет хранение и использов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ние документов по личному составу, содержащих информацию о трудовой деятельности,  официальных заслугах (награждении) граждан, необход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мую для реализации их социальных прав. Указанное архивное учреждение, кроме того,  не имея собственного здания,  занимает  401 </w:t>
      </w:r>
      <w:proofErr w:type="spellStart"/>
      <w:r>
        <w:rPr>
          <w:color w:val="auto"/>
          <w:sz w:val="28"/>
          <w:szCs w:val="28"/>
        </w:rPr>
        <w:t>кв.м</w:t>
      </w:r>
      <w:proofErr w:type="spellEnd"/>
      <w:r>
        <w:rPr>
          <w:color w:val="auto"/>
          <w:sz w:val="28"/>
          <w:szCs w:val="28"/>
        </w:rPr>
        <w:t>. площади в здании ОКУ «ГАОПИ Курской области». Таким образом, н</w:t>
      </w:r>
      <w:r w:rsidRPr="00AD77A3">
        <w:rPr>
          <w:color w:val="auto"/>
          <w:sz w:val="28"/>
          <w:szCs w:val="28"/>
        </w:rPr>
        <w:t>ехватка св</w:t>
      </w:r>
      <w:r w:rsidRPr="00AD77A3">
        <w:rPr>
          <w:color w:val="auto"/>
          <w:sz w:val="28"/>
          <w:szCs w:val="28"/>
        </w:rPr>
        <w:t>о</w:t>
      </w:r>
      <w:r w:rsidRPr="00AD77A3">
        <w:rPr>
          <w:color w:val="auto"/>
          <w:sz w:val="28"/>
          <w:szCs w:val="28"/>
        </w:rPr>
        <w:t>бодных помещений под хранилища не позволяет производить св</w:t>
      </w:r>
      <w:r>
        <w:rPr>
          <w:color w:val="auto"/>
          <w:sz w:val="28"/>
          <w:szCs w:val="28"/>
        </w:rPr>
        <w:t>оевреме</w:t>
      </w:r>
      <w:r>
        <w:rPr>
          <w:color w:val="auto"/>
          <w:sz w:val="28"/>
          <w:szCs w:val="28"/>
        </w:rPr>
        <w:t>н</w:t>
      </w:r>
      <w:r>
        <w:rPr>
          <w:color w:val="auto"/>
          <w:sz w:val="28"/>
          <w:szCs w:val="28"/>
        </w:rPr>
        <w:t xml:space="preserve">ный прием на хранение </w:t>
      </w:r>
      <w:r w:rsidRPr="00AD77A3">
        <w:rPr>
          <w:color w:val="auto"/>
          <w:sz w:val="28"/>
          <w:szCs w:val="28"/>
        </w:rPr>
        <w:t>документов по ли</w:t>
      </w:r>
      <w:r>
        <w:rPr>
          <w:color w:val="auto"/>
          <w:sz w:val="28"/>
          <w:szCs w:val="28"/>
        </w:rPr>
        <w:t>чному составу от ликвидиру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мых, в том числе в результате банкротства, предприятий и</w:t>
      </w:r>
      <w:r w:rsidRPr="00AD77A3">
        <w:rPr>
          <w:color w:val="auto"/>
          <w:sz w:val="28"/>
          <w:szCs w:val="28"/>
        </w:rPr>
        <w:t xml:space="preserve"> организаций для обеспечения </w:t>
      </w:r>
      <w:r>
        <w:rPr>
          <w:color w:val="auto"/>
          <w:sz w:val="28"/>
          <w:szCs w:val="28"/>
        </w:rPr>
        <w:t xml:space="preserve">правовой и </w:t>
      </w:r>
      <w:r w:rsidRPr="00AD77A3">
        <w:rPr>
          <w:color w:val="auto"/>
          <w:sz w:val="28"/>
          <w:szCs w:val="28"/>
        </w:rPr>
        <w:t>социальной защиты граждан.</w:t>
      </w:r>
    </w:p>
    <w:p w:rsidR="004858DC" w:rsidRPr="00FB5C35" w:rsidRDefault="004858DC" w:rsidP="0023462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B5C35">
        <w:rPr>
          <w:sz w:val="28"/>
          <w:szCs w:val="28"/>
        </w:rPr>
        <w:t xml:space="preserve">Проблема  перезагруженности  архивохранилищ является актуальной и  для муниципальных архивов. Нуждаются в дополнительных или новых помещениях архивные отделы администраций Беловского, </w:t>
      </w:r>
      <w:proofErr w:type="spellStart"/>
      <w:r w:rsidRPr="00FB5C35">
        <w:rPr>
          <w:sz w:val="28"/>
          <w:szCs w:val="28"/>
        </w:rPr>
        <w:t>Большесолда</w:t>
      </w:r>
      <w:r w:rsidRPr="00FB5C35">
        <w:rPr>
          <w:sz w:val="28"/>
          <w:szCs w:val="28"/>
        </w:rPr>
        <w:t>т</w:t>
      </w:r>
      <w:r w:rsidRPr="00FB5C35">
        <w:rPr>
          <w:sz w:val="28"/>
          <w:szCs w:val="28"/>
        </w:rPr>
        <w:t>ского</w:t>
      </w:r>
      <w:proofErr w:type="spellEnd"/>
      <w:r w:rsidRPr="00FB5C35">
        <w:rPr>
          <w:sz w:val="28"/>
          <w:szCs w:val="28"/>
        </w:rPr>
        <w:t xml:space="preserve">, </w:t>
      </w:r>
      <w:proofErr w:type="spellStart"/>
      <w:r w:rsidRPr="00FB5C35">
        <w:rPr>
          <w:sz w:val="28"/>
          <w:szCs w:val="28"/>
        </w:rPr>
        <w:t>Конышевского</w:t>
      </w:r>
      <w:proofErr w:type="spellEnd"/>
      <w:r w:rsidRPr="00FB5C35">
        <w:rPr>
          <w:sz w:val="28"/>
          <w:szCs w:val="28"/>
        </w:rPr>
        <w:t xml:space="preserve">, Курского, </w:t>
      </w:r>
      <w:proofErr w:type="spellStart"/>
      <w:r w:rsidRPr="00FB5C35">
        <w:rPr>
          <w:sz w:val="28"/>
          <w:szCs w:val="28"/>
        </w:rPr>
        <w:t>Поныровского</w:t>
      </w:r>
      <w:proofErr w:type="spellEnd"/>
      <w:r w:rsidRPr="00FB5C35">
        <w:rPr>
          <w:sz w:val="28"/>
          <w:szCs w:val="28"/>
        </w:rPr>
        <w:t xml:space="preserve">, </w:t>
      </w:r>
      <w:proofErr w:type="spellStart"/>
      <w:r w:rsidRPr="00FB5C35">
        <w:rPr>
          <w:sz w:val="28"/>
          <w:szCs w:val="28"/>
        </w:rPr>
        <w:t>Советсткого</w:t>
      </w:r>
      <w:proofErr w:type="spellEnd"/>
      <w:r w:rsidRPr="00FB5C35">
        <w:rPr>
          <w:sz w:val="28"/>
          <w:szCs w:val="28"/>
        </w:rPr>
        <w:t xml:space="preserve">, </w:t>
      </w:r>
      <w:proofErr w:type="spellStart"/>
      <w:r w:rsidRPr="00FB5C35">
        <w:rPr>
          <w:sz w:val="28"/>
          <w:szCs w:val="28"/>
        </w:rPr>
        <w:t>Тимского</w:t>
      </w:r>
      <w:proofErr w:type="spellEnd"/>
      <w:r w:rsidRPr="00FB5C35">
        <w:rPr>
          <w:sz w:val="28"/>
          <w:szCs w:val="28"/>
        </w:rPr>
        <w:t xml:space="preserve">, </w:t>
      </w:r>
      <w:proofErr w:type="spellStart"/>
      <w:r w:rsidRPr="00FB5C35">
        <w:rPr>
          <w:sz w:val="28"/>
          <w:szCs w:val="28"/>
        </w:rPr>
        <w:t>Фатежского</w:t>
      </w:r>
      <w:proofErr w:type="spellEnd"/>
      <w:r w:rsidRPr="00FB5C35">
        <w:rPr>
          <w:sz w:val="28"/>
          <w:szCs w:val="28"/>
        </w:rPr>
        <w:t xml:space="preserve"> районов. В связи с  отсутствием финансирования не  удается осуществить реконструкцию и ремонт здания, где планируется размещение  архивного отдела  администрации </w:t>
      </w:r>
      <w:proofErr w:type="spellStart"/>
      <w:r w:rsidRPr="00FB5C35">
        <w:rPr>
          <w:sz w:val="28"/>
          <w:szCs w:val="28"/>
        </w:rPr>
        <w:t>г.Курска</w:t>
      </w:r>
      <w:proofErr w:type="spellEnd"/>
      <w:r w:rsidRPr="00FB5C35">
        <w:rPr>
          <w:sz w:val="28"/>
          <w:szCs w:val="28"/>
        </w:rPr>
        <w:t>.</w:t>
      </w:r>
    </w:p>
    <w:p w:rsidR="004858DC" w:rsidRDefault="004858DC" w:rsidP="0023462F">
      <w:pPr>
        <w:numPr>
          <w:ilvl w:val="0"/>
          <w:numId w:val="9"/>
        </w:numPr>
        <w:ind w:firstLine="546"/>
        <w:rPr>
          <w:lang w:eastAsia="ru-RU"/>
        </w:rPr>
      </w:pPr>
      <w:r>
        <w:rPr>
          <w:lang w:eastAsia="ru-RU"/>
        </w:rPr>
        <w:t>Р</w:t>
      </w:r>
      <w:r w:rsidRPr="00E03081">
        <w:rPr>
          <w:lang w:eastAsia="ru-RU"/>
        </w:rPr>
        <w:t xml:space="preserve">еализация </w:t>
      </w:r>
      <w:r>
        <w:rPr>
          <w:szCs w:val="28"/>
        </w:rPr>
        <w:t xml:space="preserve">мероприятий, предусмотренных  подпрограммой, </w:t>
      </w:r>
      <w:r w:rsidRPr="00E03081">
        <w:rPr>
          <w:lang w:eastAsia="ru-RU"/>
        </w:rPr>
        <w:t>к ко</w:t>
      </w:r>
      <w:r w:rsidRPr="00E03081">
        <w:rPr>
          <w:lang w:eastAsia="ru-RU"/>
        </w:rPr>
        <w:t>н</w:t>
      </w:r>
      <w:r w:rsidRPr="00E03081">
        <w:rPr>
          <w:lang w:eastAsia="ru-RU"/>
        </w:rPr>
        <w:t>цу 2020 года</w:t>
      </w:r>
      <w:r>
        <w:rPr>
          <w:lang w:eastAsia="ru-RU"/>
        </w:rPr>
        <w:t xml:space="preserve"> </w:t>
      </w:r>
      <w:r w:rsidRPr="00E03081">
        <w:rPr>
          <w:lang w:eastAsia="ru-RU"/>
        </w:rPr>
        <w:t>позволит:</w:t>
      </w:r>
    </w:p>
    <w:p w:rsidR="004858DC" w:rsidRPr="00E03081" w:rsidRDefault="004858DC" w:rsidP="0023462F">
      <w:pPr>
        <w:numPr>
          <w:ilvl w:val="0"/>
          <w:numId w:val="9"/>
        </w:numPr>
        <w:ind w:firstLine="546"/>
        <w:rPr>
          <w:lang w:eastAsia="ru-RU"/>
        </w:rPr>
      </w:pPr>
      <w:r w:rsidRPr="00000A6A">
        <w:rPr>
          <w:szCs w:val="28"/>
          <w:lang w:eastAsia="ru-RU"/>
        </w:rPr>
        <w:t>обеспечить</w:t>
      </w:r>
      <w:r w:rsidRPr="00E03081">
        <w:rPr>
          <w:lang w:eastAsia="ru-RU"/>
        </w:rPr>
        <w:t xml:space="preserve"> укреп</w:t>
      </w:r>
      <w:r>
        <w:rPr>
          <w:lang w:eastAsia="ru-RU"/>
        </w:rPr>
        <w:t>ление</w:t>
      </w:r>
      <w:r w:rsidRPr="00E03081">
        <w:rPr>
          <w:lang w:eastAsia="ru-RU"/>
        </w:rPr>
        <w:t xml:space="preserve"> материально-техническ</w:t>
      </w:r>
      <w:r>
        <w:rPr>
          <w:lang w:eastAsia="ru-RU"/>
        </w:rPr>
        <w:t>ой</w:t>
      </w:r>
      <w:r w:rsidRPr="00E03081">
        <w:rPr>
          <w:lang w:eastAsia="ru-RU"/>
        </w:rPr>
        <w:t xml:space="preserve"> баз</w:t>
      </w:r>
      <w:r>
        <w:rPr>
          <w:lang w:eastAsia="ru-RU"/>
        </w:rPr>
        <w:t>ы и  благопр</w:t>
      </w:r>
      <w:r>
        <w:rPr>
          <w:lang w:eastAsia="ru-RU"/>
        </w:rPr>
        <w:t>и</w:t>
      </w:r>
      <w:r>
        <w:rPr>
          <w:lang w:eastAsia="ru-RU"/>
        </w:rPr>
        <w:t>ятные</w:t>
      </w:r>
      <w:r w:rsidRPr="00E03081">
        <w:rPr>
          <w:lang w:eastAsia="ru-RU"/>
        </w:rPr>
        <w:t xml:space="preserve"> услови</w:t>
      </w:r>
      <w:r>
        <w:rPr>
          <w:lang w:eastAsia="ru-RU"/>
        </w:rPr>
        <w:t>я</w:t>
      </w:r>
      <w:r w:rsidRPr="00E03081">
        <w:rPr>
          <w:lang w:eastAsia="ru-RU"/>
        </w:rPr>
        <w:t xml:space="preserve"> для функционирования</w:t>
      </w:r>
      <w:r>
        <w:rPr>
          <w:lang w:eastAsia="ru-RU"/>
        </w:rPr>
        <w:t xml:space="preserve"> </w:t>
      </w:r>
      <w:r>
        <w:t>государственных  и муниципальных архивов Курской области;</w:t>
      </w:r>
    </w:p>
    <w:p w:rsidR="004858DC" w:rsidRPr="008B5722" w:rsidRDefault="004858DC" w:rsidP="008B5722">
      <w:pPr>
        <w:numPr>
          <w:ilvl w:val="0"/>
          <w:numId w:val="9"/>
        </w:numPr>
        <w:rPr>
          <w:szCs w:val="28"/>
          <w:lang w:eastAsia="ru-RU"/>
        </w:rPr>
      </w:pPr>
      <w:r>
        <w:rPr>
          <w:szCs w:val="28"/>
          <w:lang w:eastAsia="ru-RU"/>
        </w:rPr>
        <w:t>обеспечить 83,6 % документов Архивного фонда Курской области и иных архивных документов, хранящихся в государственных архивах Ку</w:t>
      </w:r>
      <w:r>
        <w:rPr>
          <w:szCs w:val="28"/>
          <w:lang w:eastAsia="ru-RU"/>
        </w:rPr>
        <w:t>р</w:t>
      </w:r>
      <w:r>
        <w:rPr>
          <w:szCs w:val="28"/>
          <w:lang w:eastAsia="ru-RU"/>
        </w:rPr>
        <w:t>ской области с соблюдением оптимальных (нормативных) условий, обе</w:t>
      </w:r>
      <w:r>
        <w:rPr>
          <w:szCs w:val="28"/>
          <w:lang w:eastAsia="ru-RU"/>
        </w:rPr>
        <w:t>с</w:t>
      </w:r>
      <w:r>
        <w:rPr>
          <w:szCs w:val="28"/>
          <w:lang w:eastAsia="ru-RU"/>
        </w:rPr>
        <w:t>печивающих их постоянное (вечное) и долговременное хранение</w:t>
      </w:r>
      <w:r w:rsidRPr="008B5722">
        <w:rPr>
          <w:szCs w:val="28"/>
          <w:lang w:eastAsia="ru-RU"/>
        </w:rPr>
        <w:t>;</w:t>
      </w:r>
    </w:p>
    <w:p w:rsidR="004858DC" w:rsidRPr="00E5017E" w:rsidRDefault="004858DC" w:rsidP="00E5017E">
      <w:pPr>
        <w:numPr>
          <w:ilvl w:val="0"/>
          <w:numId w:val="9"/>
        </w:numPr>
        <w:rPr>
          <w:szCs w:val="28"/>
          <w:lang w:eastAsia="ru-RU"/>
        </w:rPr>
      </w:pPr>
      <w:r>
        <w:rPr>
          <w:szCs w:val="28"/>
          <w:lang w:eastAsia="ru-RU"/>
        </w:rPr>
        <w:t>обеспечить здания государственных архивов Курской области авт</w:t>
      </w:r>
      <w:r>
        <w:rPr>
          <w:szCs w:val="28"/>
          <w:lang w:eastAsia="ru-RU"/>
        </w:rPr>
        <w:t>о</w:t>
      </w:r>
      <w:r>
        <w:rPr>
          <w:szCs w:val="28"/>
          <w:lang w:eastAsia="ru-RU"/>
        </w:rPr>
        <w:t xml:space="preserve">матическими системами  пожаротушения и на </w:t>
      </w:r>
      <w:r w:rsidRPr="00E5017E">
        <w:rPr>
          <w:szCs w:val="28"/>
          <w:lang w:eastAsia="ru-RU"/>
        </w:rPr>
        <w:t>100% средствами пожарной безопасности;</w:t>
      </w:r>
    </w:p>
    <w:p w:rsidR="004858DC" w:rsidRDefault="004858DC" w:rsidP="0023462F">
      <w:pPr>
        <w:numPr>
          <w:ilvl w:val="0"/>
          <w:numId w:val="9"/>
        </w:numPr>
        <w:rPr>
          <w:szCs w:val="28"/>
          <w:lang w:eastAsia="ru-RU"/>
        </w:rPr>
      </w:pPr>
      <w:r>
        <w:rPr>
          <w:szCs w:val="28"/>
          <w:lang w:eastAsia="ru-RU"/>
        </w:rPr>
        <w:t>увеличить долю документов Архивного фонда Курской области и иных архивных документов  обеспеченных специальными средствами хр</w:t>
      </w:r>
      <w:r>
        <w:rPr>
          <w:szCs w:val="28"/>
          <w:lang w:eastAsia="ru-RU"/>
        </w:rPr>
        <w:t>а</w:t>
      </w:r>
      <w:r>
        <w:rPr>
          <w:szCs w:val="28"/>
          <w:lang w:eastAsia="ru-RU"/>
        </w:rPr>
        <w:t>нения</w:t>
      </w:r>
      <w:r w:rsidRPr="00000A6A">
        <w:rPr>
          <w:szCs w:val="28"/>
          <w:lang w:eastAsia="ru-RU"/>
        </w:rPr>
        <w:t>;</w:t>
      </w:r>
    </w:p>
    <w:p w:rsidR="004858DC" w:rsidRPr="008B5722" w:rsidRDefault="004858DC" w:rsidP="0023462F">
      <w:pPr>
        <w:numPr>
          <w:ilvl w:val="0"/>
          <w:numId w:val="9"/>
        </w:numPr>
        <w:rPr>
          <w:szCs w:val="28"/>
          <w:lang w:eastAsia="ru-RU"/>
        </w:rPr>
      </w:pPr>
      <w:r w:rsidRPr="008B5722">
        <w:rPr>
          <w:szCs w:val="28"/>
        </w:rPr>
        <w:t>обеспечить снижение количества документов Архивного фонда Ку</w:t>
      </w:r>
      <w:r w:rsidRPr="008B5722">
        <w:rPr>
          <w:szCs w:val="28"/>
        </w:rPr>
        <w:t>р</w:t>
      </w:r>
      <w:r w:rsidRPr="008B5722">
        <w:rPr>
          <w:szCs w:val="28"/>
        </w:rPr>
        <w:t>ской области, хранящихся сверх установленных  законодательством сроков их временного хранения в организациях – источниках комплектования  государственных и муниципальных архивов Курской области;</w:t>
      </w:r>
    </w:p>
    <w:p w:rsidR="004858DC" w:rsidRDefault="004858DC" w:rsidP="0023462F">
      <w:pPr>
        <w:numPr>
          <w:ilvl w:val="0"/>
          <w:numId w:val="9"/>
        </w:numPr>
        <w:rPr>
          <w:szCs w:val="28"/>
        </w:rPr>
      </w:pPr>
      <w:r>
        <w:rPr>
          <w:szCs w:val="28"/>
        </w:rPr>
        <w:t>увеличить количество документов, интегрированных в общеросси</w:t>
      </w:r>
      <w:r>
        <w:rPr>
          <w:szCs w:val="28"/>
        </w:rPr>
        <w:t>й</w:t>
      </w:r>
      <w:r>
        <w:rPr>
          <w:szCs w:val="28"/>
        </w:rPr>
        <w:t>ское информационное пространство, с целью  удовлетворения информац</w:t>
      </w:r>
      <w:r>
        <w:rPr>
          <w:szCs w:val="28"/>
        </w:rPr>
        <w:t>и</w:t>
      </w:r>
      <w:r>
        <w:rPr>
          <w:szCs w:val="28"/>
        </w:rPr>
        <w:t>онных потребностей граждан;</w:t>
      </w:r>
    </w:p>
    <w:p w:rsidR="004858DC" w:rsidRPr="00000A6A" w:rsidRDefault="004858DC" w:rsidP="0023462F">
      <w:pPr>
        <w:numPr>
          <w:ilvl w:val="0"/>
          <w:numId w:val="9"/>
        </w:numPr>
        <w:rPr>
          <w:szCs w:val="28"/>
          <w:lang w:eastAsia="ru-RU"/>
        </w:rPr>
      </w:pPr>
      <w:r>
        <w:rPr>
          <w:szCs w:val="28"/>
          <w:lang w:eastAsia="ru-RU"/>
        </w:rPr>
        <w:t>расширить доступ пользователей к документам Архивного фонда Курской области, хранящимся в государственных архивах Курской обл</w:t>
      </w:r>
      <w:r>
        <w:rPr>
          <w:szCs w:val="28"/>
          <w:lang w:eastAsia="ru-RU"/>
        </w:rPr>
        <w:t>а</w:t>
      </w:r>
      <w:r>
        <w:rPr>
          <w:szCs w:val="28"/>
          <w:lang w:eastAsia="ru-RU"/>
        </w:rPr>
        <w:t>сти.</w:t>
      </w:r>
    </w:p>
    <w:p w:rsidR="004858DC" w:rsidRDefault="004858DC" w:rsidP="0000546F">
      <w:pPr>
        <w:shd w:val="clear" w:color="auto" w:fill="FFFFFF"/>
        <w:tabs>
          <w:tab w:val="left" w:pos="1470"/>
        </w:tabs>
        <w:ind w:firstLine="709"/>
        <w:rPr>
          <w:b/>
          <w:bCs/>
          <w:szCs w:val="28"/>
          <w:lang w:eastAsia="ru-RU"/>
        </w:rPr>
      </w:pPr>
    </w:p>
    <w:p w:rsidR="004858DC" w:rsidRDefault="004858DC" w:rsidP="008931BB">
      <w:pPr>
        <w:shd w:val="clear" w:color="auto" w:fill="FFFFFF"/>
        <w:jc w:val="center"/>
        <w:rPr>
          <w:b/>
          <w:szCs w:val="28"/>
        </w:rPr>
      </w:pPr>
      <w:r w:rsidRPr="00396237">
        <w:rPr>
          <w:b/>
          <w:szCs w:val="28"/>
          <w:lang w:val="en-US"/>
        </w:rPr>
        <w:t>II</w:t>
      </w:r>
      <w:r>
        <w:rPr>
          <w:b/>
          <w:szCs w:val="28"/>
        </w:rPr>
        <w:t xml:space="preserve">. Приоритеты </w:t>
      </w:r>
      <w:r w:rsidRPr="00396237">
        <w:rPr>
          <w:b/>
          <w:szCs w:val="28"/>
        </w:rPr>
        <w:t xml:space="preserve">государственной политики в сфере </w:t>
      </w:r>
      <w:r>
        <w:rPr>
          <w:b/>
          <w:szCs w:val="28"/>
        </w:rPr>
        <w:t>реализации п</w:t>
      </w:r>
      <w:r w:rsidRPr="00396237">
        <w:rPr>
          <w:b/>
          <w:szCs w:val="28"/>
        </w:rPr>
        <w:t>о</w:t>
      </w:r>
      <w:r w:rsidRPr="00396237">
        <w:rPr>
          <w:b/>
          <w:szCs w:val="28"/>
        </w:rPr>
        <w:t>д</w:t>
      </w:r>
      <w:r w:rsidRPr="00396237">
        <w:rPr>
          <w:b/>
          <w:szCs w:val="28"/>
        </w:rPr>
        <w:t>программы, цели, задачи и пока</w:t>
      </w:r>
      <w:r>
        <w:rPr>
          <w:b/>
          <w:szCs w:val="28"/>
        </w:rPr>
        <w:t xml:space="preserve">затели (индикаторы) достижения </w:t>
      </w:r>
    </w:p>
    <w:p w:rsidR="004858DC" w:rsidRDefault="004858DC" w:rsidP="008931BB">
      <w:pPr>
        <w:shd w:val="clear" w:color="auto" w:fill="FFFFFF"/>
        <w:jc w:val="center"/>
        <w:rPr>
          <w:b/>
          <w:szCs w:val="28"/>
        </w:rPr>
      </w:pPr>
      <w:r>
        <w:rPr>
          <w:b/>
          <w:szCs w:val="28"/>
        </w:rPr>
        <w:t>целей</w:t>
      </w:r>
      <w:r w:rsidRPr="00396237">
        <w:rPr>
          <w:b/>
          <w:szCs w:val="28"/>
        </w:rPr>
        <w:t xml:space="preserve"> и решения задач, описание основных ожидаемых конечных</w:t>
      </w:r>
    </w:p>
    <w:p w:rsidR="004858DC" w:rsidRDefault="004858DC" w:rsidP="008931BB">
      <w:pPr>
        <w:shd w:val="clear" w:color="auto" w:fill="FFFFFF"/>
        <w:jc w:val="center"/>
        <w:rPr>
          <w:b/>
          <w:szCs w:val="28"/>
        </w:rPr>
      </w:pPr>
      <w:r w:rsidRPr="00396237">
        <w:rPr>
          <w:b/>
          <w:szCs w:val="28"/>
        </w:rPr>
        <w:t xml:space="preserve"> результатов  </w:t>
      </w:r>
      <w:r>
        <w:rPr>
          <w:b/>
          <w:szCs w:val="28"/>
        </w:rPr>
        <w:t>п</w:t>
      </w:r>
      <w:r w:rsidRPr="00396237">
        <w:rPr>
          <w:b/>
          <w:szCs w:val="28"/>
        </w:rPr>
        <w:t>одпрограммы, сроков и</w:t>
      </w:r>
      <w:r>
        <w:rPr>
          <w:b/>
          <w:szCs w:val="28"/>
        </w:rPr>
        <w:t xml:space="preserve"> контрольных этапов </w:t>
      </w:r>
    </w:p>
    <w:p w:rsidR="004858DC" w:rsidRDefault="004858DC" w:rsidP="008931BB">
      <w:pPr>
        <w:shd w:val="clear" w:color="auto" w:fill="FFFFFF"/>
        <w:jc w:val="center"/>
        <w:rPr>
          <w:b/>
          <w:szCs w:val="28"/>
        </w:rPr>
      </w:pPr>
      <w:r>
        <w:rPr>
          <w:b/>
          <w:szCs w:val="28"/>
        </w:rPr>
        <w:t>реализации п</w:t>
      </w:r>
      <w:r w:rsidRPr="00396237">
        <w:rPr>
          <w:b/>
          <w:szCs w:val="28"/>
        </w:rPr>
        <w:t>одпрограммы</w:t>
      </w:r>
    </w:p>
    <w:p w:rsidR="004858DC" w:rsidRDefault="004858DC" w:rsidP="00453D7E">
      <w:pPr>
        <w:shd w:val="clear" w:color="auto" w:fill="FFFFFF"/>
        <w:ind w:firstLine="709"/>
        <w:jc w:val="center"/>
        <w:rPr>
          <w:b/>
          <w:szCs w:val="28"/>
        </w:rPr>
      </w:pPr>
    </w:p>
    <w:p w:rsidR="004858DC" w:rsidRDefault="004858DC" w:rsidP="0000546F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Основная цель государственной политики в сфере архивного дела заключается в обеспечении хранения, комплектования и использования документов Архивного фонда Курской области и иных архивных докуме</w:t>
      </w:r>
      <w:r>
        <w:rPr>
          <w:szCs w:val="28"/>
        </w:rPr>
        <w:t>н</w:t>
      </w:r>
      <w:r>
        <w:rPr>
          <w:szCs w:val="28"/>
        </w:rPr>
        <w:t>тов в интересах граждан, общества и государства.</w:t>
      </w:r>
    </w:p>
    <w:p w:rsidR="004858DC" w:rsidRPr="00744721" w:rsidRDefault="004858DC" w:rsidP="0000546F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В качестве целей настоящей подпрограммы определены:</w:t>
      </w:r>
    </w:p>
    <w:p w:rsidR="004858DC" w:rsidRDefault="004858DC" w:rsidP="00FA0A75">
      <w:pPr>
        <w:shd w:val="clear" w:color="auto" w:fill="FFFFFF"/>
        <w:ind w:firstLine="708"/>
        <w:rPr>
          <w:szCs w:val="28"/>
        </w:rPr>
      </w:pPr>
      <w:r>
        <w:rPr>
          <w:szCs w:val="28"/>
        </w:rPr>
        <w:t>-о</w:t>
      </w:r>
      <w:r w:rsidRPr="0000546F">
        <w:rPr>
          <w:szCs w:val="28"/>
        </w:rPr>
        <w:t xml:space="preserve">беспечение </w:t>
      </w:r>
      <w:r>
        <w:rPr>
          <w:szCs w:val="28"/>
        </w:rPr>
        <w:t>сохранности, комплектования и использования док</w:t>
      </w:r>
      <w:r>
        <w:rPr>
          <w:szCs w:val="28"/>
        </w:rPr>
        <w:t>у</w:t>
      </w:r>
      <w:r>
        <w:rPr>
          <w:szCs w:val="28"/>
        </w:rPr>
        <w:t>ментов Архивного фонда Курской области и иных архивных документов;</w:t>
      </w:r>
    </w:p>
    <w:p w:rsidR="004858DC" w:rsidRDefault="004858DC" w:rsidP="00FA0A75">
      <w:pPr>
        <w:shd w:val="clear" w:color="auto" w:fill="FFFFFF"/>
        <w:ind w:firstLine="708"/>
        <w:rPr>
          <w:szCs w:val="28"/>
        </w:rPr>
      </w:pPr>
      <w:r>
        <w:rPr>
          <w:szCs w:val="28"/>
        </w:rPr>
        <w:t>-удовлетворение потребностей пользователей на получение инфо</w:t>
      </w:r>
      <w:r>
        <w:rPr>
          <w:szCs w:val="28"/>
        </w:rPr>
        <w:t>р</w:t>
      </w:r>
      <w:r>
        <w:rPr>
          <w:szCs w:val="28"/>
        </w:rPr>
        <w:t>мации, содержащейся в документах Архивного фонда Курской области и иных архивных документах, хранящихся в государственных архивах Ку</w:t>
      </w:r>
      <w:r>
        <w:rPr>
          <w:szCs w:val="28"/>
        </w:rPr>
        <w:t>р</w:t>
      </w:r>
      <w:r>
        <w:rPr>
          <w:szCs w:val="28"/>
        </w:rPr>
        <w:t>ской области;</w:t>
      </w:r>
    </w:p>
    <w:p w:rsidR="004858DC" w:rsidRDefault="004858DC" w:rsidP="00FA0A75">
      <w:pPr>
        <w:shd w:val="clear" w:color="auto" w:fill="FFFFFF"/>
        <w:ind w:firstLine="708"/>
        <w:rPr>
          <w:szCs w:val="28"/>
        </w:rPr>
      </w:pPr>
      <w:r>
        <w:rPr>
          <w:szCs w:val="28"/>
        </w:rPr>
        <w:t>-повышение качества и доступности государственных услуг в сфере архивного дела;</w:t>
      </w:r>
    </w:p>
    <w:p w:rsidR="004858DC" w:rsidRDefault="004858DC" w:rsidP="00FA0A75">
      <w:pPr>
        <w:shd w:val="clear" w:color="auto" w:fill="FFFFFF"/>
        <w:ind w:firstLine="708"/>
        <w:rPr>
          <w:szCs w:val="28"/>
        </w:rPr>
      </w:pPr>
      <w:r>
        <w:rPr>
          <w:szCs w:val="28"/>
        </w:rPr>
        <w:t>-расширение доступа населения к документам Архивного фонда Курской области.</w:t>
      </w:r>
    </w:p>
    <w:p w:rsidR="004858DC" w:rsidRDefault="004858DC" w:rsidP="0000546F">
      <w:pPr>
        <w:shd w:val="clear" w:color="auto" w:fill="FFFFFF"/>
        <w:ind w:firstLine="708"/>
        <w:rPr>
          <w:bCs/>
          <w:szCs w:val="28"/>
          <w:lang w:eastAsia="ru-RU"/>
        </w:rPr>
      </w:pPr>
      <w:r w:rsidRPr="00FA0A75">
        <w:rPr>
          <w:bCs/>
          <w:szCs w:val="28"/>
          <w:lang w:eastAsia="ru-RU"/>
        </w:rPr>
        <w:t xml:space="preserve">Для  достижения поставленных целей будут решаться </w:t>
      </w:r>
      <w:r>
        <w:rPr>
          <w:bCs/>
          <w:szCs w:val="28"/>
          <w:lang w:eastAsia="ru-RU"/>
        </w:rPr>
        <w:t xml:space="preserve"> следующие </w:t>
      </w:r>
      <w:r w:rsidRPr="00FA0A75">
        <w:rPr>
          <w:bCs/>
          <w:szCs w:val="28"/>
          <w:lang w:eastAsia="ru-RU"/>
        </w:rPr>
        <w:t>задачи</w:t>
      </w:r>
      <w:r>
        <w:rPr>
          <w:bCs/>
          <w:szCs w:val="28"/>
          <w:lang w:eastAsia="ru-RU"/>
        </w:rPr>
        <w:t>:</w:t>
      </w:r>
    </w:p>
    <w:p w:rsidR="004858DC" w:rsidRDefault="004858DC" w:rsidP="00C37D12">
      <w:pPr>
        <w:shd w:val="clear" w:color="auto" w:fill="FFFFFF"/>
        <w:ind w:firstLine="708"/>
        <w:rPr>
          <w:szCs w:val="28"/>
        </w:rPr>
      </w:pPr>
      <w:r>
        <w:rPr>
          <w:szCs w:val="28"/>
        </w:rPr>
        <w:t>1) создание условий для обеспечения сохранности документов А</w:t>
      </w:r>
      <w:r>
        <w:rPr>
          <w:szCs w:val="28"/>
        </w:rPr>
        <w:t>р</w:t>
      </w:r>
      <w:r>
        <w:rPr>
          <w:szCs w:val="28"/>
        </w:rPr>
        <w:t>хивного фонда Курской области и иных архивных документов;</w:t>
      </w:r>
    </w:p>
    <w:p w:rsidR="004858DC" w:rsidRDefault="004858DC" w:rsidP="00C37D12">
      <w:pPr>
        <w:shd w:val="clear" w:color="auto" w:fill="FFFFFF"/>
        <w:ind w:firstLine="708"/>
        <w:rPr>
          <w:szCs w:val="28"/>
        </w:rPr>
      </w:pPr>
      <w:r>
        <w:rPr>
          <w:szCs w:val="28"/>
        </w:rPr>
        <w:t>2) организация комплектования государственных архивов Курской области документами Архивного фонда Курской области;</w:t>
      </w:r>
    </w:p>
    <w:p w:rsidR="004858DC" w:rsidRDefault="004858DC" w:rsidP="00C37D12">
      <w:pPr>
        <w:shd w:val="clear" w:color="auto" w:fill="FFFFFF"/>
        <w:ind w:firstLine="708"/>
        <w:rPr>
          <w:szCs w:val="28"/>
        </w:rPr>
      </w:pPr>
      <w:r>
        <w:rPr>
          <w:szCs w:val="28"/>
        </w:rPr>
        <w:t>3) организация оказания государственных услуг (выполнения работ) по предоставлению архивных документов и информации на их основе;</w:t>
      </w:r>
    </w:p>
    <w:p w:rsidR="004858DC" w:rsidRDefault="004858DC" w:rsidP="00D10CFA">
      <w:pPr>
        <w:shd w:val="clear" w:color="auto" w:fill="FFFFFF"/>
        <w:ind w:firstLine="708"/>
        <w:rPr>
          <w:szCs w:val="28"/>
        </w:rPr>
      </w:pPr>
      <w:r>
        <w:rPr>
          <w:szCs w:val="28"/>
        </w:rPr>
        <w:t>4) обеспечение реализации органами местного самоуправления в Курской области переданных отдельных  государственных полномочий Курской области в сфере архивного дела;</w:t>
      </w:r>
    </w:p>
    <w:p w:rsidR="004858DC" w:rsidRDefault="004858DC" w:rsidP="00C37D12">
      <w:pPr>
        <w:shd w:val="clear" w:color="auto" w:fill="FFFFFF"/>
        <w:ind w:firstLine="708"/>
        <w:rPr>
          <w:szCs w:val="28"/>
        </w:rPr>
      </w:pPr>
      <w:r>
        <w:rPr>
          <w:szCs w:val="28"/>
        </w:rPr>
        <w:t>5) увеличение количества архивных документов, интегрированных в общероссийское информационное пространство.</w:t>
      </w:r>
    </w:p>
    <w:p w:rsidR="004858DC" w:rsidRDefault="004858DC" w:rsidP="00C37D12">
      <w:pPr>
        <w:shd w:val="clear" w:color="auto" w:fill="FFFFFF"/>
        <w:ind w:firstLine="708"/>
        <w:rPr>
          <w:szCs w:val="28"/>
        </w:rPr>
      </w:pPr>
      <w:r>
        <w:rPr>
          <w:szCs w:val="28"/>
        </w:rPr>
        <w:t>Ожидаемыми конечными результатами реализации подпрограммы являются:</w:t>
      </w:r>
    </w:p>
    <w:p w:rsidR="004858DC" w:rsidRDefault="004858DC" w:rsidP="00D10CFA">
      <w:pPr>
        <w:ind w:firstLine="567"/>
        <w:rPr>
          <w:szCs w:val="28"/>
        </w:rPr>
      </w:pPr>
      <w:r>
        <w:rPr>
          <w:szCs w:val="28"/>
        </w:rPr>
        <w:t>создание оптимальных (нормативных) режимов и условий, обеспеч</w:t>
      </w:r>
      <w:r>
        <w:rPr>
          <w:szCs w:val="28"/>
        </w:rPr>
        <w:t>и</w:t>
      </w:r>
      <w:r>
        <w:rPr>
          <w:szCs w:val="28"/>
        </w:rPr>
        <w:t>вающих постоянное (вечное) и долговременное  хранение документов А</w:t>
      </w:r>
      <w:r>
        <w:rPr>
          <w:szCs w:val="28"/>
        </w:rPr>
        <w:t>р</w:t>
      </w:r>
      <w:r>
        <w:rPr>
          <w:szCs w:val="28"/>
        </w:rPr>
        <w:t>хивного фонда Курской области и иных архивных документов и их прием на постоянное (вечное) хранение;</w:t>
      </w:r>
    </w:p>
    <w:p w:rsidR="004858DC" w:rsidRDefault="004858DC" w:rsidP="00D10CFA">
      <w:pPr>
        <w:ind w:firstLine="567"/>
        <w:rPr>
          <w:szCs w:val="28"/>
        </w:rPr>
      </w:pPr>
      <w:r>
        <w:rPr>
          <w:szCs w:val="28"/>
        </w:rPr>
        <w:t>обеспечение безопасности зданий и противопожарного состояния п</w:t>
      </w:r>
      <w:r>
        <w:rPr>
          <w:szCs w:val="28"/>
        </w:rPr>
        <w:t>о</w:t>
      </w:r>
      <w:r>
        <w:rPr>
          <w:szCs w:val="28"/>
        </w:rPr>
        <w:t>мещений  государственных архивов Курской области с целью гарантир</w:t>
      </w:r>
      <w:r>
        <w:rPr>
          <w:szCs w:val="28"/>
        </w:rPr>
        <w:t>о</w:t>
      </w:r>
      <w:r>
        <w:rPr>
          <w:szCs w:val="28"/>
        </w:rPr>
        <w:t>ванной сохранности документов Архивного фонда Курской области, в том числе уникальных и особо ценных, а также иных архивных документов;</w:t>
      </w:r>
    </w:p>
    <w:p w:rsidR="004858DC" w:rsidRDefault="004858DC" w:rsidP="00465C0C">
      <w:pPr>
        <w:ind w:firstLine="567"/>
        <w:rPr>
          <w:szCs w:val="28"/>
        </w:rPr>
      </w:pPr>
      <w:r>
        <w:rPr>
          <w:szCs w:val="28"/>
        </w:rPr>
        <w:t>сокращение количества документов Архивного фонда Курской обл</w:t>
      </w:r>
      <w:r>
        <w:rPr>
          <w:szCs w:val="28"/>
        </w:rPr>
        <w:t>а</w:t>
      </w:r>
      <w:r>
        <w:rPr>
          <w:szCs w:val="28"/>
        </w:rPr>
        <w:t>сти, хранящихся сверх установленных  законодательством сроков их вр</w:t>
      </w:r>
      <w:r>
        <w:rPr>
          <w:szCs w:val="28"/>
        </w:rPr>
        <w:t>е</w:t>
      </w:r>
      <w:r>
        <w:rPr>
          <w:szCs w:val="28"/>
        </w:rPr>
        <w:t>менного хранения в организациях-источниках комплектования госуда</w:t>
      </w:r>
      <w:r>
        <w:rPr>
          <w:szCs w:val="28"/>
        </w:rPr>
        <w:t>р</w:t>
      </w:r>
      <w:r>
        <w:rPr>
          <w:szCs w:val="28"/>
        </w:rPr>
        <w:t>ственных и муниципальных архивов Курской области;</w:t>
      </w:r>
    </w:p>
    <w:p w:rsidR="004858DC" w:rsidRDefault="004858DC" w:rsidP="00465C0C">
      <w:pPr>
        <w:ind w:firstLine="567"/>
        <w:rPr>
          <w:szCs w:val="28"/>
        </w:rPr>
      </w:pPr>
      <w:r>
        <w:rPr>
          <w:szCs w:val="28"/>
        </w:rPr>
        <w:t>увеличение количества архивных документов, включенных в автом</w:t>
      </w:r>
      <w:r>
        <w:rPr>
          <w:szCs w:val="28"/>
        </w:rPr>
        <w:t>а</w:t>
      </w:r>
      <w:r>
        <w:rPr>
          <w:szCs w:val="28"/>
        </w:rPr>
        <w:t>тизированную учетную базу данных «Архивный фонд»;</w:t>
      </w:r>
    </w:p>
    <w:p w:rsidR="004858DC" w:rsidRDefault="004858DC" w:rsidP="00465C0C">
      <w:pPr>
        <w:ind w:firstLine="567"/>
        <w:rPr>
          <w:szCs w:val="28"/>
        </w:rPr>
      </w:pPr>
      <w:r>
        <w:rPr>
          <w:szCs w:val="28"/>
        </w:rPr>
        <w:t>увеличение доли рассекреченных архивных документов с целью уд</w:t>
      </w:r>
      <w:r>
        <w:rPr>
          <w:szCs w:val="28"/>
        </w:rPr>
        <w:t>о</w:t>
      </w:r>
      <w:r>
        <w:rPr>
          <w:szCs w:val="28"/>
        </w:rPr>
        <w:t>влетворения информационных потребностей граждан;</w:t>
      </w:r>
    </w:p>
    <w:p w:rsidR="004858DC" w:rsidRDefault="004858DC" w:rsidP="00D10CFA">
      <w:pPr>
        <w:ind w:firstLine="567"/>
        <w:rPr>
          <w:szCs w:val="28"/>
        </w:rPr>
      </w:pPr>
      <w:r>
        <w:rPr>
          <w:szCs w:val="28"/>
        </w:rPr>
        <w:t>обеспечение широкого доступа пользователей к архивной информ</w:t>
      </w:r>
      <w:r>
        <w:rPr>
          <w:szCs w:val="28"/>
        </w:rPr>
        <w:t>а</w:t>
      </w:r>
      <w:r>
        <w:rPr>
          <w:szCs w:val="28"/>
        </w:rPr>
        <w:t>ции через официальный сайт «Архивы Курской области» в сети «Инте</w:t>
      </w:r>
      <w:r>
        <w:rPr>
          <w:szCs w:val="28"/>
        </w:rPr>
        <w:t>р</w:t>
      </w:r>
      <w:r>
        <w:rPr>
          <w:szCs w:val="28"/>
        </w:rPr>
        <w:t>нет»;</w:t>
      </w:r>
    </w:p>
    <w:p w:rsidR="004858DC" w:rsidRDefault="004858DC" w:rsidP="001F1ADC">
      <w:pPr>
        <w:ind w:firstLine="567"/>
        <w:rPr>
          <w:szCs w:val="28"/>
        </w:rPr>
      </w:pPr>
      <w:r>
        <w:rPr>
          <w:szCs w:val="28"/>
        </w:rPr>
        <w:t xml:space="preserve">увеличение количества подготовленных  и изданных научных изданий и другой книжной продукции; </w:t>
      </w:r>
    </w:p>
    <w:p w:rsidR="004858DC" w:rsidRDefault="004858DC" w:rsidP="001F1ADC">
      <w:pPr>
        <w:ind w:firstLine="567"/>
        <w:rPr>
          <w:szCs w:val="28"/>
        </w:rPr>
      </w:pPr>
      <w:r>
        <w:rPr>
          <w:szCs w:val="28"/>
        </w:rPr>
        <w:t>увеличение количества мероприятий, направленных на патриотич</w:t>
      </w:r>
      <w:r>
        <w:rPr>
          <w:szCs w:val="28"/>
        </w:rPr>
        <w:t>е</w:t>
      </w:r>
      <w:r>
        <w:rPr>
          <w:szCs w:val="28"/>
        </w:rPr>
        <w:t>ское воспитание граждан Курской области и популяризацию документов Архивного фонда Курской области.</w:t>
      </w:r>
    </w:p>
    <w:p w:rsidR="004858DC" w:rsidRDefault="004858DC" w:rsidP="00C37D12">
      <w:pPr>
        <w:shd w:val="clear" w:color="auto" w:fill="FFFFFF"/>
        <w:ind w:firstLine="708"/>
        <w:rPr>
          <w:szCs w:val="28"/>
        </w:rPr>
      </w:pPr>
      <w:r>
        <w:rPr>
          <w:szCs w:val="28"/>
        </w:rPr>
        <w:t>В качестве целевых показателей (индикаторов) подпрограммы будут оцениваться:</w:t>
      </w:r>
    </w:p>
    <w:p w:rsidR="004858DC" w:rsidRDefault="004858DC" w:rsidP="004567C8">
      <w:pPr>
        <w:ind w:firstLine="708"/>
        <w:rPr>
          <w:szCs w:val="28"/>
        </w:rPr>
      </w:pPr>
      <w:r>
        <w:rPr>
          <w:szCs w:val="28"/>
        </w:rPr>
        <w:t>1) доля документов Архивного фонда Курской области и иных а</w:t>
      </w:r>
      <w:r>
        <w:rPr>
          <w:szCs w:val="28"/>
        </w:rPr>
        <w:t>р</w:t>
      </w:r>
      <w:r>
        <w:rPr>
          <w:szCs w:val="28"/>
        </w:rPr>
        <w:t>хивных документов, хранящихся в государственных архивах Курской о</w:t>
      </w:r>
      <w:r>
        <w:rPr>
          <w:szCs w:val="28"/>
        </w:rPr>
        <w:t>б</w:t>
      </w:r>
      <w:r>
        <w:rPr>
          <w:szCs w:val="28"/>
        </w:rPr>
        <w:t>ласти, с соблюдением оптимальных (нормативных) условий, обеспечив</w:t>
      </w:r>
      <w:r>
        <w:rPr>
          <w:szCs w:val="28"/>
        </w:rPr>
        <w:t>а</w:t>
      </w:r>
      <w:r>
        <w:rPr>
          <w:szCs w:val="28"/>
        </w:rPr>
        <w:t>ющих их постоянное (вечное) и  долговременное хранение;</w:t>
      </w:r>
    </w:p>
    <w:p w:rsidR="004858DC" w:rsidRDefault="004858DC" w:rsidP="001F1ADC">
      <w:pPr>
        <w:ind w:firstLine="708"/>
        <w:rPr>
          <w:szCs w:val="28"/>
        </w:rPr>
      </w:pPr>
      <w:r>
        <w:rPr>
          <w:szCs w:val="28"/>
        </w:rPr>
        <w:t>2) доля муниципальных архивов Курской области, в которых созд</w:t>
      </w:r>
      <w:r>
        <w:rPr>
          <w:szCs w:val="28"/>
        </w:rPr>
        <w:t>а</w:t>
      </w:r>
      <w:r>
        <w:rPr>
          <w:szCs w:val="28"/>
        </w:rPr>
        <w:t>ны нормативные режимы и оптимальные условия хранения документов Архивного фонда Курской области и иных архивных документов.</w:t>
      </w:r>
    </w:p>
    <w:p w:rsidR="004858DC" w:rsidRDefault="004858DC" w:rsidP="004567C8">
      <w:pPr>
        <w:ind w:firstLine="708"/>
        <w:rPr>
          <w:szCs w:val="28"/>
        </w:rPr>
      </w:pPr>
      <w:r>
        <w:rPr>
          <w:szCs w:val="28"/>
        </w:rPr>
        <w:t>Показатели  1,2 характеризуют условия хранения архивных докуме</w:t>
      </w:r>
      <w:r>
        <w:rPr>
          <w:szCs w:val="28"/>
        </w:rPr>
        <w:t>н</w:t>
      </w:r>
      <w:r>
        <w:rPr>
          <w:szCs w:val="28"/>
        </w:rPr>
        <w:t>тов, позволяют оценить решение задачи по созданию условий для обесп</w:t>
      </w:r>
      <w:r>
        <w:rPr>
          <w:szCs w:val="28"/>
        </w:rPr>
        <w:t>е</w:t>
      </w:r>
      <w:r>
        <w:rPr>
          <w:szCs w:val="28"/>
        </w:rPr>
        <w:t xml:space="preserve">чения сохранности документов Архивного фонда Курской области и иных архивных документов, хранящихся в государственных и муниципальных архивах Курской области; </w:t>
      </w:r>
    </w:p>
    <w:p w:rsidR="004858DC" w:rsidRDefault="004858DC" w:rsidP="004567C8">
      <w:pPr>
        <w:ind w:firstLine="708"/>
        <w:rPr>
          <w:szCs w:val="28"/>
        </w:rPr>
      </w:pPr>
      <w:r>
        <w:rPr>
          <w:szCs w:val="28"/>
        </w:rPr>
        <w:t>3) удельный вес документов Архивного фонда Курской области, хранящихся сверх установленных законодательством сроков их временн</w:t>
      </w:r>
      <w:r>
        <w:rPr>
          <w:szCs w:val="28"/>
        </w:rPr>
        <w:t>о</w:t>
      </w:r>
      <w:r>
        <w:rPr>
          <w:szCs w:val="28"/>
        </w:rPr>
        <w:t>го хранения в организациях – источниках комплектования государстве</w:t>
      </w:r>
      <w:r>
        <w:rPr>
          <w:szCs w:val="28"/>
        </w:rPr>
        <w:t>н</w:t>
      </w:r>
      <w:r>
        <w:rPr>
          <w:szCs w:val="28"/>
        </w:rPr>
        <w:t>ных и муниципальных архивов Курской области.</w:t>
      </w:r>
    </w:p>
    <w:p w:rsidR="004858DC" w:rsidRDefault="004858DC" w:rsidP="004567C8">
      <w:pPr>
        <w:ind w:firstLine="708"/>
        <w:rPr>
          <w:szCs w:val="28"/>
        </w:rPr>
      </w:pPr>
      <w:r>
        <w:rPr>
          <w:szCs w:val="28"/>
        </w:rPr>
        <w:t>Показатель 3 характеризует степень решения проблемы  нехватки площадей для своевременного приема архивных документов;</w:t>
      </w:r>
    </w:p>
    <w:p w:rsidR="004858DC" w:rsidRDefault="004858DC" w:rsidP="0008254C">
      <w:pPr>
        <w:ind w:firstLine="708"/>
        <w:rPr>
          <w:szCs w:val="28"/>
        </w:rPr>
      </w:pPr>
      <w:r>
        <w:rPr>
          <w:szCs w:val="28"/>
        </w:rPr>
        <w:t>4) доля документов Архивного фонда Курской области, внесенных в общеотраслевую базу данных «Архивный фонд».</w:t>
      </w:r>
    </w:p>
    <w:p w:rsidR="004858DC" w:rsidRDefault="004858DC" w:rsidP="0008254C">
      <w:pPr>
        <w:ind w:firstLine="708"/>
        <w:rPr>
          <w:szCs w:val="28"/>
        </w:rPr>
      </w:pPr>
      <w:r>
        <w:rPr>
          <w:szCs w:val="28"/>
        </w:rPr>
        <w:t>Показатель характеризует процесс расширения доступа пользоват</w:t>
      </w:r>
      <w:r>
        <w:rPr>
          <w:szCs w:val="28"/>
        </w:rPr>
        <w:t>е</w:t>
      </w:r>
      <w:r>
        <w:rPr>
          <w:szCs w:val="28"/>
        </w:rPr>
        <w:t>лей к документам Архивного фонда Курской области на основе внедрения информационных и телекоммуникационных технологий, а также степень осуществления надлежащего  контроля за ведением государственного уч</w:t>
      </w:r>
      <w:r>
        <w:rPr>
          <w:szCs w:val="28"/>
        </w:rPr>
        <w:t>е</w:t>
      </w:r>
      <w:r>
        <w:rPr>
          <w:szCs w:val="28"/>
        </w:rPr>
        <w:t xml:space="preserve">та, наличием и состоянием документов Архивного фонда Курской области; </w:t>
      </w:r>
    </w:p>
    <w:p w:rsidR="004858DC" w:rsidRDefault="004858DC" w:rsidP="0008254C">
      <w:pPr>
        <w:ind w:firstLine="708"/>
        <w:rPr>
          <w:szCs w:val="28"/>
        </w:rPr>
      </w:pPr>
      <w:r>
        <w:rPr>
          <w:szCs w:val="28"/>
        </w:rPr>
        <w:t>5) количество пользователей, обратившихся к архивной информации на официальном сайте «Архивы Курской области» в сети «Интернет». П</w:t>
      </w:r>
      <w:r>
        <w:rPr>
          <w:szCs w:val="28"/>
        </w:rPr>
        <w:t>о</w:t>
      </w:r>
      <w:r>
        <w:rPr>
          <w:szCs w:val="28"/>
        </w:rPr>
        <w:t>казатель характеризует востребованность архивной информации пользов</w:t>
      </w:r>
      <w:r>
        <w:rPr>
          <w:szCs w:val="28"/>
        </w:rPr>
        <w:t>а</w:t>
      </w:r>
      <w:r>
        <w:rPr>
          <w:szCs w:val="28"/>
        </w:rPr>
        <w:t>телями, в том числе позволяет оценить решение задачи, касающейся п</w:t>
      </w:r>
      <w:r>
        <w:rPr>
          <w:szCs w:val="28"/>
        </w:rPr>
        <w:t>о</w:t>
      </w:r>
      <w:r>
        <w:rPr>
          <w:szCs w:val="28"/>
        </w:rPr>
        <w:t>вышения качества и доступности государственных услуг в сфере архивн</w:t>
      </w:r>
      <w:r>
        <w:rPr>
          <w:szCs w:val="28"/>
        </w:rPr>
        <w:t>о</w:t>
      </w:r>
      <w:r>
        <w:rPr>
          <w:szCs w:val="28"/>
        </w:rPr>
        <w:t>го дела, расширения доступа граждан к архивной информации;</w:t>
      </w:r>
    </w:p>
    <w:p w:rsidR="004858DC" w:rsidRDefault="004858DC" w:rsidP="0008254C">
      <w:pPr>
        <w:ind w:firstLine="708"/>
        <w:rPr>
          <w:szCs w:val="28"/>
        </w:rPr>
      </w:pPr>
      <w:r>
        <w:rPr>
          <w:szCs w:val="28"/>
        </w:rPr>
        <w:t>6) доля рассекреченных архивных документов. Показатель характ</w:t>
      </w:r>
      <w:r>
        <w:rPr>
          <w:szCs w:val="28"/>
        </w:rPr>
        <w:t>е</w:t>
      </w:r>
      <w:r>
        <w:rPr>
          <w:szCs w:val="28"/>
        </w:rPr>
        <w:t>ризует  степень востребованности архивной информации, интегрирова</w:t>
      </w:r>
      <w:r>
        <w:rPr>
          <w:szCs w:val="28"/>
        </w:rPr>
        <w:t>н</w:t>
      </w:r>
      <w:r>
        <w:rPr>
          <w:szCs w:val="28"/>
        </w:rPr>
        <w:t>ной в общероссийское  информационное пространство, пользователями;</w:t>
      </w:r>
    </w:p>
    <w:p w:rsidR="004858DC" w:rsidRDefault="004858DC" w:rsidP="00711736">
      <w:pPr>
        <w:ind w:firstLine="708"/>
        <w:rPr>
          <w:szCs w:val="28"/>
        </w:rPr>
      </w:pPr>
      <w:r>
        <w:rPr>
          <w:szCs w:val="28"/>
        </w:rPr>
        <w:t>7) количество подготовленных и изданных научных изданий и др</w:t>
      </w:r>
      <w:r>
        <w:rPr>
          <w:szCs w:val="28"/>
        </w:rPr>
        <w:t>у</w:t>
      </w:r>
      <w:r>
        <w:rPr>
          <w:szCs w:val="28"/>
        </w:rPr>
        <w:t>гой книжной продукции;</w:t>
      </w:r>
    </w:p>
    <w:p w:rsidR="004858DC" w:rsidRDefault="004858DC" w:rsidP="00711736">
      <w:pPr>
        <w:ind w:firstLine="708"/>
        <w:rPr>
          <w:szCs w:val="28"/>
        </w:rPr>
      </w:pPr>
      <w:r>
        <w:rPr>
          <w:szCs w:val="28"/>
        </w:rPr>
        <w:t>8) количество мероприятий, направленных на патриотическое восп</w:t>
      </w:r>
      <w:r>
        <w:rPr>
          <w:szCs w:val="28"/>
        </w:rPr>
        <w:t>и</w:t>
      </w:r>
      <w:r>
        <w:rPr>
          <w:szCs w:val="28"/>
        </w:rPr>
        <w:t>тание граждан Курской области и популяризацию документов Архивного фонда Курской области (циклы теле и –радиопередач, конференции, «круглые столы», выставки, экскурсии, школьные уроки).</w:t>
      </w:r>
    </w:p>
    <w:p w:rsidR="004858DC" w:rsidRDefault="004858DC" w:rsidP="004B5860">
      <w:pPr>
        <w:ind w:firstLine="708"/>
        <w:rPr>
          <w:szCs w:val="28"/>
        </w:rPr>
      </w:pPr>
      <w:r>
        <w:rPr>
          <w:szCs w:val="28"/>
        </w:rPr>
        <w:t>Показатели 7,8  позволяют оценить степень влияния популяризации документов Архивного фонда Курской области на патриотическое восп</w:t>
      </w:r>
      <w:r>
        <w:rPr>
          <w:szCs w:val="28"/>
        </w:rPr>
        <w:t>и</w:t>
      </w:r>
      <w:r>
        <w:rPr>
          <w:szCs w:val="28"/>
        </w:rPr>
        <w:t>тание граждан региона, а также расширение доступа к  архивным докуме</w:t>
      </w:r>
      <w:r>
        <w:rPr>
          <w:szCs w:val="28"/>
        </w:rPr>
        <w:t>н</w:t>
      </w:r>
      <w:r>
        <w:rPr>
          <w:szCs w:val="28"/>
        </w:rPr>
        <w:t>там.</w:t>
      </w:r>
    </w:p>
    <w:p w:rsidR="004858DC" w:rsidRDefault="004858DC" w:rsidP="0000546F">
      <w:pPr>
        <w:shd w:val="clear" w:color="auto" w:fill="FFFFFF"/>
        <w:ind w:firstLine="708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Значения целевых показателей (индикаторов) подпрограммы  по г</w:t>
      </w:r>
      <w:r>
        <w:rPr>
          <w:bCs/>
          <w:szCs w:val="28"/>
          <w:lang w:eastAsia="ru-RU"/>
        </w:rPr>
        <w:t>о</w:t>
      </w:r>
      <w:r>
        <w:rPr>
          <w:bCs/>
          <w:szCs w:val="28"/>
          <w:lang w:eastAsia="ru-RU"/>
        </w:rPr>
        <w:t>дам реализации представлены в приложении № 1 к  настоящей госуда</w:t>
      </w:r>
      <w:r>
        <w:rPr>
          <w:bCs/>
          <w:szCs w:val="28"/>
          <w:lang w:eastAsia="ru-RU"/>
        </w:rPr>
        <w:t>р</w:t>
      </w:r>
      <w:r>
        <w:rPr>
          <w:bCs/>
          <w:szCs w:val="28"/>
          <w:lang w:eastAsia="ru-RU"/>
        </w:rPr>
        <w:t>ственной программе.</w:t>
      </w:r>
    </w:p>
    <w:p w:rsidR="004858DC" w:rsidRDefault="004858DC" w:rsidP="0000546F">
      <w:pPr>
        <w:shd w:val="clear" w:color="auto" w:fill="FFFFFF"/>
        <w:ind w:firstLine="708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Подпрограмма будет реализовываться в один этап 2014-2020 годы.</w:t>
      </w:r>
    </w:p>
    <w:p w:rsidR="004858DC" w:rsidRPr="00FA0A75" w:rsidRDefault="004858DC" w:rsidP="0000546F">
      <w:pPr>
        <w:shd w:val="clear" w:color="auto" w:fill="FFFFFF"/>
        <w:ind w:firstLine="708"/>
        <w:rPr>
          <w:bCs/>
          <w:szCs w:val="28"/>
          <w:lang w:eastAsia="ru-RU"/>
        </w:rPr>
      </w:pPr>
    </w:p>
    <w:p w:rsidR="004858DC" w:rsidRDefault="004858DC" w:rsidP="008931BB">
      <w:pPr>
        <w:shd w:val="clear" w:color="auto" w:fill="FFFFFF"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val="en-US" w:eastAsia="ru-RU"/>
        </w:rPr>
        <w:t>III</w:t>
      </w:r>
      <w:r>
        <w:rPr>
          <w:b/>
          <w:bCs/>
          <w:szCs w:val="28"/>
          <w:lang w:eastAsia="ru-RU"/>
        </w:rPr>
        <w:t>. Характеристика основных мероприятий подпрограммы</w:t>
      </w:r>
    </w:p>
    <w:p w:rsidR="004858DC" w:rsidRPr="00801A71" w:rsidRDefault="004858DC" w:rsidP="00801A71">
      <w:pPr>
        <w:shd w:val="clear" w:color="auto" w:fill="FFFFFF"/>
        <w:ind w:left="1080"/>
        <w:rPr>
          <w:bCs/>
          <w:szCs w:val="28"/>
          <w:lang w:eastAsia="ru-RU"/>
        </w:rPr>
      </w:pPr>
    </w:p>
    <w:p w:rsidR="004858DC" w:rsidRPr="00801A71" w:rsidRDefault="004858DC" w:rsidP="00801A71">
      <w:pPr>
        <w:shd w:val="clear" w:color="auto" w:fill="FFFFFF"/>
        <w:ind w:firstLine="708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В рамках  подпрограммы  ведомственные целевые программы не р</w:t>
      </w:r>
      <w:r>
        <w:rPr>
          <w:bCs/>
          <w:szCs w:val="28"/>
          <w:lang w:eastAsia="ru-RU"/>
        </w:rPr>
        <w:t>е</w:t>
      </w:r>
      <w:r>
        <w:rPr>
          <w:bCs/>
          <w:szCs w:val="28"/>
          <w:lang w:eastAsia="ru-RU"/>
        </w:rPr>
        <w:t>ализуются.</w:t>
      </w:r>
    </w:p>
    <w:p w:rsidR="004858DC" w:rsidRPr="00901B4D" w:rsidRDefault="004858DC" w:rsidP="00BC2FBB">
      <w:pPr>
        <w:shd w:val="clear" w:color="auto" w:fill="FFFFFF"/>
        <w:ind w:firstLine="708"/>
        <w:rPr>
          <w:szCs w:val="28"/>
        </w:rPr>
      </w:pPr>
      <w:r w:rsidRPr="00901B4D">
        <w:rPr>
          <w:szCs w:val="28"/>
        </w:rPr>
        <w:t>До</w:t>
      </w:r>
      <w:r>
        <w:rPr>
          <w:szCs w:val="28"/>
        </w:rPr>
        <w:t xml:space="preserve">стижение целей и решение задач подпрограммы  </w:t>
      </w:r>
      <w:r w:rsidRPr="00901B4D">
        <w:rPr>
          <w:szCs w:val="28"/>
        </w:rPr>
        <w:t xml:space="preserve">обеспечивается путем выполнения </w:t>
      </w:r>
      <w:r>
        <w:rPr>
          <w:szCs w:val="28"/>
        </w:rPr>
        <w:t xml:space="preserve">ряда </w:t>
      </w:r>
      <w:r w:rsidRPr="00901B4D">
        <w:rPr>
          <w:szCs w:val="28"/>
        </w:rPr>
        <w:t>основных мероприятий.</w:t>
      </w:r>
    </w:p>
    <w:p w:rsidR="004858DC" w:rsidRPr="00453D7E" w:rsidRDefault="004858DC" w:rsidP="0000546F">
      <w:pPr>
        <w:pStyle w:val="aa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Основное мероприятие 1.1. «Обеспечение деятельности гос</w:t>
      </w:r>
      <w:r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>дарственных архивов Курской области»</w:t>
      </w:r>
      <w:r w:rsidRPr="00453D7E">
        <w:rPr>
          <w:rFonts w:ascii="Times New Roman" w:hAnsi="Times New Roman"/>
          <w:b/>
          <w:sz w:val="28"/>
          <w:szCs w:val="28"/>
        </w:rPr>
        <w:t>.</w:t>
      </w:r>
    </w:p>
    <w:p w:rsidR="004858DC" w:rsidRDefault="004858DC" w:rsidP="0000546F">
      <w:pPr>
        <w:autoSpaceDE w:val="0"/>
        <w:autoSpaceDN w:val="0"/>
        <w:adjustRightInd w:val="0"/>
        <w:ind w:firstLine="708"/>
        <w:rPr>
          <w:szCs w:val="28"/>
          <w:lang w:eastAsia="ru-RU"/>
        </w:rPr>
      </w:pPr>
      <w:r w:rsidRPr="00D80983">
        <w:rPr>
          <w:szCs w:val="28"/>
          <w:lang w:eastAsia="ru-RU"/>
        </w:rPr>
        <w:t>В рамках осуществления этого основного мероприятия предусматр</w:t>
      </w:r>
      <w:r w:rsidRPr="00D80983">
        <w:rPr>
          <w:szCs w:val="28"/>
          <w:lang w:eastAsia="ru-RU"/>
        </w:rPr>
        <w:t>и</w:t>
      </w:r>
      <w:r w:rsidRPr="00D80983">
        <w:rPr>
          <w:szCs w:val="28"/>
          <w:lang w:eastAsia="ru-RU"/>
        </w:rPr>
        <w:t>вается</w:t>
      </w:r>
      <w:r>
        <w:rPr>
          <w:szCs w:val="28"/>
          <w:lang w:eastAsia="ru-RU"/>
        </w:rPr>
        <w:t xml:space="preserve"> проведение работ по</w:t>
      </w:r>
      <w:r w:rsidRPr="00D80983">
        <w:rPr>
          <w:szCs w:val="28"/>
          <w:lang w:eastAsia="ru-RU"/>
        </w:rPr>
        <w:t>:</w:t>
      </w:r>
    </w:p>
    <w:p w:rsidR="004858DC" w:rsidRDefault="004858DC" w:rsidP="000B097D">
      <w:pPr>
        <w:autoSpaceDE w:val="0"/>
        <w:autoSpaceDN w:val="0"/>
        <w:adjustRightInd w:val="0"/>
        <w:ind w:firstLine="708"/>
        <w:rPr>
          <w:szCs w:val="28"/>
          <w:lang w:eastAsia="ru-RU"/>
        </w:rPr>
      </w:pPr>
      <w:r>
        <w:rPr>
          <w:szCs w:val="28"/>
          <w:lang w:eastAsia="ru-RU"/>
        </w:rPr>
        <w:t>повышению уровня безопасности государственных архивов Курской области (ОКУ «</w:t>
      </w:r>
      <w:proofErr w:type="spellStart"/>
      <w:r>
        <w:rPr>
          <w:szCs w:val="28"/>
          <w:lang w:eastAsia="ru-RU"/>
        </w:rPr>
        <w:t>Госархив</w:t>
      </w:r>
      <w:proofErr w:type="spellEnd"/>
      <w:r>
        <w:rPr>
          <w:szCs w:val="28"/>
          <w:lang w:eastAsia="ru-RU"/>
        </w:rPr>
        <w:t xml:space="preserve"> Курской области, ОКУ «ГАОПИ Курской обл</w:t>
      </w:r>
      <w:r>
        <w:rPr>
          <w:szCs w:val="28"/>
          <w:lang w:eastAsia="ru-RU"/>
        </w:rPr>
        <w:t>а</w:t>
      </w:r>
      <w:r>
        <w:rPr>
          <w:szCs w:val="28"/>
          <w:lang w:eastAsia="ru-RU"/>
        </w:rPr>
        <w:t>сти», ОКУ «ГАДЛС Курской области») и сохранности архивных фондов (реализация противопожарных мер (приобретение и установка автомат</w:t>
      </w:r>
      <w:r>
        <w:rPr>
          <w:szCs w:val="28"/>
          <w:lang w:eastAsia="ru-RU"/>
        </w:rPr>
        <w:t>и</w:t>
      </w:r>
      <w:r>
        <w:rPr>
          <w:szCs w:val="28"/>
          <w:lang w:eastAsia="ru-RU"/>
        </w:rPr>
        <w:t>ческих систем пожаротушения), ремонтные работы зданий (помещений, хранилищ, кровли), обеспечение охраны объектов, оснащение оборудов</w:t>
      </w:r>
      <w:r>
        <w:rPr>
          <w:szCs w:val="28"/>
          <w:lang w:eastAsia="ru-RU"/>
        </w:rPr>
        <w:t>а</w:t>
      </w:r>
      <w:r>
        <w:rPr>
          <w:szCs w:val="28"/>
          <w:lang w:eastAsia="ru-RU"/>
        </w:rPr>
        <w:t>нием и специальными  средствами (материалами)  для хранения архивных документов);</w:t>
      </w:r>
    </w:p>
    <w:p w:rsidR="004858DC" w:rsidRDefault="004858DC" w:rsidP="000B097D">
      <w:pPr>
        <w:autoSpaceDE w:val="0"/>
        <w:autoSpaceDN w:val="0"/>
        <w:adjustRightInd w:val="0"/>
        <w:ind w:firstLine="708"/>
        <w:rPr>
          <w:szCs w:val="28"/>
          <w:lang w:eastAsia="ru-RU"/>
        </w:rPr>
      </w:pPr>
      <w:r>
        <w:rPr>
          <w:szCs w:val="28"/>
          <w:lang w:eastAsia="ru-RU"/>
        </w:rPr>
        <w:t>комплектованию Архивного фонда Курской области;</w:t>
      </w:r>
    </w:p>
    <w:p w:rsidR="004858DC" w:rsidRDefault="004858DC" w:rsidP="000B097D">
      <w:pPr>
        <w:ind w:firstLine="567"/>
        <w:rPr>
          <w:szCs w:val="28"/>
          <w:lang w:eastAsia="ru-RU"/>
        </w:rPr>
      </w:pPr>
      <w:r>
        <w:rPr>
          <w:szCs w:val="28"/>
        </w:rPr>
        <w:t xml:space="preserve"> организации государственного учета документов Архивного фонда Курской области;</w:t>
      </w:r>
    </w:p>
    <w:p w:rsidR="004858DC" w:rsidRPr="000B097D" w:rsidRDefault="004858DC" w:rsidP="000B097D">
      <w:pPr>
        <w:ind w:firstLine="567"/>
        <w:rPr>
          <w:szCs w:val="28"/>
          <w:lang w:eastAsia="ru-RU"/>
        </w:rPr>
      </w:pPr>
      <w:r>
        <w:rPr>
          <w:szCs w:val="28"/>
          <w:lang w:eastAsia="ru-RU"/>
        </w:rPr>
        <w:t>предоставление услуг (выполнение работ) физическим и юридич</w:t>
      </w:r>
      <w:r>
        <w:rPr>
          <w:szCs w:val="28"/>
          <w:lang w:eastAsia="ru-RU"/>
        </w:rPr>
        <w:t>е</w:t>
      </w:r>
      <w:r>
        <w:rPr>
          <w:szCs w:val="28"/>
          <w:lang w:eastAsia="ru-RU"/>
        </w:rPr>
        <w:t xml:space="preserve">ским лицам государственными архивами, подведомственными </w:t>
      </w:r>
      <w:proofErr w:type="spellStart"/>
      <w:r>
        <w:rPr>
          <w:szCs w:val="28"/>
          <w:lang w:eastAsia="ru-RU"/>
        </w:rPr>
        <w:t>архив</w:t>
      </w:r>
      <w:r>
        <w:rPr>
          <w:szCs w:val="28"/>
          <w:lang w:eastAsia="ru-RU"/>
        </w:rPr>
        <w:t>у</w:t>
      </w:r>
      <w:r>
        <w:rPr>
          <w:szCs w:val="28"/>
          <w:lang w:eastAsia="ru-RU"/>
        </w:rPr>
        <w:t>правлению</w:t>
      </w:r>
      <w:proofErr w:type="spellEnd"/>
      <w:r>
        <w:rPr>
          <w:szCs w:val="28"/>
          <w:lang w:eastAsia="ru-RU"/>
        </w:rPr>
        <w:t xml:space="preserve"> Курской области.</w:t>
      </w:r>
    </w:p>
    <w:p w:rsidR="004858DC" w:rsidRPr="005365F6" w:rsidRDefault="004858DC" w:rsidP="006F5A88">
      <w:pPr>
        <w:widowControl w:val="0"/>
        <w:autoSpaceDE w:val="0"/>
        <w:autoSpaceDN w:val="0"/>
        <w:adjustRightInd w:val="0"/>
        <w:ind w:firstLine="709"/>
        <w:rPr>
          <w:b/>
          <w:szCs w:val="28"/>
        </w:rPr>
      </w:pPr>
      <w:r w:rsidRPr="005365F6">
        <w:rPr>
          <w:b/>
          <w:szCs w:val="28"/>
        </w:rPr>
        <w:t>2.Основное мероприятие 1.2. «Бюджетные инвестиции в объекты государственной собственности Курской области».</w:t>
      </w:r>
    </w:p>
    <w:p w:rsidR="004858DC" w:rsidRPr="005365F6" w:rsidRDefault="004858DC" w:rsidP="006F5A8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5365F6">
        <w:rPr>
          <w:szCs w:val="28"/>
        </w:rPr>
        <w:t xml:space="preserve">В рамках данного мероприятия </w:t>
      </w:r>
      <w:r w:rsidR="0000141D" w:rsidRPr="005365F6">
        <w:rPr>
          <w:szCs w:val="28"/>
        </w:rPr>
        <w:t xml:space="preserve">планируется </w:t>
      </w:r>
      <w:r w:rsidRPr="005365F6">
        <w:rPr>
          <w:szCs w:val="28"/>
        </w:rPr>
        <w:t>реконструкция зда</w:t>
      </w:r>
      <w:r w:rsidR="0000141D" w:rsidRPr="005365F6">
        <w:rPr>
          <w:szCs w:val="28"/>
        </w:rPr>
        <w:t>ния</w:t>
      </w:r>
      <w:r w:rsidRPr="005365F6">
        <w:rPr>
          <w:szCs w:val="28"/>
        </w:rPr>
        <w:t xml:space="preserve"> ОКУ «</w:t>
      </w:r>
      <w:proofErr w:type="spellStart"/>
      <w:r w:rsidRPr="005365F6">
        <w:rPr>
          <w:szCs w:val="28"/>
        </w:rPr>
        <w:t>Госархив</w:t>
      </w:r>
      <w:proofErr w:type="spellEnd"/>
      <w:r w:rsidRPr="005365F6">
        <w:rPr>
          <w:szCs w:val="28"/>
        </w:rPr>
        <w:t xml:space="preserve"> Курской</w:t>
      </w:r>
      <w:r w:rsidR="0000141D" w:rsidRPr="005365F6">
        <w:rPr>
          <w:szCs w:val="28"/>
        </w:rPr>
        <w:t xml:space="preserve"> области» (ул. Ленина,57)</w:t>
      </w:r>
      <w:r w:rsidRPr="005365F6">
        <w:rPr>
          <w:szCs w:val="28"/>
        </w:rPr>
        <w:t>.</w:t>
      </w:r>
    </w:p>
    <w:p w:rsidR="0000141D" w:rsidRPr="005365F6" w:rsidRDefault="0000141D" w:rsidP="006F5A8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5365F6">
        <w:rPr>
          <w:szCs w:val="28"/>
        </w:rPr>
        <w:t>(в редакции постановления Администрации Курской области от 05.09.2014 № 572-па).</w:t>
      </w:r>
    </w:p>
    <w:p w:rsidR="004858DC" w:rsidRDefault="004858DC" w:rsidP="006F5A8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b/>
          <w:szCs w:val="28"/>
        </w:rPr>
        <w:t>3. Основное мероприятие 1.3. «</w:t>
      </w:r>
      <w:r w:rsidRPr="00C8567A">
        <w:rPr>
          <w:b/>
          <w:szCs w:val="28"/>
        </w:rPr>
        <w:t>Удовлетворение информацио</w:t>
      </w:r>
      <w:r w:rsidRPr="00C8567A">
        <w:rPr>
          <w:b/>
          <w:szCs w:val="28"/>
        </w:rPr>
        <w:t>н</w:t>
      </w:r>
      <w:r w:rsidRPr="00C8567A">
        <w:rPr>
          <w:b/>
          <w:szCs w:val="28"/>
        </w:rPr>
        <w:t>ных потребностей граждан и расширение доступа к документам А</w:t>
      </w:r>
      <w:r w:rsidRPr="00C8567A">
        <w:rPr>
          <w:b/>
          <w:szCs w:val="28"/>
        </w:rPr>
        <w:t>р</w:t>
      </w:r>
      <w:r w:rsidRPr="00C8567A">
        <w:rPr>
          <w:b/>
          <w:szCs w:val="28"/>
        </w:rPr>
        <w:t>хивного фонда Курской области</w:t>
      </w:r>
      <w:r>
        <w:rPr>
          <w:b/>
          <w:szCs w:val="28"/>
        </w:rPr>
        <w:t>»</w:t>
      </w:r>
      <w:r>
        <w:rPr>
          <w:szCs w:val="28"/>
        </w:rPr>
        <w:t>.</w:t>
      </w:r>
    </w:p>
    <w:p w:rsidR="004858DC" w:rsidRDefault="004858DC" w:rsidP="006F5A8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В рамках данного мероприятия предусматривается:</w:t>
      </w:r>
    </w:p>
    <w:p w:rsidR="004858DC" w:rsidRDefault="004858DC" w:rsidP="006F5A8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обеспечить ежегодное рассекречивание архивных документов;</w:t>
      </w:r>
    </w:p>
    <w:p w:rsidR="004858DC" w:rsidRDefault="004858DC" w:rsidP="006F5A8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проведение заседаний межведомственной экспертной комиссии Ку</w:t>
      </w:r>
      <w:r>
        <w:rPr>
          <w:szCs w:val="28"/>
        </w:rPr>
        <w:t>р</w:t>
      </w:r>
      <w:r>
        <w:rPr>
          <w:szCs w:val="28"/>
        </w:rPr>
        <w:t>ской области по рассекречиванию архивных документов;</w:t>
      </w:r>
    </w:p>
    <w:p w:rsidR="004858DC" w:rsidRDefault="004858DC" w:rsidP="006F5A8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прием-передача рассекреченных архивных документов из закрытых фондов в общие фонды;</w:t>
      </w:r>
    </w:p>
    <w:p w:rsidR="004858DC" w:rsidRDefault="004858DC" w:rsidP="0000546F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обеспечение доступа к архивной информации и справочно-поисковым средствам к ней пользователям информационными ресурсами.</w:t>
      </w:r>
    </w:p>
    <w:p w:rsidR="004858DC" w:rsidRDefault="004858DC" w:rsidP="0000546F">
      <w:pPr>
        <w:widowControl w:val="0"/>
        <w:autoSpaceDE w:val="0"/>
        <w:autoSpaceDN w:val="0"/>
        <w:adjustRightInd w:val="0"/>
        <w:ind w:firstLine="709"/>
        <w:rPr>
          <w:b/>
          <w:szCs w:val="28"/>
        </w:rPr>
      </w:pPr>
      <w:r>
        <w:rPr>
          <w:b/>
          <w:szCs w:val="28"/>
        </w:rPr>
        <w:t>4. Основное мероприятие 1.4. «Реализация мероприятий, направленных на патриотическое воспитание граждан Курской обл</w:t>
      </w:r>
      <w:r>
        <w:rPr>
          <w:b/>
          <w:szCs w:val="28"/>
        </w:rPr>
        <w:t>а</w:t>
      </w:r>
      <w:r>
        <w:rPr>
          <w:b/>
          <w:szCs w:val="28"/>
        </w:rPr>
        <w:t>сти и популяризацию документов Архивного фонда Курской области».</w:t>
      </w:r>
    </w:p>
    <w:p w:rsidR="004858DC" w:rsidRDefault="004858DC" w:rsidP="0000546F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В рамках осуществления данного мероприятия предусматривается:</w:t>
      </w:r>
    </w:p>
    <w:p w:rsidR="004858DC" w:rsidRDefault="004858DC" w:rsidP="0000546F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п</w:t>
      </w:r>
      <w:r w:rsidRPr="006F5A88">
        <w:rPr>
          <w:szCs w:val="28"/>
        </w:rPr>
        <w:t>одготовка, издание и переиздание научных изданий и другой кни</w:t>
      </w:r>
      <w:r w:rsidRPr="006F5A88">
        <w:rPr>
          <w:szCs w:val="28"/>
        </w:rPr>
        <w:t>ж</w:t>
      </w:r>
      <w:r w:rsidRPr="006F5A88">
        <w:rPr>
          <w:szCs w:val="28"/>
        </w:rPr>
        <w:t>ной продукции</w:t>
      </w:r>
      <w:r>
        <w:rPr>
          <w:szCs w:val="28"/>
        </w:rPr>
        <w:t>;</w:t>
      </w:r>
    </w:p>
    <w:p w:rsidR="004858DC" w:rsidRDefault="004858DC" w:rsidP="0000546F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подготовка циклов теле и радиопередач, проведение конференций, «круглых столов», выставок, экскурсий, школьных уроков, в том числе включенных в  региональный план  мероприятий по патриотическому во</w:t>
      </w:r>
      <w:r>
        <w:rPr>
          <w:szCs w:val="28"/>
        </w:rPr>
        <w:t>с</w:t>
      </w:r>
      <w:r>
        <w:rPr>
          <w:szCs w:val="28"/>
        </w:rPr>
        <w:t>питанию граждан Курской области на 2014-2016 годы.</w:t>
      </w:r>
    </w:p>
    <w:p w:rsidR="004858DC" w:rsidRDefault="004858DC" w:rsidP="0000546F">
      <w:pPr>
        <w:widowControl w:val="0"/>
        <w:autoSpaceDE w:val="0"/>
        <w:autoSpaceDN w:val="0"/>
        <w:adjustRightInd w:val="0"/>
        <w:ind w:firstLine="709"/>
        <w:rPr>
          <w:b/>
          <w:szCs w:val="28"/>
        </w:rPr>
      </w:pPr>
      <w:r>
        <w:rPr>
          <w:b/>
          <w:szCs w:val="28"/>
        </w:rPr>
        <w:t>5. Основное мероприятие 1.5. «</w:t>
      </w:r>
      <w:r w:rsidRPr="00F02316">
        <w:rPr>
          <w:b/>
          <w:szCs w:val="28"/>
        </w:rPr>
        <w:t>Предоставление органам местного самоуправления муниципальных образований Курской области ф</w:t>
      </w:r>
      <w:r w:rsidRPr="00F02316">
        <w:rPr>
          <w:b/>
          <w:szCs w:val="28"/>
        </w:rPr>
        <w:t>и</w:t>
      </w:r>
      <w:r w:rsidRPr="00F02316">
        <w:rPr>
          <w:b/>
          <w:szCs w:val="28"/>
        </w:rPr>
        <w:t>нансовых средств в форме субвенций для осуществления отдельных государственных  полномочий Курской области в сфере архивного д</w:t>
      </w:r>
      <w:r w:rsidRPr="00F02316">
        <w:rPr>
          <w:b/>
          <w:szCs w:val="28"/>
        </w:rPr>
        <w:t>е</w:t>
      </w:r>
      <w:r>
        <w:rPr>
          <w:b/>
          <w:szCs w:val="28"/>
        </w:rPr>
        <w:t>ла».</w:t>
      </w:r>
    </w:p>
    <w:p w:rsidR="004858DC" w:rsidRPr="00D80983" w:rsidRDefault="004858DC" w:rsidP="00F02316">
      <w:pPr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D80983">
        <w:rPr>
          <w:szCs w:val="28"/>
        </w:rPr>
        <w:t>В рамках осуществления этого основного мероприятия предусматр</w:t>
      </w:r>
      <w:r w:rsidRPr="00D80983">
        <w:rPr>
          <w:szCs w:val="28"/>
        </w:rPr>
        <w:t>и</w:t>
      </w:r>
      <w:r w:rsidRPr="00D80983">
        <w:rPr>
          <w:szCs w:val="28"/>
        </w:rPr>
        <w:t>вается:</w:t>
      </w:r>
    </w:p>
    <w:p w:rsidR="004858DC" w:rsidRDefault="004858DC" w:rsidP="0000546F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F02316">
        <w:rPr>
          <w:szCs w:val="28"/>
        </w:rPr>
        <w:t>финансовое обеспечение</w:t>
      </w:r>
      <w:r>
        <w:rPr>
          <w:szCs w:val="28"/>
        </w:rPr>
        <w:t xml:space="preserve"> отдельных государственных полномочий Курской области в сфере архивного дела;</w:t>
      </w:r>
    </w:p>
    <w:p w:rsidR="004858DC" w:rsidRDefault="004858DC" w:rsidP="0000546F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текущий контроль за осуществлением органами местного сам</w:t>
      </w:r>
      <w:r>
        <w:rPr>
          <w:szCs w:val="28"/>
        </w:rPr>
        <w:t>о</w:t>
      </w:r>
      <w:r>
        <w:rPr>
          <w:szCs w:val="28"/>
        </w:rPr>
        <w:t>управления отдельных государственных полномочий Курской области, а также за использованием предоставленных на данные цели финансовых средств;</w:t>
      </w:r>
    </w:p>
    <w:p w:rsidR="004858DC" w:rsidRDefault="004858DC" w:rsidP="0000546F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оказание методической помощи органам местного самоуправления по вопросам осуществления отдельных государственных полномочий Ку</w:t>
      </w:r>
      <w:r>
        <w:rPr>
          <w:szCs w:val="28"/>
        </w:rPr>
        <w:t>р</w:t>
      </w:r>
      <w:r>
        <w:rPr>
          <w:szCs w:val="28"/>
        </w:rPr>
        <w:t>ской области.</w:t>
      </w:r>
    </w:p>
    <w:p w:rsidR="0000141D" w:rsidRPr="00710E81" w:rsidRDefault="0000141D" w:rsidP="00A03543">
      <w:pPr>
        <w:widowControl w:val="0"/>
        <w:autoSpaceDE w:val="0"/>
        <w:autoSpaceDN w:val="0"/>
        <w:adjustRightInd w:val="0"/>
        <w:rPr>
          <w:szCs w:val="28"/>
        </w:rPr>
      </w:pPr>
      <w:r w:rsidRPr="00710E81">
        <w:rPr>
          <w:szCs w:val="28"/>
        </w:rPr>
        <w:t>(в редакции постановления Администрации Курской области от 05.09.2014 № 572-па).</w:t>
      </w:r>
    </w:p>
    <w:p w:rsidR="004858DC" w:rsidRPr="00EC1D70" w:rsidRDefault="004858DC" w:rsidP="008B55B8">
      <w:pPr>
        <w:shd w:val="clear" w:color="auto" w:fill="FFFFFF"/>
        <w:ind w:firstLine="708"/>
        <w:rPr>
          <w:szCs w:val="28"/>
        </w:rPr>
      </w:pPr>
      <w:r w:rsidRPr="0074117C">
        <w:rPr>
          <w:color w:val="000000"/>
          <w:szCs w:val="28"/>
          <w:lang w:eastAsia="ru-RU"/>
        </w:rPr>
        <w:t xml:space="preserve">Перечень </w:t>
      </w:r>
      <w:r>
        <w:rPr>
          <w:color w:val="000000"/>
          <w:szCs w:val="28"/>
          <w:lang w:eastAsia="ru-RU"/>
        </w:rPr>
        <w:t xml:space="preserve">основных </w:t>
      </w:r>
      <w:r w:rsidRPr="0074117C">
        <w:rPr>
          <w:color w:val="000000"/>
          <w:szCs w:val="28"/>
          <w:lang w:eastAsia="ru-RU"/>
        </w:rPr>
        <w:t>меропри</w:t>
      </w:r>
      <w:r>
        <w:rPr>
          <w:color w:val="000000"/>
          <w:szCs w:val="28"/>
          <w:lang w:eastAsia="ru-RU"/>
        </w:rPr>
        <w:t>ятий  п</w:t>
      </w:r>
      <w:r w:rsidRPr="0074117C">
        <w:rPr>
          <w:color w:val="000000"/>
          <w:szCs w:val="28"/>
          <w:lang w:eastAsia="ru-RU"/>
        </w:rPr>
        <w:t>одпрогра</w:t>
      </w:r>
      <w:r>
        <w:rPr>
          <w:color w:val="000000"/>
          <w:szCs w:val="28"/>
          <w:lang w:eastAsia="ru-RU"/>
        </w:rPr>
        <w:t>ммы с указанием отве</w:t>
      </w:r>
      <w:r>
        <w:rPr>
          <w:color w:val="000000"/>
          <w:szCs w:val="28"/>
          <w:lang w:eastAsia="ru-RU"/>
        </w:rPr>
        <w:t>т</w:t>
      </w:r>
      <w:r>
        <w:rPr>
          <w:color w:val="000000"/>
          <w:szCs w:val="28"/>
          <w:lang w:eastAsia="ru-RU"/>
        </w:rPr>
        <w:t xml:space="preserve">ственного исполнителя, </w:t>
      </w:r>
      <w:r w:rsidRPr="0074117C">
        <w:rPr>
          <w:color w:val="000000"/>
          <w:szCs w:val="28"/>
          <w:lang w:eastAsia="ru-RU"/>
        </w:rPr>
        <w:t xml:space="preserve">сроков реализации, </w:t>
      </w:r>
      <w:r>
        <w:rPr>
          <w:color w:val="000000"/>
          <w:szCs w:val="28"/>
          <w:lang w:eastAsia="ru-RU"/>
        </w:rPr>
        <w:t xml:space="preserve">непосредственных результатов приведен в </w:t>
      </w:r>
      <w:hyperlink r:id="rId20" w:anchor="16001" w:history="1">
        <w:r>
          <w:rPr>
            <w:szCs w:val="28"/>
            <w:lang w:eastAsia="ru-RU"/>
          </w:rPr>
          <w:t>приложении №</w:t>
        </w:r>
      </w:hyperlink>
      <w:r>
        <w:rPr>
          <w:szCs w:val="28"/>
        </w:rPr>
        <w:t xml:space="preserve"> 2 к настоящей государственной программе</w:t>
      </w:r>
      <w:r w:rsidRPr="0074117C">
        <w:rPr>
          <w:color w:val="000000"/>
          <w:szCs w:val="28"/>
          <w:lang w:eastAsia="ru-RU"/>
        </w:rPr>
        <w:t>.</w:t>
      </w:r>
    </w:p>
    <w:p w:rsidR="004858DC" w:rsidRDefault="004858DC" w:rsidP="0000546F">
      <w:pPr>
        <w:shd w:val="clear" w:color="auto" w:fill="FFFFFF"/>
        <w:rPr>
          <w:b/>
          <w:bCs/>
          <w:szCs w:val="28"/>
          <w:lang w:eastAsia="ru-RU"/>
        </w:rPr>
      </w:pPr>
    </w:p>
    <w:p w:rsidR="00D55207" w:rsidRDefault="00D55207" w:rsidP="008931BB">
      <w:pPr>
        <w:shd w:val="clear" w:color="auto" w:fill="FFFFFF"/>
        <w:jc w:val="center"/>
        <w:rPr>
          <w:b/>
          <w:bCs/>
          <w:szCs w:val="28"/>
          <w:lang w:eastAsia="ru-RU"/>
        </w:rPr>
      </w:pPr>
    </w:p>
    <w:p w:rsidR="004858DC" w:rsidRDefault="004858DC" w:rsidP="008931BB">
      <w:pPr>
        <w:shd w:val="clear" w:color="auto" w:fill="FFFFFF"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val="en-US" w:eastAsia="ru-RU"/>
        </w:rPr>
        <w:t>IV</w:t>
      </w:r>
      <w:r w:rsidRPr="00A01C2D">
        <w:rPr>
          <w:b/>
          <w:bCs/>
          <w:szCs w:val="28"/>
          <w:lang w:eastAsia="ru-RU"/>
        </w:rPr>
        <w:t xml:space="preserve">. </w:t>
      </w:r>
      <w:r>
        <w:rPr>
          <w:b/>
          <w:bCs/>
          <w:szCs w:val="28"/>
          <w:lang w:eastAsia="ru-RU"/>
        </w:rPr>
        <w:t>Характеристика мер государственного регулирования</w:t>
      </w:r>
    </w:p>
    <w:p w:rsidR="004858DC" w:rsidRDefault="004858DC" w:rsidP="00453D7E">
      <w:pPr>
        <w:shd w:val="clear" w:color="auto" w:fill="FFFFFF"/>
        <w:ind w:firstLine="708"/>
        <w:jc w:val="center"/>
        <w:rPr>
          <w:b/>
          <w:bCs/>
          <w:szCs w:val="28"/>
          <w:lang w:eastAsia="ru-RU"/>
        </w:rPr>
      </w:pPr>
    </w:p>
    <w:p w:rsidR="004858DC" w:rsidRPr="008C2869" w:rsidRDefault="004858DC" w:rsidP="0000546F">
      <w:pPr>
        <w:ind w:firstLine="708"/>
        <w:rPr>
          <w:szCs w:val="28"/>
        </w:rPr>
      </w:pPr>
      <w:r>
        <w:rPr>
          <w:szCs w:val="28"/>
        </w:rPr>
        <w:t>Меры государственного регулирования в сфере реализации подпр</w:t>
      </w:r>
      <w:r>
        <w:rPr>
          <w:szCs w:val="28"/>
        </w:rPr>
        <w:t>о</w:t>
      </w:r>
      <w:r>
        <w:rPr>
          <w:szCs w:val="28"/>
        </w:rPr>
        <w:t>граммы не осуществляются</w:t>
      </w:r>
      <w:r w:rsidRPr="008C2869">
        <w:rPr>
          <w:szCs w:val="28"/>
        </w:rPr>
        <w:t>.</w:t>
      </w:r>
    </w:p>
    <w:p w:rsidR="004858DC" w:rsidRDefault="004858DC" w:rsidP="0000546F">
      <w:pPr>
        <w:widowControl w:val="0"/>
        <w:autoSpaceDE w:val="0"/>
        <w:autoSpaceDN w:val="0"/>
        <w:adjustRightInd w:val="0"/>
        <w:rPr>
          <w:b/>
          <w:bCs/>
          <w:szCs w:val="28"/>
          <w:lang w:eastAsia="ru-RU"/>
        </w:rPr>
      </w:pPr>
    </w:p>
    <w:p w:rsidR="004858DC" w:rsidRDefault="004858DC" w:rsidP="008931BB">
      <w:pPr>
        <w:widowControl w:val="0"/>
        <w:autoSpaceDE w:val="0"/>
        <w:autoSpaceDN w:val="0"/>
        <w:adjustRightInd w:val="0"/>
        <w:ind w:right="-86"/>
        <w:jc w:val="center"/>
        <w:rPr>
          <w:b/>
          <w:szCs w:val="28"/>
        </w:rPr>
      </w:pPr>
      <w:r>
        <w:rPr>
          <w:b/>
          <w:bCs/>
          <w:szCs w:val="28"/>
          <w:lang w:val="en-US" w:eastAsia="ru-RU"/>
        </w:rPr>
        <w:t>V</w:t>
      </w:r>
      <w:r w:rsidRPr="00A01C2D">
        <w:rPr>
          <w:b/>
          <w:bCs/>
          <w:szCs w:val="28"/>
          <w:lang w:eastAsia="ru-RU"/>
        </w:rPr>
        <w:t xml:space="preserve">. </w:t>
      </w:r>
      <w:r w:rsidRPr="00AB0657">
        <w:rPr>
          <w:b/>
          <w:bCs/>
          <w:szCs w:val="28"/>
          <w:lang w:eastAsia="ru-RU"/>
        </w:rPr>
        <w:t xml:space="preserve">Прогноз </w:t>
      </w:r>
      <w:r w:rsidRPr="00AB0657">
        <w:rPr>
          <w:b/>
          <w:szCs w:val="28"/>
        </w:rPr>
        <w:t>сводных показателей государственных заданий по</w:t>
      </w:r>
      <w:r>
        <w:rPr>
          <w:b/>
          <w:szCs w:val="28"/>
        </w:rPr>
        <w:t xml:space="preserve"> этапам реализации подпрограммы</w:t>
      </w:r>
    </w:p>
    <w:p w:rsidR="004858DC" w:rsidRDefault="004858DC" w:rsidP="00A33577">
      <w:pPr>
        <w:widowControl w:val="0"/>
        <w:autoSpaceDE w:val="0"/>
        <w:autoSpaceDN w:val="0"/>
        <w:adjustRightInd w:val="0"/>
        <w:ind w:firstLine="708"/>
        <w:jc w:val="center"/>
        <w:rPr>
          <w:b/>
          <w:szCs w:val="28"/>
        </w:rPr>
      </w:pPr>
    </w:p>
    <w:p w:rsidR="004858DC" w:rsidRPr="00C303B4" w:rsidRDefault="004858DC" w:rsidP="00313989">
      <w:pPr>
        <w:shd w:val="clear" w:color="auto" w:fill="FFFFFF"/>
        <w:ind w:firstLine="708"/>
        <w:rPr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В рамках реализации подпрограммы </w:t>
      </w:r>
      <w:r>
        <w:rPr>
          <w:szCs w:val="28"/>
          <w:lang w:eastAsia="ru-RU"/>
        </w:rPr>
        <w:t>государственные задания  не формируются.</w:t>
      </w:r>
    </w:p>
    <w:p w:rsidR="004858DC" w:rsidRPr="00C303B4" w:rsidRDefault="004858DC" w:rsidP="0000546F">
      <w:pPr>
        <w:shd w:val="clear" w:color="auto" w:fill="FFFFFF"/>
        <w:ind w:firstLine="708"/>
        <w:rPr>
          <w:color w:val="000000"/>
          <w:szCs w:val="28"/>
          <w:lang w:eastAsia="ru-RU"/>
        </w:rPr>
      </w:pPr>
    </w:p>
    <w:p w:rsidR="004858DC" w:rsidRDefault="004858DC" w:rsidP="008931BB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  <w:lang w:val="en-US"/>
        </w:rPr>
        <w:t>VI</w:t>
      </w:r>
      <w:r w:rsidRPr="00A01C2D">
        <w:rPr>
          <w:b/>
          <w:szCs w:val="28"/>
        </w:rPr>
        <w:t xml:space="preserve">. </w:t>
      </w:r>
      <w:r w:rsidRPr="00AB0657">
        <w:rPr>
          <w:b/>
          <w:szCs w:val="28"/>
        </w:rPr>
        <w:t xml:space="preserve">Характеристика основных мероприятий, реализуемых </w:t>
      </w:r>
      <w:r>
        <w:rPr>
          <w:b/>
          <w:szCs w:val="28"/>
        </w:rPr>
        <w:t>муниц</w:t>
      </w:r>
      <w:r>
        <w:rPr>
          <w:b/>
          <w:szCs w:val="28"/>
        </w:rPr>
        <w:t>и</w:t>
      </w:r>
      <w:r>
        <w:rPr>
          <w:b/>
          <w:szCs w:val="28"/>
        </w:rPr>
        <w:t>пальными образованиями Курской области</w:t>
      </w:r>
      <w:r w:rsidRPr="00AB0657">
        <w:rPr>
          <w:b/>
          <w:szCs w:val="28"/>
        </w:rPr>
        <w:t xml:space="preserve"> в случае их уча</w:t>
      </w:r>
      <w:r>
        <w:rPr>
          <w:b/>
          <w:szCs w:val="28"/>
        </w:rPr>
        <w:t>стия в ра</w:t>
      </w:r>
      <w:r>
        <w:rPr>
          <w:b/>
          <w:szCs w:val="28"/>
        </w:rPr>
        <w:t>з</w:t>
      </w:r>
      <w:r>
        <w:rPr>
          <w:b/>
          <w:szCs w:val="28"/>
        </w:rPr>
        <w:t>работке и реализации п</w:t>
      </w:r>
      <w:r w:rsidRPr="00AB0657">
        <w:rPr>
          <w:b/>
          <w:szCs w:val="28"/>
        </w:rPr>
        <w:t>одпрограммы</w:t>
      </w:r>
    </w:p>
    <w:p w:rsidR="004858DC" w:rsidRPr="00AB0657" w:rsidRDefault="004858DC" w:rsidP="00A33577">
      <w:pPr>
        <w:widowControl w:val="0"/>
        <w:autoSpaceDE w:val="0"/>
        <w:autoSpaceDN w:val="0"/>
        <w:adjustRightInd w:val="0"/>
        <w:ind w:firstLine="708"/>
        <w:jc w:val="center"/>
        <w:rPr>
          <w:b/>
          <w:szCs w:val="28"/>
        </w:rPr>
      </w:pPr>
    </w:p>
    <w:p w:rsidR="004858DC" w:rsidRDefault="004858DC" w:rsidP="005A7CC0">
      <w:pPr>
        <w:shd w:val="clear" w:color="auto" w:fill="FFFFFF"/>
        <w:ind w:firstLine="708"/>
        <w:rPr>
          <w:szCs w:val="28"/>
        </w:rPr>
      </w:pPr>
      <w:r w:rsidRPr="008C2869">
        <w:rPr>
          <w:szCs w:val="28"/>
        </w:rPr>
        <w:t>Муниципа</w:t>
      </w:r>
      <w:r>
        <w:rPr>
          <w:szCs w:val="28"/>
        </w:rPr>
        <w:t>льные образования Курской области в рамках осущест</w:t>
      </w:r>
      <w:r>
        <w:rPr>
          <w:szCs w:val="28"/>
        </w:rPr>
        <w:t>в</w:t>
      </w:r>
      <w:r>
        <w:rPr>
          <w:szCs w:val="28"/>
        </w:rPr>
        <w:t xml:space="preserve">ления предоставленных им  отдельных государственных полномочий по хранению, учету и использованию документов Архивного фонда Курской области участвуют в реализации основных целей и задач подпрограммы. </w:t>
      </w:r>
    </w:p>
    <w:p w:rsidR="004858DC" w:rsidRPr="00381E85" w:rsidRDefault="0000141D" w:rsidP="005A7CC0">
      <w:pPr>
        <w:shd w:val="clear" w:color="auto" w:fill="FFFFFF"/>
        <w:ind w:firstLine="708"/>
        <w:rPr>
          <w:szCs w:val="28"/>
        </w:rPr>
      </w:pPr>
      <w:r w:rsidRPr="00381E85">
        <w:rPr>
          <w:szCs w:val="28"/>
        </w:rPr>
        <w:t>В 19</w:t>
      </w:r>
      <w:r w:rsidR="004858DC" w:rsidRPr="00381E85">
        <w:rPr>
          <w:szCs w:val="28"/>
        </w:rPr>
        <w:t>-и  муниципальных образованиях (</w:t>
      </w:r>
      <w:proofErr w:type="spellStart"/>
      <w:r w:rsidR="004858DC" w:rsidRPr="00381E85">
        <w:rPr>
          <w:szCs w:val="28"/>
        </w:rPr>
        <w:t>Глушковский</w:t>
      </w:r>
      <w:proofErr w:type="spellEnd"/>
      <w:r w:rsidR="004858DC" w:rsidRPr="00381E85">
        <w:rPr>
          <w:szCs w:val="28"/>
        </w:rPr>
        <w:t>,</w:t>
      </w:r>
      <w:r w:rsidRPr="00381E85">
        <w:rPr>
          <w:szCs w:val="28"/>
        </w:rPr>
        <w:t xml:space="preserve"> </w:t>
      </w:r>
      <w:proofErr w:type="spellStart"/>
      <w:r w:rsidRPr="00381E85">
        <w:rPr>
          <w:szCs w:val="28"/>
        </w:rPr>
        <w:t>Железного</w:t>
      </w:r>
      <w:r w:rsidRPr="00381E85">
        <w:rPr>
          <w:szCs w:val="28"/>
        </w:rPr>
        <w:t>р</w:t>
      </w:r>
      <w:r w:rsidRPr="00381E85">
        <w:rPr>
          <w:szCs w:val="28"/>
        </w:rPr>
        <w:t>ский</w:t>
      </w:r>
      <w:proofErr w:type="spellEnd"/>
      <w:r w:rsidRPr="00381E85">
        <w:rPr>
          <w:szCs w:val="28"/>
        </w:rPr>
        <w:t xml:space="preserve">, </w:t>
      </w:r>
      <w:proofErr w:type="spellStart"/>
      <w:r w:rsidRPr="00381E85">
        <w:rPr>
          <w:szCs w:val="28"/>
        </w:rPr>
        <w:t>Золотухинский</w:t>
      </w:r>
      <w:proofErr w:type="spellEnd"/>
      <w:r w:rsidRPr="00381E85">
        <w:rPr>
          <w:szCs w:val="28"/>
        </w:rPr>
        <w:t xml:space="preserve">, </w:t>
      </w:r>
      <w:proofErr w:type="spellStart"/>
      <w:r w:rsidRPr="00381E85">
        <w:rPr>
          <w:szCs w:val="28"/>
        </w:rPr>
        <w:t>Конышевский</w:t>
      </w:r>
      <w:proofErr w:type="spellEnd"/>
      <w:r w:rsidRPr="00381E85">
        <w:rPr>
          <w:szCs w:val="28"/>
        </w:rPr>
        <w:t>,</w:t>
      </w:r>
      <w:r w:rsidR="004858DC" w:rsidRPr="00381E85">
        <w:rPr>
          <w:szCs w:val="28"/>
        </w:rPr>
        <w:t xml:space="preserve"> Курчатов</w:t>
      </w:r>
      <w:r w:rsidRPr="00381E85">
        <w:rPr>
          <w:szCs w:val="28"/>
        </w:rPr>
        <w:t>ский</w:t>
      </w:r>
      <w:r w:rsidR="004858DC" w:rsidRPr="00381E85">
        <w:rPr>
          <w:szCs w:val="28"/>
        </w:rPr>
        <w:t xml:space="preserve">, </w:t>
      </w:r>
      <w:proofErr w:type="spellStart"/>
      <w:r w:rsidR="004858DC" w:rsidRPr="00381E85">
        <w:rPr>
          <w:szCs w:val="28"/>
        </w:rPr>
        <w:t>Медвенский</w:t>
      </w:r>
      <w:proofErr w:type="spellEnd"/>
      <w:r w:rsidR="004858DC" w:rsidRPr="00381E85">
        <w:rPr>
          <w:szCs w:val="28"/>
        </w:rPr>
        <w:t xml:space="preserve">, </w:t>
      </w:r>
      <w:proofErr w:type="spellStart"/>
      <w:r w:rsidR="004858DC" w:rsidRPr="00381E85">
        <w:rPr>
          <w:szCs w:val="28"/>
        </w:rPr>
        <w:t>Обоя</w:t>
      </w:r>
      <w:r w:rsidR="004858DC" w:rsidRPr="00381E85">
        <w:rPr>
          <w:szCs w:val="28"/>
        </w:rPr>
        <w:t>н</w:t>
      </w:r>
      <w:r w:rsidR="004858DC" w:rsidRPr="00381E85">
        <w:rPr>
          <w:szCs w:val="28"/>
        </w:rPr>
        <w:t>ский</w:t>
      </w:r>
      <w:proofErr w:type="spellEnd"/>
      <w:r w:rsidR="004858DC" w:rsidRPr="00381E85">
        <w:rPr>
          <w:szCs w:val="28"/>
        </w:rPr>
        <w:t xml:space="preserve">, </w:t>
      </w:r>
      <w:r w:rsidRPr="00381E85">
        <w:rPr>
          <w:szCs w:val="28"/>
        </w:rPr>
        <w:t xml:space="preserve">Октябрьский, </w:t>
      </w:r>
      <w:proofErr w:type="spellStart"/>
      <w:r w:rsidRPr="00381E85">
        <w:rPr>
          <w:szCs w:val="28"/>
        </w:rPr>
        <w:t>Поныровский</w:t>
      </w:r>
      <w:proofErr w:type="spellEnd"/>
      <w:r w:rsidRPr="00381E85">
        <w:rPr>
          <w:szCs w:val="28"/>
        </w:rPr>
        <w:t xml:space="preserve">, </w:t>
      </w:r>
      <w:proofErr w:type="spellStart"/>
      <w:r w:rsidRPr="00381E85">
        <w:rPr>
          <w:szCs w:val="28"/>
        </w:rPr>
        <w:t>Пристенский</w:t>
      </w:r>
      <w:proofErr w:type="spellEnd"/>
      <w:r w:rsidRPr="00381E85">
        <w:rPr>
          <w:szCs w:val="28"/>
        </w:rPr>
        <w:t xml:space="preserve">, Рыльский, Советский, </w:t>
      </w:r>
      <w:proofErr w:type="spellStart"/>
      <w:r w:rsidRPr="00381E85">
        <w:rPr>
          <w:szCs w:val="28"/>
        </w:rPr>
        <w:t>Солнцевский</w:t>
      </w:r>
      <w:proofErr w:type="spellEnd"/>
      <w:r w:rsidRPr="00381E85">
        <w:rPr>
          <w:szCs w:val="28"/>
        </w:rPr>
        <w:t xml:space="preserve">, </w:t>
      </w:r>
      <w:proofErr w:type="spellStart"/>
      <w:r w:rsidR="004858DC" w:rsidRPr="00381E85">
        <w:rPr>
          <w:szCs w:val="28"/>
        </w:rPr>
        <w:t>Суджанский</w:t>
      </w:r>
      <w:proofErr w:type="spellEnd"/>
      <w:r w:rsidR="00FB685F" w:rsidRPr="00381E85">
        <w:rPr>
          <w:szCs w:val="28"/>
        </w:rPr>
        <w:t xml:space="preserve">, </w:t>
      </w:r>
      <w:proofErr w:type="spellStart"/>
      <w:r w:rsidRPr="00381E85">
        <w:rPr>
          <w:szCs w:val="28"/>
        </w:rPr>
        <w:t>Тимский</w:t>
      </w:r>
      <w:proofErr w:type="spellEnd"/>
      <w:r w:rsidRPr="00381E85">
        <w:rPr>
          <w:szCs w:val="28"/>
        </w:rPr>
        <w:t xml:space="preserve">, </w:t>
      </w:r>
      <w:proofErr w:type="spellStart"/>
      <w:r w:rsidRPr="00381E85">
        <w:rPr>
          <w:szCs w:val="28"/>
        </w:rPr>
        <w:t>Фатежский</w:t>
      </w:r>
      <w:proofErr w:type="spellEnd"/>
      <w:r w:rsidRPr="00381E85">
        <w:rPr>
          <w:szCs w:val="28"/>
        </w:rPr>
        <w:t xml:space="preserve">, </w:t>
      </w:r>
      <w:proofErr w:type="spellStart"/>
      <w:r w:rsidRPr="00381E85">
        <w:rPr>
          <w:szCs w:val="28"/>
        </w:rPr>
        <w:t>Хомутовский</w:t>
      </w:r>
      <w:proofErr w:type="spellEnd"/>
      <w:r w:rsidRPr="00381E85">
        <w:rPr>
          <w:szCs w:val="28"/>
        </w:rPr>
        <w:t xml:space="preserve">, </w:t>
      </w:r>
      <w:proofErr w:type="spellStart"/>
      <w:r w:rsidRPr="00381E85">
        <w:rPr>
          <w:szCs w:val="28"/>
        </w:rPr>
        <w:t>Щигро</w:t>
      </w:r>
      <w:r w:rsidRPr="00381E85">
        <w:rPr>
          <w:szCs w:val="28"/>
        </w:rPr>
        <w:t>в</w:t>
      </w:r>
      <w:r w:rsidRPr="00381E85">
        <w:rPr>
          <w:szCs w:val="28"/>
        </w:rPr>
        <w:t>ский</w:t>
      </w:r>
      <w:proofErr w:type="spellEnd"/>
      <w:r w:rsidRPr="00381E85">
        <w:rPr>
          <w:szCs w:val="28"/>
        </w:rPr>
        <w:t xml:space="preserve"> районы, </w:t>
      </w:r>
      <w:proofErr w:type="spellStart"/>
      <w:r w:rsidRPr="00381E85">
        <w:rPr>
          <w:szCs w:val="28"/>
        </w:rPr>
        <w:t>г.Железногорск</w:t>
      </w:r>
      <w:proofErr w:type="spellEnd"/>
      <w:r w:rsidR="004858DC" w:rsidRPr="00381E85">
        <w:rPr>
          <w:szCs w:val="28"/>
        </w:rPr>
        <w:t xml:space="preserve">) </w:t>
      </w:r>
      <w:r w:rsidRPr="00381E85">
        <w:rPr>
          <w:szCs w:val="28"/>
        </w:rPr>
        <w:t xml:space="preserve"> приняты муниципальные программы разв</w:t>
      </w:r>
      <w:r w:rsidRPr="00381E85">
        <w:rPr>
          <w:szCs w:val="28"/>
        </w:rPr>
        <w:t>и</w:t>
      </w:r>
      <w:r w:rsidRPr="00381E85">
        <w:rPr>
          <w:szCs w:val="28"/>
        </w:rPr>
        <w:t>тия архивного дела</w:t>
      </w:r>
      <w:r w:rsidR="004858DC" w:rsidRPr="00381E85">
        <w:rPr>
          <w:szCs w:val="28"/>
        </w:rPr>
        <w:t xml:space="preserve">, направленные на создание нормативных условий для </w:t>
      </w:r>
      <w:r w:rsidRPr="00381E85">
        <w:rPr>
          <w:szCs w:val="28"/>
        </w:rPr>
        <w:t>обеспечения сохранности</w:t>
      </w:r>
      <w:r w:rsidR="004858DC" w:rsidRPr="00381E85">
        <w:rPr>
          <w:szCs w:val="28"/>
        </w:rPr>
        <w:t xml:space="preserve"> документов Архивного фонда Курской области, совершенствование и укрепление материально-технической базы муниц</w:t>
      </w:r>
      <w:r w:rsidR="004858DC" w:rsidRPr="00381E85">
        <w:rPr>
          <w:szCs w:val="28"/>
        </w:rPr>
        <w:t>и</w:t>
      </w:r>
      <w:r w:rsidR="004858DC" w:rsidRPr="00381E85">
        <w:rPr>
          <w:szCs w:val="28"/>
        </w:rPr>
        <w:t>пальных архивов.</w:t>
      </w:r>
    </w:p>
    <w:p w:rsidR="0000141D" w:rsidRPr="00381E85" w:rsidRDefault="0000141D" w:rsidP="0000141D">
      <w:pPr>
        <w:shd w:val="clear" w:color="auto" w:fill="FFFFFF"/>
        <w:rPr>
          <w:szCs w:val="28"/>
        </w:rPr>
      </w:pPr>
      <w:r w:rsidRPr="00381E85">
        <w:rPr>
          <w:szCs w:val="28"/>
        </w:rPr>
        <w:t>(в редакции постановления Администрации Курской области от 03.04.2014 № 207-па).</w:t>
      </w:r>
    </w:p>
    <w:p w:rsidR="004858DC" w:rsidRDefault="004858DC" w:rsidP="005A7CC0">
      <w:pPr>
        <w:shd w:val="clear" w:color="auto" w:fill="FFFFFF"/>
        <w:ind w:firstLine="708"/>
        <w:rPr>
          <w:szCs w:val="28"/>
        </w:rPr>
      </w:pPr>
    </w:p>
    <w:p w:rsidR="004858DC" w:rsidRDefault="004858DC" w:rsidP="008931BB">
      <w:pPr>
        <w:shd w:val="clear" w:color="auto" w:fill="FFFFFF"/>
        <w:jc w:val="center"/>
        <w:rPr>
          <w:b/>
          <w:szCs w:val="28"/>
        </w:rPr>
      </w:pPr>
      <w:r>
        <w:rPr>
          <w:b/>
          <w:szCs w:val="28"/>
          <w:lang w:val="en-US"/>
        </w:rPr>
        <w:t>VII</w:t>
      </w:r>
      <w:r w:rsidRPr="00A01C2D">
        <w:rPr>
          <w:b/>
          <w:szCs w:val="28"/>
        </w:rPr>
        <w:t xml:space="preserve">. </w:t>
      </w:r>
      <w:r>
        <w:rPr>
          <w:b/>
          <w:szCs w:val="28"/>
        </w:rPr>
        <w:t>И</w:t>
      </w:r>
      <w:r w:rsidRPr="00D04F6C">
        <w:rPr>
          <w:b/>
          <w:szCs w:val="28"/>
        </w:rPr>
        <w:t>нформация об участии предприятий и организаций, а также го</w:t>
      </w:r>
      <w:r w:rsidRPr="00D04F6C">
        <w:rPr>
          <w:b/>
          <w:szCs w:val="28"/>
        </w:rPr>
        <w:t>с</w:t>
      </w:r>
      <w:r w:rsidRPr="00D04F6C">
        <w:rPr>
          <w:b/>
          <w:szCs w:val="28"/>
        </w:rPr>
        <w:t>ударственных внебюджетных фондов</w:t>
      </w:r>
      <w:r>
        <w:rPr>
          <w:b/>
          <w:szCs w:val="28"/>
        </w:rPr>
        <w:t xml:space="preserve"> в реализации п</w:t>
      </w:r>
      <w:r w:rsidRPr="00D04F6C">
        <w:rPr>
          <w:b/>
          <w:szCs w:val="28"/>
        </w:rPr>
        <w:t>одпрограммы</w:t>
      </w:r>
    </w:p>
    <w:p w:rsidR="004858DC" w:rsidRDefault="004858DC" w:rsidP="00DD2687">
      <w:pPr>
        <w:widowControl w:val="0"/>
        <w:autoSpaceDE w:val="0"/>
        <w:autoSpaceDN w:val="0"/>
        <w:adjustRightInd w:val="0"/>
        <w:ind w:firstLine="708"/>
        <w:jc w:val="center"/>
        <w:rPr>
          <w:b/>
          <w:szCs w:val="28"/>
        </w:rPr>
      </w:pPr>
    </w:p>
    <w:p w:rsidR="004858DC" w:rsidRDefault="004858DC" w:rsidP="00A33577">
      <w:pPr>
        <w:widowControl w:val="0"/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Участие</w:t>
      </w:r>
      <w:r w:rsidRPr="006D6DC5">
        <w:rPr>
          <w:szCs w:val="28"/>
        </w:rPr>
        <w:t xml:space="preserve"> в реализации </w:t>
      </w:r>
      <w:r>
        <w:rPr>
          <w:szCs w:val="28"/>
        </w:rPr>
        <w:t>мероприятий п</w:t>
      </w:r>
      <w:r w:rsidRPr="006D6DC5">
        <w:rPr>
          <w:szCs w:val="28"/>
        </w:rPr>
        <w:t>одпрограммы</w:t>
      </w:r>
      <w:r>
        <w:rPr>
          <w:szCs w:val="28"/>
        </w:rPr>
        <w:t xml:space="preserve"> предприятий и организаций, а также  государственных внебюджетных фондов не пред</w:t>
      </w:r>
      <w:r>
        <w:rPr>
          <w:szCs w:val="28"/>
        </w:rPr>
        <w:t>у</w:t>
      </w:r>
      <w:r>
        <w:rPr>
          <w:szCs w:val="28"/>
        </w:rPr>
        <w:t>смотрено.</w:t>
      </w:r>
    </w:p>
    <w:p w:rsidR="004858DC" w:rsidRPr="006D6DC5" w:rsidRDefault="004858DC" w:rsidP="0000546F">
      <w:pPr>
        <w:widowControl w:val="0"/>
        <w:autoSpaceDE w:val="0"/>
        <w:autoSpaceDN w:val="0"/>
        <w:adjustRightInd w:val="0"/>
        <w:ind w:firstLine="708"/>
        <w:rPr>
          <w:szCs w:val="28"/>
        </w:rPr>
      </w:pPr>
    </w:p>
    <w:p w:rsidR="004858DC" w:rsidRDefault="004858DC" w:rsidP="008931BB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  <w:lang w:val="en-US"/>
        </w:rPr>
        <w:t>VIII</w:t>
      </w:r>
      <w:r w:rsidRPr="00A01C2D">
        <w:rPr>
          <w:b/>
          <w:szCs w:val="28"/>
        </w:rPr>
        <w:t xml:space="preserve">. </w:t>
      </w:r>
      <w:r>
        <w:rPr>
          <w:b/>
          <w:szCs w:val="28"/>
        </w:rPr>
        <w:t>О</w:t>
      </w:r>
      <w:r w:rsidRPr="00D04F6C">
        <w:rPr>
          <w:b/>
          <w:szCs w:val="28"/>
        </w:rPr>
        <w:t xml:space="preserve">боснование объема финансовых ресурсов, необходимых </w:t>
      </w:r>
    </w:p>
    <w:p w:rsidR="004858DC" w:rsidRDefault="004858DC" w:rsidP="008931BB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D04F6C">
        <w:rPr>
          <w:b/>
          <w:szCs w:val="28"/>
        </w:rPr>
        <w:t>для реализации подпрограммы</w:t>
      </w:r>
    </w:p>
    <w:p w:rsidR="004858DC" w:rsidRDefault="004858DC" w:rsidP="00A33577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4858DC" w:rsidRPr="008C2869" w:rsidRDefault="004858DC" w:rsidP="0000546F">
      <w:pPr>
        <w:shd w:val="clear" w:color="auto" w:fill="FFFFFF"/>
        <w:ind w:firstLine="709"/>
        <w:rPr>
          <w:szCs w:val="28"/>
        </w:rPr>
      </w:pPr>
      <w:r w:rsidRPr="008C2869">
        <w:rPr>
          <w:szCs w:val="28"/>
        </w:rPr>
        <w:t xml:space="preserve">Финансовое обеспечение </w:t>
      </w:r>
      <w:r>
        <w:rPr>
          <w:szCs w:val="28"/>
        </w:rPr>
        <w:t>подпрограммы</w:t>
      </w:r>
      <w:r w:rsidRPr="008C2869">
        <w:rPr>
          <w:szCs w:val="28"/>
        </w:rPr>
        <w:t xml:space="preserve"> осуществляется за счет бюджетных ассигнований областного бюджета, предусматриваемых в з</w:t>
      </w:r>
      <w:r w:rsidRPr="008C2869">
        <w:rPr>
          <w:szCs w:val="28"/>
        </w:rPr>
        <w:t>а</w:t>
      </w:r>
      <w:r w:rsidRPr="008C2869">
        <w:rPr>
          <w:szCs w:val="28"/>
        </w:rPr>
        <w:t>коне об областной бюджете на очередной финансовый год и плановый п</w:t>
      </w:r>
      <w:r w:rsidRPr="008C2869">
        <w:rPr>
          <w:szCs w:val="28"/>
        </w:rPr>
        <w:t>е</w:t>
      </w:r>
      <w:r w:rsidRPr="008C2869">
        <w:rPr>
          <w:szCs w:val="28"/>
        </w:rPr>
        <w:t>риод.</w:t>
      </w:r>
    </w:p>
    <w:p w:rsidR="00710E81" w:rsidRPr="00710E81" w:rsidRDefault="004858DC" w:rsidP="00710E81">
      <w:pPr>
        <w:rPr>
          <w:szCs w:val="28"/>
          <w:lang w:eastAsia="ru-RU"/>
        </w:rPr>
      </w:pPr>
      <w:r>
        <w:rPr>
          <w:szCs w:val="28"/>
        </w:rPr>
        <w:tab/>
      </w:r>
      <w:r w:rsidR="00710E81" w:rsidRPr="00710E81">
        <w:rPr>
          <w:szCs w:val="28"/>
          <w:lang w:eastAsia="ru-RU"/>
        </w:rPr>
        <w:t>Финансовое обеспечение подпрограммы составят  средства облас</w:t>
      </w:r>
      <w:r w:rsidR="00710E81" w:rsidRPr="00710E81">
        <w:rPr>
          <w:szCs w:val="28"/>
          <w:lang w:eastAsia="ru-RU"/>
        </w:rPr>
        <w:t>т</w:t>
      </w:r>
      <w:r w:rsidR="00710E81" w:rsidRPr="00710E81">
        <w:rPr>
          <w:szCs w:val="28"/>
          <w:lang w:eastAsia="ru-RU"/>
        </w:rPr>
        <w:t>ного бюджета в  сумме 368 882,315  тыс. рублей,  из них  по годам:</w:t>
      </w:r>
    </w:p>
    <w:p w:rsidR="00710E81" w:rsidRPr="00710E81" w:rsidRDefault="00710E81" w:rsidP="00710E81">
      <w:pPr>
        <w:ind w:firstLine="708"/>
        <w:jc w:val="left"/>
        <w:rPr>
          <w:szCs w:val="28"/>
          <w:lang w:eastAsia="ru-RU"/>
        </w:rPr>
      </w:pPr>
      <w:r w:rsidRPr="00710E81">
        <w:rPr>
          <w:szCs w:val="28"/>
          <w:lang w:eastAsia="ru-RU"/>
        </w:rPr>
        <w:t>2014 год – 105 942,460  тыс. рублей;</w:t>
      </w:r>
    </w:p>
    <w:p w:rsidR="00710E81" w:rsidRPr="00710E81" w:rsidRDefault="00710E81" w:rsidP="00710E81">
      <w:pPr>
        <w:ind w:firstLine="708"/>
        <w:jc w:val="left"/>
        <w:rPr>
          <w:szCs w:val="28"/>
          <w:lang w:eastAsia="ru-RU"/>
        </w:rPr>
      </w:pPr>
      <w:r w:rsidRPr="00710E81">
        <w:rPr>
          <w:szCs w:val="28"/>
          <w:lang w:eastAsia="ru-RU"/>
        </w:rPr>
        <w:t xml:space="preserve">2015 год - </w:t>
      </w:r>
      <w:r w:rsidRPr="00710E81">
        <w:rPr>
          <w:spacing w:val="-2"/>
          <w:szCs w:val="28"/>
          <w:lang w:eastAsia="ru-RU"/>
        </w:rPr>
        <w:t xml:space="preserve">  41 761,435</w:t>
      </w:r>
      <w:r w:rsidRPr="00710E81">
        <w:rPr>
          <w:szCs w:val="28"/>
          <w:lang w:eastAsia="ru-RU"/>
        </w:rPr>
        <w:t> тыс. рублей;</w:t>
      </w:r>
    </w:p>
    <w:p w:rsidR="00710E81" w:rsidRPr="00710E81" w:rsidRDefault="00710E81" w:rsidP="00710E81">
      <w:pPr>
        <w:ind w:firstLine="708"/>
        <w:jc w:val="left"/>
        <w:rPr>
          <w:szCs w:val="28"/>
          <w:lang w:eastAsia="ru-RU"/>
        </w:rPr>
      </w:pPr>
      <w:r w:rsidRPr="00710E81">
        <w:rPr>
          <w:szCs w:val="28"/>
          <w:lang w:eastAsia="ru-RU"/>
        </w:rPr>
        <w:t xml:space="preserve">2016 год - </w:t>
      </w:r>
      <w:r w:rsidRPr="00710E81">
        <w:rPr>
          <w:spacing w:val="-2"/>
          <w:szCs w:val="28"/>
          <w:lang w:eastAsia="ru-RU"/>
        </w:rPr>
        <w:t xml:space="preserve">  41 064,610</w:t>
      </w:r>
      <w:r w:rsidRPr="00710E81">
        <w:rPr>
          <w:szCs w:val="28"/>
          <w:lang w:eastAsia="ru-RU"/>
        </w:rPr>
        <w:t> тыс. рублей;</w:t>
      </w:r>
    </w:p>
    <w:p w:rsidR="00710E81" w:rsidRPr="00710E81" w:rsidRDefault="00710E81" w:rsidP="00710E81">
      <w:pPr>
        <w:ind w:firstLine="708"/>
        <w:jc w:val="left"/>
        <w:rPr>
          <w:szCs w:val="28"/>
          <w:lang w:eastAsia="ru-RU"/>
        </w:rPr>
      </w:pPr>
      <w:r w:rsidRPr="00710E81">
        <w:rPr>
          <w:szCs w:val="28"/>
          <w:lang w:eastAsia="ru-RU"/>
        </w:rPr>
        <w:t>2017 год - </w:t>
      </w:r>
      <w:r w:rsidRPr="00710E81">
        <w:rPr>
          <w:spacing w:val="-2"/>
          <w:szCs w:val="28"/>
          <w:lang w:eastAsia="ru-RU"/>
        </w:rPr>
        <w:t xml:space="preserve">  41 064,610</w:t>
      </w:r>
      <w:r w:rsidRPr="00710E81">
        <w:rPr>
          <w:szCs w:val="28"/>
          <w:lang w:eastAsia="ru-RU"/>
        </w:rPr>
        <w:t> тыс. рублей;</w:t>
      </w:r>
    </w:p>
    <w:p w:rsidR="00710E81" w:rsidRPr="00710E81" w:rsidRDefault="00710E81" w:rsidP="00710E81">
      <w:pPr>
        <w:ind w:firstLine="708"/>
        <w:jc w:val="left"/>
        <w:rPr>
          <w:szCs w:val="28"/>
          <w:lang w:eastAsia="ru-RU"/>
        </w:rPr>
      </w:pPr>
      <w:r w:rsidRPr="00710E81">
        <w:rPr>
          <w:szCs w:val="28"/>
          <w:lang w:eastAsia="ru-RU"/>
        </w:rPr>
        <w:t>2018 год - </w:t>
      </w:r>
      <w:r w:rsidRPr="00710E81">
        <w:rPr>
          <w:spacing w:val="-2"/>
          <w:szCs w:val="28"/>
          <w:lang w:eastAsia="ru-RU"/>
        </w:rPr>
        <w:t xml:space="preserve">  46 516,400</w:t>
      </w:r>
      <w:r w:rsidRPr="00710E81">
        <w:rPr>
          <w:szCs w:val="28"/>
          <w:lang w:eastAsia="ru-RU"/>
        </w:rPr>
        <w:t>  тыс. рублей;</w:t>
      </w:r>
    </w:p>
    <w:p w:rsidR="00710E81" w:rsidRPr="00710E81" w:rsidRDefault="00710E81" w:rsidP="00710E81">
      <w:pPr>
        <w:ind w:firstLine="708"/>
        <w:jc w:val="left"/>
        <w:rPr>
          <w:szCs w:val="28"/>
          <w:lang w:eastAsia="ru-RU"/>
        </w:rPr>
      </w:pPr>
      <w:r w:rsidRPr="00710E81">
        <w:rPr>
          <w:szCs w:val="28"/>
          <w:lang w:eastAsia="ru-RU"/>
        </w:rPr>
        <w:t>2019 год - </w:t>
      </w:r>
      <w:r w:rsidRPr="00710E81">
        <w:rPr>
          <w:spacing w:val="-2"/>
          <w:szCs w:val="28"/>
          <w:lang w:eastAsia="ru-RU"/>
        </w:rPr>
        <w:t xml:space="preserve">  46 266,400</w:t>
      </w:r>
      <w:r w:rsidRPr="00710E81">
        <w:rPr>
          <w:szCs w:val="28"/>
          <w:lang w:eastAsia="ru-RU"/>
        </w:rPr>
        <w:t> тыс. рублей;</w:t>
      </w:r>
    </w:p>
    <w:p w:rsidR="00710E81" w:rsidRDefault="00710E81" w:rsidP="00710E81">
      <w:pPr>
        <w:shd w:val="clear" w:color="auto" w:fill="FFFFFF"/>
        <w:rPr>
          <w:szCs w:val="28"/>
          <w:lang w:eastAsia="ru-RU"/>
        </w:rPr>
      </w:pPr>
      <w:r>
        <w:rPr>
          <w:szCs w:val="28"/>
          <w:lang w:eastAsia="ru-RU"/>
        </w:rPr>
        <w:tab/>
      </w:r>
      <w:r w:rsidRPr="00710E81">
        <w:rPr>
          <w:szCs w:val="28"/>
          <w:lang w:eastAsia="ru-RU"/>
        </w:rPr>
        <w:t>2020 год - </w:t>
      </w:r>
      <w:r>
        <w:rPr>
          <w:spacing w:val="-2"/>
          <w:szCs w:val="28"/>
          <w:lang w:eastAsia="ru-RU"/>
        </w:rPr>
        <w:t xml:space="preserve"> </w:t>
      </w:r>
      <w:r w:rsidRPr="00710E81">
        <w:rPr>
          <w:spacing w:val="-2"/>
          <w:szCs w:val="28"/>
          <w:lang w:eastAsia="ru-RU"/>
        </w:rPr>
        <w:t>46 266,400</w:t>
      </w:r>
      <w:r w:rsidRPr="00710E81">
        <w:rPr>
          <w:szCs w:val="28"/>
          <w:lang w:eastAsia="ru-RU"/>
        </w:rPr>
        <w:t> тыс. рублей.</w:t>
      </w:r>
    </w:p>
    <w:p w:rsidR="004858DC" w:rsidRPr="00822AFE" w:rsidRDefault="00710E81" w:rsidP="00710E81">
      <w:pPr>
        <w:shd w:val="clear" w:color="auto" w:fill="FFFFFF"/>
        <w:rPr>
          <w:szCs w:val="28"/>
        </w:rPr>
      </w:pPr>
      <w:r>
        <w:rPr>
          <w:color w:val="000000"/>
          <w:szCs w:val="28"/>
          <w:lang w:eastAsia="ru-RU"/>
        </w:rPr>
        <w:tab/>
      </w:r>
      <w:r w:rsidR="004858DC" w:rsidRPr="00822AFE">
        <w:rPr>
          <w:color w:val="000000"/>
          <w:szCs w:val="28"/>
          <w:lang w:eastAsia="ru-RU"/>
        </w:rPr>
        <w:t>Объёмы расходов н</w:t>
      </w:r>
      <w:r w:rsidR="004858DC">
        <w:rPr>
          <w:color w:val="000000"/>
          <w:szCs w:val="28"/>
          <w:lang w:eastAsia="ru-RU"/>
        </w:rPr>
        <w:t>а реализацию</w:t>
      </w:r>
      <w:r w:rsidR="004858DC" w:rsidRPr="00822AFE">
        <w:rPr>
          <w:color w:val="000000"/>
          <w:szCs w:val="28"/>
          <w:lang w:eastAsia="ru-RU"/>
        </w:rPr>
        <w:t xml:space="preserve"> подпрограммы, ежегодно уточн</w:t>
      </w:r>
      <w:r w:rsidR="004858DC" w:rsidRPr="00822AFE">
        <w:rPr>
          <w:color w:val="000000"/>
          <w:szCs w:val="28"/>
          <w:lang w:eastAsia="ru-RU"/>
        </w:rPr>
        <w:t>я</w:t>
      </w:r>
      <w:r w:rsidR="004858DC" w:rsidRPr="00822AFE">
        <w:rPr>
          <w:color w:val="000000"/>
          <w:szCs w:val="28"/>
          <w:lang w:eastAsia="ru-RU"/>
        </w:rPr>
        <w:t>ются на основе анализа полученных результатов и с учётом возможностей облас</w:t>
      </w:r>
      <w:r w:rsidR="004858DC" w:rsidRPr="00822AFE">
        <w:rPr>
          <w:color w:val="000000"/>
          <w:szCs w:val="28"/>
          <w:lang w:eastAsia="ru-RU"/>
        </w:rPr>
        <w:t>т</w:t>
      </w:r>
      <w:r w:rsidR="004858DC" w:rsidRPr="00822AFE">
        <w:rPr>
          <w:color w:val="000000"/>
          <w:szCs w:val="28"/>
          <w:lang w:eastAsia="ru-RU"/>
        </w:rPr>
        <w:t>ного бюджета.</w:t>
      </w:r>
    </w:p>
    <w:p w:rsidR="004858DC" w:rsidRPr="00822AFE" w:rsidRDefault="004858DC" w:rsidP="0000546F">
      <w:pPr>
        <w:shd w:val="clear" w:color="auto" w:fill="FFFFFF"/>
        <w:ind w:firstLine="709"/>
        <w:rPr>
          <w:color w:val="000000"/>
          <w:szCs w:val="28"/>
          <w:lang w:eastAsia="ru-RU"/>
        </w:rPr>
      </w:pPr>
      <w:r w:rsidRPr="00822AFE">
        <w:rPr>
          <w:color w:val="000000"/>
          <w:szCs w:val="28"/>
          <w:lang w:eastAsia="ru-RU"/>
        </w:rPr>
        <w:t>Объём финанс</w:t>
      </w:r>
      <w:r>
        <w:rPr>
          <w:color w:val="000000"/>
          <w:szCs w:val="28"/>
          <w:lang w:eastAsia="ru-RU"/>
        </w:rPr>
        <w:t>ирования п</w:t>
      </w:r>
      <w:r w:rsidRPr="00822AFE">
        <w:rPr>
          <w:color w:val="000000"/>
          <w:szCs w:val="28"/>
          <w:lang w:eastAsia="ru-RU"/>
        </w:rPr>
        <w:t xml:space="preserve">одпрограммы </w:t>
      </w:r>
      <w:r>
        <w:rPr>
          <w:color w:val="000000"/>
          <w:szCs w:val="28"/>
          <w:lang w:eastAsia="ru-RU"/>
        </w:rPr>
        <w:t xml:space="preserve"> </w:t>
      </w:r>
      <w:r w:rsidRPr="00822AFE">
        <w:rPr>
          <w:color w:val="000000"/>
          <w:szCs w:val="28"/>
          <w:lang w:eastAsia="ru-RU"/>
        </w:rPr>
        <w:t>с указанием источников ф</w:t>
      </w:r>
      <w:r w:rsidRPr="00822AFE">
        <w:rPr>
          <w:color w:val="000000"/>
          <w:szCs w:val="28"/>
          <w:lang w:eastAsia="ru-RU"/>
        </w:rPr>
        <w:t>и</w:t>
      </w:r>
      <w:r w:rsidRPr="00822AFE">
        <w:rPr>
          <w:color w:val="000000"/>
          <w:szCs w:val="28"/>
          <w:lang w:eastAsia="ru-RU"/>
        </w:rPr>
        <w:t>нансирования, сроков реализации, в том числе по годам реализации прив</w:t>
      </w:r>
      <w:r w:rsidRPr="00822AFE">
        <w:rPr>
          <w:color w:val="000000"/>
          <w:szCs w:val="28"/>
          <w:lang w:eastAsia="ru-RU"/>
        </w:rPr>
        <w:t>о</w:t>
      </w:r>
      <w:r w:rsidRPr="00822AFE">
        <w:rPr>
          <w:color w:val="000000"/>
          <w:szCs w:val="28"/>
          <w:lang w:eastAsia="ru-RU"/>
        </w:rPr>
        <w:t>дится в</w:t>
      </w:r>
      <w:r>
        <w:rPr>
          <w:color w:val="000000"/>
          <w:szCs w:val="28"/>
          <w:lang w:eastAsia="ru-RU"/>
        </w:rPr>
        <w:t xml:space="preserve"> </w:t>
      </w:r>
      <w:hyperlink r:id="rId21" w:anchor="10000" w:history="1">
        <w:r>
          <w:rPr>
            <w:szCs w:val="28"/>
            <w:lang w:eastAsia="ru-RU"/>
          </w:rPr>
          <w:t>приложении</w:t>
        </w:r>
        <w:r w:rsidRPr="00822AFE">
          <w:rPr>
            <w:szCs w:val="28"/>
            <w:lang w:eastAsia="ru-RU"/>
          </w:rPr>
          <w:t xml:space="preserve"> №</w:t>
        </w:r>
      </w:hyperlink>
      <w:r>
        <w:rPr>
          <w:szCs w:val="28"/>
        </w:rPr>
        <w:t xml:space="preserve">5 к настоящей государственной </w:t>
      </w:r>
      <w:r w:rsidRPr="00822AFE">
        <w:rPr>
          <w:color w:val="000000"/>
          <w:szCs w:val="28"/>
          <w:lang w:eastAsia="ru-RU"/>
        </w:rPr>
        <w:t>программе.</w:t>
      </w:r>
    </w:p>
    <w:p w:rsidR="004858DC" w:rsidRPr="00D04F6C" w:rsidRDefault="004858DC" w:rsidP="0000546F">
      <w:pPr>
        <w:widowControl w:val="0"/>
        <w:autoSpaceDE w:val="0"/>
        <w:autoSpaceDN w:val="0"/>
        <w:adjustRightInd w:val="0"/>
        <w:ind w:firstLine="540"/>
        <w:rPr>
          <w:b/>
          <w:szCs w:val="28"/>
        </w:rPr>
      </w:pPr>
    </w:p>
    <w:p w:rsidR="004858DC" w:rsidRDefault="004858DC" w:rsidP="008931BB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  <w:lang w:val="en-US"/>
        </w:rPr>
        <w:t>IX</w:t>
      </w:r>
      <w:r w:rsidRPr="00A01C2D">
        <w:rPr>
          <w:b/>
          <w:szCs w:val="28"/>
        </w:rPr>
        <w:t xml:space="preserve">. </w:t>
      </w:r>
      <w:r>
        <w:rPr>
          <w:b/>
          <w:szCs w:val="28"/>
        </w:rPr>
        <w:t xml:space="preserve">Анализ рисков реализации подпрограммы </w:t>
      </w:r>
      <w:r w:rsidRPr="00D04F6C">
        <w:rPr>
          <w:b/>
          <w:szCs w:val="28"/>
        </w:rPr>
        <w:t xml:space="preserve">и описание </w:t>
      </w:r>
    </w:p>
    <w:p w:rsidR="004858DC" w:rsidRDefault="004858DC" w:rsidP="008931BB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D04F6C">
        <w:rPr>
          <w:b/>
          <w:szCs w:val="28"/>
        </w:rPr>
        <w:t>мер управления рисками реализ</w:t>
      </w:r>
      <w:r>
        <w:rPr>
          <w:b/>
          <w:szCs w:val="28"/>
        </w:rPr>
        <w:t>ации подпрограммы</w:t>
      </w:r>
    </w:p>
    <w:p w:rsidR="004858DC" w:rsidRPr="00D04F6C" w:rsidRDefault="004858DC" w:rsidP="00A33577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4858DC" w:rsidRDefault="004858DC" w:rsidP="00B26853">
      <w:pPr>
        <w:autoSpaceDE w:val="0"/>
        <w:autoSpaceDN w:val="0"/>
        <w:adjustRightInd w:val="0"/>
        <w:ind w:firstLine="708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t>Анализ рисков, снижающих вероятность полной реализации подпр</w:t>
      </w:r>
      <w:r>
        <w:rPr>
          <w:szCs w:val="28"/>
          <w:lang w:eastAsia="ru-RU"/>
        </w:rPr>
        <w:t>о</w:t>
      </w:r>
      <w:r>
        <w:rPr>
          <w:szCs w:val="28"/>
          <w:lang w:eastAsia="ru-RU"/>
        </w:rPr>
        <w:t>граммы 1 и достижения поставленных целей и решения задач, позволяет выделить внутренние и внешние риски.</w:t>
      </w:r>
    </w:p>
    <w:p w:rsidR="004858DC" w:rsidRDefault="004858DC" w:rsidP="00B26853">
      <w:pPr>
        <w:autoSpaceDE w:val="0"/>
        <w:autoSpaceDN w:val="0"/>
        <w:adjustRightInd w:val="0"/>
        <w:ind w:firstLine="708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t>1) Внутренние риски.</w:t>
      </w:r>
    </w:p>
    <w:p w:rsidR="004858DC" w:rsidRDefault="004858DC" w:rsidP="00B26853">
      <w:pPr>
        <w:shd w:val="clear" w:color="auto" w:fill="FFFFFF"/>
        <w:tabs>
          <w:tab w:val="left" w:pos="1924"/>
        </w:tabs>
        <w:ind w:firstLine="720"/>
        <w:rPr>
          <w:szCs w:val="28"/>
        </w:rPr>
      </w:pPr>
      <w:r>
        <w:rPr>
          <w:szCs w:val="28"/>
        </w:rPr>
        <w:t>Финансовые риски вероятны в виду  значительной продолжительн</w:t>
      </w:r>
      <w:r>
        <w:rPr>
          <w:szCs w:val="28"/>
        </w:rPr>
        <w:t>о</w:t>
      </w:r>
      <w:r>
        <w:rPr>
          <w:szCs w:val="28"/>
        </w:rPr>
        <w:t>сти государственной программы и ее  финансирования  не в полном  объ</w:t>
      </w:r>
      <w:r>
        <w:rPr>
          <w:szCs w:val="28"/>
        </w:rPr>
        <w:t>е</w:t>
      </w:r>
      <w:r>
        <w:rPr>
          <w:szCs w:val="28"/>
        </w:rPr>
        <w:t xml:space="preserve">ме. </w:t>
      </w:r>
    </w:p>
    <w:p w:rsidR="004858DC" w:rsidRDefault="004858DC" w:rsidP="00B26853">
      <w:pPr>
        <w:shd w:val="clear" w:color="auto" w:fill="FFFFFF"/>
        <w:tabs>
          <w:tab w:val="left" w:pos="1924"/>
        </w:tabs>
        <w:ind w:firstLine="720"/>
        <w:rPr>
          <w:szCs w:val="28"/>
        </w:rPr>
      </w:pPr>
      <w:r w:rsidRPr="00A81676">
        <w:rPr>
          <w:szCs w:val="28"/>
        </w:rPr>
        <w:t>Отсутствие или недостаточное финансирование мероприятий в ра</w:t>
      </w:r>
      <w:r w:rsidRPr="00A81676">
        <w:rPr>
          <w:szCs w:val="28"/>
        </w:rPr>
        <w:t>м</w:t>
      </w:r>
      <w:r w:rsidRPr="00A81676">
        <w:rPr>
          <w:szCs w:val="28"/>
        </w:rPr>
        <w:t>ках государственной прог</w:t>
      </w:r>
      <w:r>
        <w:rPr>
          <w:szCs w:val="28"/>
        </w:rPr>
        <w:t>раммы могут привести к:</w:t>
      </w:r>
    </w:p>
    <w:p w:rsidR="004858DC" w:rsidRDefault="004858DC" w:rsidP="00B26853">
      <w:pPr>
        <w:shd w:val="clear" w:color="auto" w:fill="FFFFFF"/>
        <w:tabs>
          <w:tab w:val="left" w:pos="1924"/>
        </w:tabs>
        <w:ind w:firstLine="720"/>
        <w:rPr>
          <w:szCs w:val="28"/>
        </w:rPr>
      </w:pPr>
      <w:r>
        <w:rPr>
          <w:szCs w:val="28"/>
        </w:rPr>
        <w:t>нарушению оптимальных (нормативных)  режимов хранения док</w:t>
      </w:r>
      <w:r>
        <w:rPr>
          <w:szCs w:val="28"/>
        </w:rPr>
        <w:t>у</w:t>
      </w:r>
      <w:r>
        <w:rPr>
          <w:szCs w:val="28"/>
        </w:rPr>
        <w:t>ментов Архивного фонда Курской области и иных архивных документов;</w:t>
      </w:r>
    </w:p>
    <w:p w:rsidR="004858DC" w:rsidRDefault="004858DC" w:rsidP="00B26853">
      <w:pPr>
        <w:shd w:val="clear" w:color="auto" w:fill="FFFFFF"/>
        <w:tabs>
          <w:tab w:val="left" w:pos="1924"/>
        </w:tabs>
        <w:ind w:firstLine="720"/>
        <w:rPr>
          <w:szCs w:val="28"/>
        </w:rPr>
      </w:pPr>
      <w:r>
        <w:rPr>
          <w:szCs w:val="28"/>
        </w:rPr>
        <w:t xml:space="preserve"> утрате документов Архивного фонда Курской области, в том числе особо ценных, уникальных;</w:t>
      </w:r>
    </w:p>
    <w:p w:rsidR="004858DC" w:rsidRDefault="004858DC" w:rsidP="00B26853">
      <w:pPr>
        <w:shd w:val="clear" w:color="auto" w:fill="FFFFFF"/>
        <w:tabs>
          <w:tab w:val="left" w:pos="1924"/>
        </w:tabs>
        <w:ind w:firstLine="720"/>
        <w:rPr>
          <w:szCs w:val="28"/>
        </w:rPr>
      </w:pPr>
      <w:r>
        <w:rPr>
          <w:szCs w:val="28"/>
        </w:rPr>
        <w:t>недостаточному обеспечению документов Архивного фонда Курской области и иных архивных документов специальными средствами хран</w:t>
      </w:r>
      <w:r>
        <w:rPr>
          <w:szCs w:val="28"/>
        </w:rPr>
        <w:t>е</w:t>
      </w:r>
      <w:r>
        <w:rPr>
          <w:szCs w:val="28"/>
        </w:rPr>
        <w:t>ния;</w:t>
      </w:r>
    </w:p>
    <w:p w:rsidR="004858DC" w:rsidRDefault="004858DC" w:rsidP="00B26853">
      <w:pPr>
        <w:shd w:val="clear" w:color="auto" w:fill="FFFFFF"/>
        <w:tabs>
          <w:tab w:val="left" w:pos="1924"/>
        </w:tabs>
        <w:ind w:firstLine="720"/>
        <w:rPr>
          <w:szCs w:val="28"/>
        </w:rPr>
      </w:pPr>
      <w:r>
        <w:rPr>
          <w:szCs w:val="28"/>
        </w:rPr>
        <w:t>увеличению количества документов Архивного фонда Курской о</w:t>
      </w:r>
      <w:r>
        <w:rPr>
          <w:szCs w:val="28"/>
        </w:rPr>
        <w:t>б</w:t>
      </w:r>
      <w:r>
        <w:rPr>
          <w:szCs w:val="28"/>
        </w:rPr>
        <w:t>ласти, хранящихся сверх  установленных законодательством сроков их временного хранения в организациях - источниках  комплектования  гос</w:t>
      </w:r>
      <w:r>
        <w:rPr>
          <w:szCs w:val="28"/>
        </w:rPr>
        <w:t>у</w:t>
      </w:r>
      <w:r>
        <w:rPr>
          <w:szCs w:val="28"/>
        </w:rPr>
        <w:t xml:space="preserve">дарственных и муниципальных архивов Курской области; </w:t>
      </w:r>
    </w:p>
    <w:p w:rsidR="004858DC" w:rsidRDefault="004858DC" w:rsidP="00B26853">
      <w:pPr>
        <w:shd w:val="clear" w:color="auto" w:fill="FFFFFF"/>
        <w:tabs>
          <w:tab w:val="left" w:pos="1924"/>
        </w:tabs>
        <w:ind w:firstLine="720"/>
        <w:rPr>
          <w:szCs w:val="28"/>
        </w:rPr>
      </w:pPr>
      <w:r>
        <w:rPr>
          <w:szCs w:val="28"/>
        </w:rPr>
        <w:t>снижению контроля за организацией государственного учета, нал</w:t>
      </w:r>
      <w:r>
        <w:rPr>
          <w:szCs w:val="28"/>
        </w:rPr>
        <w:t>и</w:t>
      </w:r>
      <w:r>
        <w:rPr>
          <w:szCs w:val="28"/>
        </w:rPr>
        <w:t>чием и состоянием документов Архивного фонда Курской области;</w:t>
      </w:r>
    </w:p>
    <w:p w:rsidR="004858DC" w:rsidRDefault="004858DC" w:rsidP="00B26853">
      <w:pPr>
        <w:shd w:val="clear" w:color="auto" w:fill="FFFFFF"/>
        <w:tabs>
          <w:tab w:val="left" w:pos="1924"/>
        </w:tabs>
        <w:ind w:firstLine="720"/>
        <w:rPr>
          <w:szCs w:val="28"/>
        </w:rPr>
      </w:pPr>
      <w:r>
        <w:rPr>
          <w:szCs w:val="28"/>
        </w:rPr>
        <w:t>снижению качества и доступности государственных услуг в сфере архивного дела;</w:t>
      </w:r>
    </w:p>
    <w:p w:rsidR="004858DC" w:rsidRDefault="004858DC" w:rsidP="00B26853">
      <w:pPr>
        <w:shd w:val="clear" w:color="auto" w:fill="FFFFFF"/>
        <w:tabs>
          <w:tab w:val="left" w:pos="1924"/>
        </w:tabs>
        <w:ind w:firstLine="720"/>
        <w:rPr>
          <w:szCs w:val="28"/>
        </w:rPr>
      </w:pPr>
      <w:r>
        <w:rPr>
          <w:szCs w:val="28"/>
        </w:rPr>
        <w:t>снижению уровня удовлетворенности граждан предоставленной а</w:t>
      </w:r>
      <w:r>
        <w:rPr>
          <w:szCs w:val="28"/>
        </w:rPr>
        <w:t>р</w:t>
      </w:r>
      <w:r>
        <w:rPr>
          <w:szCs w:val="28"/>
        </w:rPr>
        <w:t>хивной информацией, в том числе в электронном  виде;</w:t>
      </w:r>
    </w:p>
    <w:p w:rsidR="004858DC" w:rsidRDefault="004858DC" w:rsidP="00B26853">
      <w:pPr>
        <w:shd w:val="clear" w:color="auto" w:fill="FFFFFF"/>
        <w:tabs>
          <w:tab w:val="left" w:pos="1924"/>
        </w:tabs>
        <w:ind w:firstLine="720"/>
        <w:rPr>
          <w:szCs w:val="28"/>
        </w:rPr>
      </w:pPr>
      <w:r>
        <w:rPr>
          <w:szCs w:val="28"/>
        </w:rPr>
        <w:t>снижению уровня доступности архивной  информации для потре</w:t>
      </w:r>
      <w:r>
        <w:rPr>
          <w:szCs w:val="28"/>
        </w:rPr>
        <w:t>б</w:t>
      </w:r>
      <w:r>
        <w:rPr>
          <w:szCs w:val="28"/>
        </w:rPr>
        <w:t>ностей  граждан (пользователей  информационными ресурсами).</w:t>
      </w:r>
    </w:p>
    <w:p w:rsidR="004858DC" w:rsidRDefault="004858DC" w:rsidP="00B26853">
      <w:pPr>
        <w:shd w:val="clear" w:color="auto" w:fill="FFFFFF"/>
        <w:tabs>
          <w:tab w:val="left" w:pos="1924"/>
        </w:tabs>
        <w:ind w:firstLine="720"/>
        <w:rPr>
          <w:szCs w:val="28"/>
        </w:rPr>
      </w:pPr>
      <w:r>
        <w:rPr>
          <w:szCs w:val="28"/>
        </w:rPr>
        <w:t>Преодоление рисков может быть осуществлено путем сохранения устойчивого финансирования государственной программы в целом и по</w:t>
      </w:r>
      <w:r>
        <w:rPr>
          <w:szCs w:val="28"/>
        </w:rPr>
        <w:t>д</w:t>
      </w:r>
      <w:r>
        <w:rPr>
          <w:szCs w:val="28"/>
        </w:rPr>
        <w:t>программ в ее составе в частности, а также путем дополнительных орган</w:t>
      </w:r>
      <w:r>
        <w:rPr>
          <w:szCs w:val="28"/>
        </w:rPr>
        <w:t>и</w:t>
      </w:r>
      <w:r>
        <w:rPr>
          <w:szCs w:val="28"/>
        </w:rPr>
        <w:t>зационных мер, направленных на преодоление данных рисков.</w:t>
      </w:r>
    </w:p>
    <w:p w:rsidR="004858DC" w:rsidRDefault="004858DC" w:rsidP="00B26853">
      <w:pPr>
        <w:shd w:val="clear" w:color="auto" w:fill="FFFFFF"/>
        <w:tabs>
          <w:tab w:val="left" w:pos="1924"/>
        </w:tabs>
        <w:ind w:firstLine="720"/>
        <w:rPr>
          <w:szCs w:val="28"/>
        </w:rPr>
      </w:pPr>
      <w:r>
        <w:rPr>
          <w:szCs w:val="28"/>
        </w:rPr>
        <w:t>Для минимизации риска будет производиться ежегодное уточнение объемов финансирования и мероприятий подпрограммы . При этом, уч</w:t>
      </w:r>
      <w:r>
        <w:rPr>
          <w:szCs w:val="28"/>
        </w:rPr>
        <w:t>и</w:t>
      </w:r>
      <w:r>
        <w:rPr>
          <w:szCs w:val="28"/>
        </w:rPr>
        <w:t>тывая сложившуюся систему трехлетнего бюджетного планирования и наличие финансовых резервов государства, риск сбоев в реализации по</w:t>
      </w:r>
      <w:r>
        <w:rPr>
          <w:szCs w:val="28"/>
        </w:rPr>
        <w:t>д</w:t>
      </w:r>
      <w:r>
        <w:rPr>
          <w:szCs w:val="28"/>
        </w:rPr>
        <w:t>программы в результате недофинансирования можно считать минимал</w:t>
      </w:r>
      <w:r>
        <w:rPr>
          <w:szCs w:val="28"/>
        </w:rPr>
        <w:t>ь</w:t>
      </w:r>
      <w:r>
        <w:rPr>
          <w:szCs w:val="28"/>
        </w:rPr>
        <w:t>ным. Оценка данного риска – риск низкий.</w:t>
      </w:r>
    </w:p>
    <w:p w:rsidR="004858DC" w:rsidRDefault="004858DC" w:rsidP="00B26853">
      <w:pPr>
        <w:shd w:val="clear" w:color="auto" w:fill="FFFFFF"/>
        <w:tabs>
          <w:tab w:val="left" w:pos="1924"/>
        </w:tabs>
        <w:ind w:firstLine="720"/>
        <w:rPr>
          <w:szCs w:val="28"/>
        </w:rPr>
      </w:pPr>
      <w:r>
        <w:rPr>
          <w:szCs w:val="28"/>
        </w:rPr>
        <w:t>Организационно-управленческие риски связаны с ошибками в управлении подпрограммой 1, неисполнением в установленные сроки и в полном объеме отдельных мероприятий ответственными исполнителями подпрограммы. Риск возникновения сбоев при реализации подпрограммы  может возникнуть в результате низкой эффективности деятельности, в том числе ошибок, недостаточной квалификации исполнителей, злоупотребл</w:t>
      </w:r>
      <w:r>
        <w:rPr>
          <w:szCs w:val="28"/>
        </w:rPr>
        <w:t>е</w:t>
      </w:r>
      <w:r>
        <w:rPr>
          <w:szCs w:val="28"/>
        </w:rPr>
        <w:t>ния исполнителями своим служебным  положением в рамках реализации подпрограммы.  Качественная оценка данного риска – риск средний.</w:t>
      </w:r>
    </w:p>
    <w:p w:rsidR="004858DC" w:rsidRPr="00791686" w:rsidRDefault="004858DC" w:rsidP="00B26853">
      <w:pPr>
        <w:autoSpaceDE w:val="0"/>
        <w:autoSpaceDN w:val="0"/>
        <w:adjustRightInd w:val="0"/>
        <w:ind w:firstLine="708"/>
        <w:outlineLvl w:val="0"/>
        <w:rPr>
          <w:szCs w:val="28"/>
          <w:lang w:eastAsia="ru-RU"/>
        </w:rPr>
      </w:pPr>
      <w:r w:rsidRPr="00791686">
        <w:rPr>
          <w:szCs w:val="28"/>
          <w:lang w:eastAsia="ru-RU"/>
        </w:rPr>
        <w:t>Возможнос</w:t>
      </w:r>
      <w:r>
        <w:rPr>
          <w:szCs w:val="28"/>
          <w:lang w:eastAsia="ru-RU"/>
        </w:rPr>
        <w:t>ть возникновения чрезвычайных си</w:t>
      </w:r>
      <w:r w:rsidRPr="00791686">
        <w:rPr>
          <w:szCs w:val="28"/>
          <w:lang w:eastAsia="ru-RU"/>
        </w:rPr>
        <w:t>туаций природного и техногенного характера</w:t>
      </w:r>
      <w:r>
        <w:rPr>
          <w:szCs w:val="28"/>
          <w:lang w:eastAsia="ru-RU"/>
        </w:rPr>
        <w:t>, а также преступных посягательств. Возникнов</w:t>
      </w:r>
      <w:r>
        <w:rPr>
          <w:szCs w:val="28"/>
          <w:lang w:eastAsia="ru-RU"/>
        </w:rPr>
        <w:t>е</w:t>
      </w:r>
      <w:r>
        <w:rPr>
          <w:szCs w:val="28"/>
          <w:lang w:eastAsia="ru-RU"/>
        </w:rPr>
        <w:t>ние таких ситуаций влечет за собой  утрату архивных документов. Для м</w:t>
      </w:r>
      <w:r>
        <w:rPr>
          <w:szCs w:val="28"/>
          <w:lang w:eastAsia="ru-RU"/>
        </w:rPr>
        <w:t>и</w:t>
      </w:r>
      <w:r>
        <w:rPr>
          <w:szCs w:val="28"/>
          <w:lang w:eastAsia="ru-RU"/>
        </w:rPr>
        <w:t>нимизации риска осуществляются меры по укреплению противопожарных и охранных режимов в  государственных архивах Курской области, подв</w:t>
      </w:r>
      <w:r>
        <w:rPr>
          <w:szCs w:val="28"/>
          <w:lang w:eastAsia="ru-RU"/>
        </w:rPr>
        <w:t>е</w:t>
      </w:r>
      <w:r>
        <w:rPr>
          <w:szCs w:val="28"/>
          <w:lang w:eastAsia="ru-RU"/>
        </w:rPr>
        <w:t xml:space="preserve">домственных </w:t>
      </w:r>
      <w:proofErr w:type="spellStart"/>
      <w:r>
        <w:rPr>
          <w:szCs w:val="28"/>
          <w:lang w:eastAsia="ru-RU"/>
        </w:rPr>
        <w:t>архивуправлению</w:t>
      </w:r>
      <w:proofErr w:type="spellEnd"/>
      <w:r>
        <w:rPr>
          <w:szCs w:val="28"/>
          <w:lang w:eastAsia="ru-RU"/>
        </w:rPr>
        <w:t>, создаются электронные копии особо це</w:t>
      </w:r>
      <w:r>
        <w:rPr>
          <w:szCs w:val="28"/>
          <w:lang w:eastAsia="ru-RU"/>
        </w:rPr>
        <w:t>н</w:t>
      </w:r>
      <w:r>
        <w:rPr>
          <w:szCs w:val="28"/>
          <w:lang w:eastAsia="ru-RU"/>
        </w:rPr>
        <w:t>ных и наиболее используемых  архивных документов.</w:t>
      </w:r>
    </w:p>
    <w:p w:rsidR="004858DC" w:rsidRDefault="004858DC" w:rsidP="00B26853">
      <w:pPr>
        <w:rPr>
          <w:szCs w:val="28"/>
        </w:rPr>
      </w:pPr>
      <w:r>
        <w:rPr>
          <w:szCs w:val="28"/>
        </w:rPr>
        <w:tab/>
        <w:t>2) Внешние риски.</w:t>
      </w:r>
    </w:p>
    <w:p w:rsidR="004858DC" w:rsidRDefault="004858DC" w:rsidP="00B26853">
      <w:pPr>
        <w:rPr>
          <w:szCs w:val="28"/>
        </w:rPr>
      </w:pPr>
      <w:r>
        <w:rPr>
          <w:szCs w:val="28"/>
        </w:rPr>
        <w:tab/>
        <w:t>К  внешним рискам относятся  экономические риски, которые подр</w:t>
      </w:r>
      <w:r>
        <w:rPr>
          <w:szCs w:val="28"/>
        </w:rPr>
        <w:t>а</w:t>
      </w:r>
      <w:r>
        <w:rPr>
          <w:szCs w:val="28"/>
        </w:rPr>
        <w:t>зумевают влияние нестабильной экономической ситуации в стране, экон</w:t>
      </w:r>
      <w:r>
        <w:rPr>
          <w:szCs w:val="28"/>
        </w:rPr>
        <w:t>о</w:t>
      </w:r>
      <w:r>
        <w:rPr>
          <w:szCs w:val="28"/>
        </w:rPr>
        <w:t>мического кризиса и прочих факторов на показатели эффективности ре</w:t>
      </w:r>
      <w:r>
        <w:rPr>
          <w:szCs w:val="28"/>
        </w:rPr>
        <w:t>а</w:t>
      </w:r>
      <w:r>
        <w:rPr>
          <w:szCs w:val="28"/>
        </w:rPr>
        <w:t>лизации подпрограммы. Данные риски могут привести как к  снижению объемов финансирования программных мероприятий из средств областн</w:t>
      </w:r>
      <w:r>
        <w:rPr>
          <w:szCs w:val="28"/>
        </w:rPr>
        <w:t>о</w:t>
      </w:r>
      <w:r>
        <w:rPr>
          <w:szCs w:val="28"/>
        </w:rPr>
        <w:t>го бюджета, так и к недостатку внебюджетных источников финансиров</w:t>
      </w:r>
      <w:r>
        <w:rPr>
          <w:szCs w:val="28"/>
        </w:rPr>
        <w:t>а</w:t>
      </w:r>
      <w:r>
        <w:rPr>
          <w:szCs w:val="28"/>
        </w:rPr>
        <w:t>ния.</w:t>
      </w:r>
    </w:p>
    <w:p w:rsidR="004858DC" w:rsidRDefault="004858DC" w:rsidP="00B26853">
      <w:pPr>
        <w:rPr>
          <w:szCs w:val="28"/>
        </w:rPr>
      </w:pPr>
      <w:r>
        <w:rPr>
          <w:szCs w:val="28"/>
        </w:rPr>
        <w:tab/>
        <w:t>Управление рисками реализации подпрограммы будет осущест</w:t>
      </w:r>
      <w:r>
        <w:rPr>
          <w:szCs w:val="28"/>
        </w:rPr>
        <w:t>в</w:t>
      </w:r>
      <w:r>
        <w:rPr>
          <w:szCs w:val="28"/>
        </w:rPr>
        <w:t>ляться на основе:</w:t>
      </w:r>
    </w:p>
    <w:p w:rsidR="004858DC" w:rsidRDefault="004858DC" w:rsidP="00B26853">
      <w:pPr>
        <w:rPr>
          <w:szCs w:val="28"/>
        </w:rPr>
      </w:pPr>
      <w:r>
        <w:rPr>
          <w:szCs w:val="28"/>
        </w:rPr>
        <w:tab/>
        <w:t>проведения мониторинга реализации подпрограммы, регулярной и открытой публикации данных о ходе ее реализации, а также совещаний, методического сопровождения, обучения;</w:t>
      </w:r>
    </w:p>
    <w:p w:rsidR="004858DC" w:rsidRDefault="004858DC" w:rsidP="00DB2F67">
      <w:pPr>
        <w:rPr>
          <w:szCs w:val="28"/>
        </w:rPr>
      </w:pPr>
      <w:r>
        <w:rPr>
          <w:szCs w:val="28"/>
        </w:rPr>
        <w:tab/>
        <w:t>подготовки и представления ежегодного доклада о ходе и результ</w:t>
      </w:r>
      <w:r>
        <w:rPr>
          <w:szCs w:val="28"/>
        </w:rPr>
        <w:t>а</w:t>
      </w:r>
      <w:r>
        <w:rPr>
          <w:szCs w:val="28"/>
        </w:rPr>
        <w:t>тах реализации подпрограммы, который при необходимости будет соде</w:t>
      </w:r>
      <w:r>
        <w:rPr>
          <w:szCs w:val="28"/>
        </w:rPr>
        <w:t>р</w:t>
      </w:r>
      <w:r>
        <w:rPr>
          <w:szCs w:val="28"/>
        </w:rPr>
        <w:t>жать обоснования и предложения о ее корректировке.</w:t>
      </w:r>
    </w:p>
    <w:p w:rsidR="004858DC" w:rsidRDefault="004858DC" w:rsidP="00DB2F67">
      <w:pPr>
        <w:rPr>
          <w:szCs w:val="28"/>
        </w:rPr>
      </w:pPr>
    </w:p>
    <w:p w:rsidR="004858DC" w:rsidRDefault="004858DC" w:rsidP="00DB2F67">
      <w:pPr>
        <w:rPr>
          <w:szCs w:val="28"/>
        </w:rPr>
      </w:pPr>
    </w:p>
    <w:p w:rsidR="004858DC" w:rsidRDefault="004858DC" w:rsidP="001D60A5">
      <w:pPr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Подпрограмма 2 «Обеспечение реализации государственной</w:t>
      </w:r>
    </w:p>
    <w:p w:rsidR="004858DC" w:rsidRDefault="004858DC" w:rsidP="001D60A5">
      <w:pPr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 программы «Развитие архивного дела в Курской области»</w:t>
      </w:r>
    </w:p>
    <w:p w:rsidR="004858DC" w:rsidRDefault="004858DC" w:rsidP="001D60A5">
      <w:pPr>
        <w:rPr>
          <w:szCs w:val="28"/>
          <w:lang w:eastAsia="ru-RU"/>
        </w:rPr>
      </w:pPr>
    </w:p>
    <w:p w:rsidR="004858DC" w:rsidRDefault="004858DC" w:rsidP="001D60A5">
      <w:pPr>
        <w:autoSpaceDE w:val="0"/>
        <w:autoSpaceDN w:val="0"/>
        <w:adjustRightInd w:val="0"/>
        <w:jc w:val="center"/>
        <w:outlineLvl w:val="0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ПАСПОРТ</w:t>
      </w:r>
    </w:p>
    <w:p w:rsidR="004858DC" w:rsidRDefault="004858DC" w:rsidP="00340166">
      <w:pPr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подпрограммы «Обеспечение реализации государственной программы Курской области «Развитие архивного дела в Курской области»</w:t>
      </w:r>
    </w:p>
    <w:p w:rsidR="004858DC" w:rsidRPr="008A2D8C" w:rsidRDefault="004858DC" w:rsidP="001D60A5">
      <w:pPr>
        <w:shd w:val="clear" w:color="auto" w:fill="FFFFFF"/>
        <w:rPr>
          <w:bCs/>
          <w:sz w:val="24"/>
          <w:szCs w:val="24"/>
          <w:lang w:eastAsia="ru-RU"/>
        </w:rPr>
      </w:pPr>
    </w:p>
    <w:tbl>
      <w:tblPr>
        <w:tblW w:w="9479" w:type="dxa"/>
        <w:tblLook w:val="01E0" w:firstRow="1" w:lastRow="1" w:firstColumn="1" w:lastColumn="1" w:noHBand="0" w:noVBand="0"/>
      </w:tblPr>
      <w:tblGrid>
        <w:gridCol w:w="2943"/>
        <w:gridCol w:w="6536"/>
      </w:tblGrid>
      <w:tr w:rsidR="004858DC" w:rsidRPr="00846282" w:rsidTr="00846282">
        <w:tc>
          <w:tcPr>
            <w:tcW w:w="2943" w:type="dxa"/>
          </w:tcPr>
          <w:p w:rsidR="004858DC" w:rsidRPr="00846282" w:rsidRDefault="004858DC" w:rsidP="00834AAF">
            <w:pPr>
              <w:shd w:val="clear" w:color="auto" w:fill="FFFFFF"/>
              <w:rPr>
                <w:sz w:val="24"/>
                <w:szCs w:val="24"/>
              </w:rPr>
            </w:pPr>
            <w:r w:rsidRPr="00846282">
              <w:rPr>
                <w:sz w:val="24"/>
                <w:szCs w:val="24"/>
                <w:lang w:eastAsia="ru-RU"/>
              </w:rPr>
              <w:t>Ответственный исполн</w:t>
            </w:r>
            <w:r w:rsidRPr="00846282">
              <w:rPr>
                <w:sz w:val="24"/>
                <w:szCs w:val="24"/>
                <w:lang w:eastAsia="ru-RU"/>
              </w:rPr>
              <w:t>и</w:t>
            </w:r>
            <w:r w:rsidRPr="00846282">
              <w:rPr>
                <w:sz w:val="24"/>
                <w:szCs w:val="24"/>
                <w:lang w:eastAsia="ru-RU"/>
              </w:rPr>
              <w:t>тель подпрограммы</w:t>
            </w:r>
          </w:p>
        </w:tc>
        <w:tc>
          <w:tcPr>
            <w:tcW w:w="6536" w:type="dxa"/>
          </w:tcPr>
          <w:p w:rsidR="004858DC" w:rsidRPr="00846282" w:rsidRDefault="004858DC" w:rsidP="00422239">
            <w:pPr>
              <w:rPr>
                <w:sz w:val="24"/>
                <w:szCs w:val="24"/>
              </w:rPr>
            </w:pPr>
            <w:r w:rsidRPr="00846282">
              <w:rPr>
                <w:sz w:val="24"/>
                <w:szCs w:val="24"/>
              </w:rPr>
              <w:t>архивное управление Курской области</w:t>
            </w:r>
          </w:p>
        </w:tc>
      </w:tr>
      <w:tr w:rsidR="004858DC" w:rsidRPr="00846282" w:rsidTr="00846282">
        <w:tc>
          <w:tcPr>
            <w:tcW w:w="2943" w:type="dxa"/>
          </w:tcPr>
          <w:p w:rsidR="004858DC" w:rsidRPr="00846282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536" w:type="dxa"/>
          </w:tcPr>
          <w:p w:rsidR="004858DC" w:rsidRPr="00846282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858DC" w:rsidRPr="00846282" w:rsidTr="00846282">
        <w:tc>
          <w:tcPr>
            <w:tcW w:w="2943" w:type="dxa"/>
          </w:tcPr>
          <w:p w:rsidR="004858DC" w:rsidRPr="00846282" w:rsidRDefault="004858DC" w:rsidP="00422239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Участники </w:t>
            </w:r>
            <w:r w:rsidRPr="00846282">
              <w:rPr>
                <w:sz w:val="24"/>
                <w:szCs w:val="24"/>
                <w:lang w:eastAsia="ru-RU"/>
              </w:rPr>
              <w:t>подпрограммы</w:t>
            </w:r>
          </w:p>
          <w:p w:rsidR="004858DC" w:rsidRPr="00846282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536" w:type="dxa"/>
          </w:tcPr>
          <w:p w:rsidR="004858DC" w:rsidRPr="00846282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846282">
              <w:rPr>
                <w:sz w:val="24"/>
                <w:szCs w:val="24"/>
              </w:rPr>
              <w:t xml:space="preserve"> отсутствуют</w:t>
            </w:r>
          </w:p>
        </w:tc>
      </w:tr>
      <w:tr w:rsidR="004858DC" w:rsidRPr="00846282" w:rsidTr="00846282">
        <w:tc>
          <w:tcPr>
            <w:tcW w:w="2943" w:type="dxa"/>
          </w:tcPr>
          <w:p w:rsidR="004858DC" w:rsidRPr="00846282" w:rsidRDefault="004858DC" w:rsidP="00422239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846282">
              <w:rPr>
                <w:sz w:val="24"/>
                <w:szCs w:val="24"/>
                <w:lang w:eastAsia="ru-RU"/>
              </w:rPr>
              <w:t>Программно-целевые и</w:t>
            </w:r>
            <w:r w:rsidRPr="00846282">
              <w:rPr>
                <w:sz w:val="24"/>
                <w:szCs w:val="24"/>
                <w:lang w:eastAsia="ru-RU"/>
              </w:rPr>
              <w:t>н</w:t>
            </w:r>
            <w:r w:rsidRPr="00846282">
              <w:rPr>
                <w:sz w:val="24"/>
                <w:szCs w:val="24"/>
                <w:lang w:eastAsia="ru-RU"/>
              </w:rPr>
              <w:t>струменты подпрограммы</w:t>
            </w:r>
          </w:p>
          <w:p w:rsidR="004858DC" w:rsidRPr="00846282" w:rsidRDefault="004858DC" w:rsidP="00422239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36" w:type="dxa"/>
          </w:tcPr>
          <w:p w:rsidR="004858DC" w:rsidRPr="00846282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846282">
              <w:rPr>
                <w:sz w:val="24"/>
                <w:szCs w:val="24"/>
              </w:rPr>
              <w:t>отсутствуют</w:t>
            </w:r>
          </w:p>
        </w:tc>
      </w:tr>
      <w:tr w:rsidR="004858DC" w:rsidRPr="00846282" w:rsidTr="00846282">
        <w:tc>
          <w:tcPr>
            <w:tcW w:w="2943" w:type="dxa"/>
          </w:tcPr>
          <w:p w:rsidR="004858DC" w:rsidRPr="00846282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846282">
              <w:rPr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536" w:type="dxa"/>
          </w:tcPr>
          <w:p w:rsidR="004858DC" w:rsidRPr="00846282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846282">
              <w:rPr>
                <w:sz w:val="24"/>
                <w:szCs w:val="24"/>
              </w:rPr>
              <w:t>повышение эффективности системы управления архивным делом в Курской области;</w:t>
            </w:r>
          </w:p>
          <w:p w:rsidR="004858DC" w:rsidRPr="00846282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846282">
              <w:rPr>
                <w:sz w:val="24"/>
                <w:szCs w:val="24"/>
              </w:rPr>
              <w:t>создание условий для реализации государственной програ</w:t>
            </w:r>
            <w:r w:rsidRPr="00846282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мы</w:t>
            </w:r>
          </w:p>
          <w:p w:rsidR="004858DC" w:rsidRPr="00846282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858DC" w:rsidRPr="00846282" w:rsidTr="00846282">
        <w:tc>
          <w:tcPr>
            <w:tcW w:w="2943" w:type="dxa"/>
          </w:tcPr>
          <w:p w:rsidR="004858DC" w:rsidRPr="00846282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846282">
              <w:rPr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536" w:type="dxa"/>
          </w:tcPr>
          <w:p w:rsidR="004858DC" w:rsidRPr="00846282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846282">
              <w:rPr>
                <w:sz w:val="24"/>
                <w:szCs w:val="24"/>
              </w:rPr>
              <w:t>- организация управления государственной программой;</w:t>
            </w:r>
          </w:p>
          <w:p w:rsidR="004858DC" w:rsidRPr="00846282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846282">
              <w:rPr>
                <w:sz w:val="24"/>
                <w:szCs w:val="24"/>
              </w:rPr>
              <w:t>- внедрение информационных продуктов и технологий в а</w:t>
            </w:r>
            <w:r w:rsidRPr="00846282">
              <w:rPr>
                <w:sz w:val="24"/>
                <w:szCs w:val="24"/>
              </w:rPr>
              <w:t>р</w:t>
            </w:r>
            <w:r w:rsidRPr="00846282">
              <w:rPr>
                <w:sz w:val="24"/>
                <w:szCs w:val="24"/>
              </w:rPr>
              <w:t>хивную отрасль Курской области;</w:t>
            </w:r>
          </w:p>
          <w:p w:rsidR="004858DC" w:rsidRPr="00846282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846282">
              <w:rPr>
                <w:sz w:val="24"/>
                <w:szCs w:val="24"/>
              </w:rPr>
              <w:t>- мотивация и стимулирование работников государственных архивов Курской области на основе заключения эффекти</w:t>
            </w:r>
            <w:r w:rsidRPr="00846282">
              <w:rPr>
                <w:sz w:val="24"/>
                <w:szCs w:val="24"/>
              </w:rPr>
              <w:t>в</w:t>
            </w:r>
            <w:r w:rsidRPr="00846282">
              <w:rPr>
                <w:sz w:val="24"/>
                <w:szCs w:val="24"/>
              </w:rPr>
              <w:t>ных контрактов;</w:t>
            </w:r>
          </w:p>
          <w:p w:rsidR="004858DC" w:rsidRPr="00846282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846282">
              <w:rPr>
                <w:sz w:val="24"/>
                <w:szCs w:val="24"/>
              </w:rPr>
              <w:t xml:space="preserve">- обеспечение эффективной деятельности </w:t>
            </w:r>
            <w:proofErr w:type="spellStart"/>
            <w:r w:rsidRPr="00846282">
              <w:rPr>
                <w:sz w:val="24"/>
                <w:szCs w:val="24"/>
              </w:rPr>
              <w:t>архивуправления</w:t>
            </w:r>
            <w:proofErr w:type="spellEnd"/>
            <w:r w:rsidRPr="00846282">
              <w:rPr>
                <w:sz w:val="24"/>
                <w:szCs w:val="24"/>
              </w:rPr>
              <w:t xml:space="preserve"> Курской области, как ответственного исполнителя госуда</w:t>
            </w:r>
            <w:r w:rsidRPr="00846282">
              <w:rPr>
                <w:sz w:val="24"/>
                <w:szCs w:val="24"/>
              </w:rPr>
              <w:t>р</w:t>
            </w:r>
            <w:r w:rsidRPr="00846282">
              <w:rPr>
                <w:sz w:val="24"/>
                <w:szCs w:val="24"/>
              </w:rPr>
              <w:t>ственной программы;</w:t>
            </w:r>
          </w:p>
          <w:p w:rsidR="004858DC" w:rsidRPr="00846282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846282">
              <w:rPr>
                <w:sz w:val="24"/>
                <w:szCs w:val="24"/>
              </w:rPr>
              <w:t>- повышение квалификации и профессиональной подготовки кадров  архивной отрасли.</w:t>
            </w:r>
          </w:p>
          <w:p w:rsidR="004858DC" w:rsidRPr="00846282" w:rsidRDefault="004858DC" w:rsidP="0042223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4858DC" w:rsidRPr="00846282" w:rsidTr="00846282">
        <w:tc>
          <w:tcPr>
            <w:tcW w:w="2943" w:type="dxa"/>
          </w:tcPr>
          <w:p w:rsidR="004858DC" w:rsidRPr="00846282" w:rsidRDefault="004858DC" w:rsidP="00846282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846282">
              <w:rPr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6536" w:type="dxa"/>
          </w:tcPr>
          <w:p w:rsidR="004858DC" w:rsidRPr="00846282" w:rsidRDefault="004858DC" w:rsidP="00422239">
            <w:pPr>
              <w:rPr>
                <w:sz w:val="24"/>
                <w:szCs w:val="24"/>
              </w:rPr>
            </w:pPr>
            <w:r w:rsidRPr="00846282">
              <w:rPr>
                <w:sz w:val="24"/>
                <w:szCs w:val="24"/>
              </w:rPr>
              <w:t>- доля достигнутых целевых показателей (индикаторов) го</w:t>
            </w:r>
            <w:r w:rsidRPr="00846282">
              <w:rPr>
                <w:sz w:val="24"/>
                <w:szCs w:val="24"/>
              </w:rPr>
              <w:t>с</w:t>
            </w:r>
            <w:r w:rsidRPr="00846282">
              <w:rPr>
                <w:sz w:val="24"/>
                <w:szCs w:val="24"/>
              </w:rPr>
              <w:t>ударственной программы, к общему количеству целевых п</w:t>
            </w:r>
            <w:r w:rsidRPr="00846282">
              <w:rPr>
                <w:sz w:val="24"/>
                <w:szCs w:val="24"/>
              </w:rPr>
              <w:t>о</w:t>
            </w:r>
            <w:r w:rsidRPr="00846282">
              <w:rPr>
                <w:sz w:val="24"/>
                <w:szCs w:val="24"/>
              </w:rPr>
              <w:t>казателей (индикаторов);</w:t>
            </w:r>
          </w:p>
          <w:p w:rsidR="004858DC" w:rsidRPr="00846282" w:rsidRDefault="004858DC" w:rsidP="009D183B">
            <w:pPr>
              <w:rPr>
                <w:sz w:val="24"/>
                <w:szCs w:val="24"/>
              </w:rPr>
            </w:pPr>
            <w:r w:rsidRPr="00846282">
              <w:rPr>
                <w:sz w:val="24"/>
                <w:szCs w:val="24"/>
              </w:rPr>
              <w:t xml:space="preserve">- количество  российских, иностранных граждан и лиц без гражданства, в том числе проживающих за рубежом, а также  организаций и общественных объединений, обратившихся в </w:t>
            </w:r>
            <w:proofErr w:type="spellStart"/>
            <w:r w:rsidRPr="00846282">
              <w:rPr>
                <w:sz w:val="24"/>
                <w:szCs w:val="24"/>
              </w:rPr>
              <w:t>архивуправление</w:t>
            </w:r>
            <w:proofErr w:type="spellEnd"/>
            <w:r w:rsidRPr="00846282">
              <w:rPr>
                <w:sz w:val="24"/>
                <w:szCs w:val="24"/>
              </w:rPr>
              <w:t xml:space="preserve"> Курской области за получением архивных справок, архивных выписок, архивных копий, тематических перечней, тематических подборок копий архивных докуме</w:t>
            </w:r>
            <w:r w:rsidRPr="00846282">
              <w:rPr>
                <w:sz w:val="24"/>
                <w:szCs w:val="24"/>
              </w:rPr>
              <w:t>н</w:t>
            </w:r>
            <w:r w:rsidRPr="00846282">
              <w:rPr>
                <w:sz w:val="24"/>
                <w:szCs w:val="24"/>
              </w:rPr>
              <w:t>тов, тематических обзоров архивных документов;</w:t>
            </w:r>
          </w:p>
          <w:p w:rsidR="004858DC" w:rsidRPr="00846282" w:rsidRDefault="004858DC" w:rsidP="009D183B">
            <w:pPr>
              <w:rPr>
                <w:sz w:val="24"/>
                <w:szCs w:val="24"/>
              </w:rPr>
            </w:pPr>
            <w:r w:rsidRPr="00846282">
              <w:rPr>
                <w:sz w:val="24"/>
                <w:szCs w:val="24"/>
              </w:rPr>
              <w:t>- доля юридических лиц – источников комплектования гос</w:t>
            </w:r>
            <w:r w:rsidRPr="00846282">
              <w:rPr>
                <w:sz w:val="24"/>
                <w:szCs w:val="24"/>
              </w:rPr>
              <w:t>у</w:t>
            </w:r>
            <w:r w:rsidRPr="00846282">
              <w:rPr>
                <w:sz w:val="24"/>
                <w:szCs w:val="24"/>
              </w:rPr>
              <w:t xml:space="preserve">дарственных и муниципальных архивов Курской области, обратившихся в </w:t>
            </w:r>
            <w:proofErr w:type="spellStart"/>
            <w:r w:rsidRPr="00846282">
              <w:rPr>
                <w:sz w:val="24"/>
                <w:szCs w:val="24"/>
              </w:rPr>
              <w:t>архивуправление</w:t>
            </w:r>
            <w:proofErr w:type="spellEnd"/>
            <w:r w:rsidRPr="00846282">
              <w:rPr>
                <w:sz w:val="24"/>
                <w:szCs w:val="24"/>
              </w:rPr>
              <w:t xml:space="preserve"> Курской области за пол</w:t>
            </w:r>
            <w:r w:rsidRPr="00846282">
              <w:rPr>
                <w:sz w:val="24"/>
                <w:szCs w:val="24"/>
              </w:rPr>
              <w:t>у</w:t>
            </w:r>
            <w:r w:rsidRPr="00846282">
              <w:rPr>
                <w:sz w:val="24"/>
                <w:szCs w:val="24"/>
              </w:rPr>
              <w:t>чением государственной услуги по согласованию инстру</w:t>
            </w:r>
            <w:r w:rsidRPr="00846282">
              <w:rPr>
                <w:sz w:val="24"/>
                <w:szCs w:val="24"/>
              </w:rPr>
              <w:t>к</w:t>
            </w:r>
            <w:r w:rsidRPr="00846282">
              <w:rPr>
                <w:sz w:val="24"/>
                <w:szCs w:val="24"/>
              </w:rPr>
              <w:t>ций по делопроизводству, примерных и индивидуальных номенклатур дел, положений об архивах и экспертных к</w:t>
            </w:r>
            <w:r w:rsidRPr="00846282">
              <w:rPr>
                <w:sz w:val="24"/>
                <w:szCs w:val="24"/>
              </w:rPr>
              <w:t>о</w:t>
            </w:r>
            <w:r w:rsidRPr="00846282">
              <w:rPr>
                <w:sz w:val="24"/>
                <w:szCs w:val="24"/>
              </w:rPr>
              <w:t>миссиях;</w:t>
            </w:r>
          </w:p>
          <w:p w:rsidR="004858DC" w:rsidRPr="00846282" w:rsidRDefault="004858DC" w:rsidP="009D183B">
            <w:pPr>
              <w:rPr>
                <w:sz w:val="24"/>
                <w:szCs w:val="24"/>
              </w:rPr>
            </w:pPr>
            <w:r w:rsidRPr="00846282">
              <w:rPr>
                <w:sz w:val="24"/>
                <w:szCs w:val="24"/>
              </w:rPr>
              <w:t xml:space="preserve">- количество юридических лиц, обратившихся в </w:t>
            </w:r>
            <w:proofErr w:type="spellStart"/>
            <w:r w:rsidRPr="00846282">
              <w:rPr>
                <w:sz w:val="24"/>
                <w:szCs w:val="24"/>
              </w:rPr>
              <w:t>архивупра</w:t>
            </w:r>
            <w:r w:rsidRPr="00846282">
              <w:rPr>
                <w:sz w:val="24"/>
                <w:szCs w:val="24"/>
              </w:rPr>
              <w:t>в</w:t>
            </w:r>
            <w:r w:rsidRPr="00846282">
              <w:rPr>
                <w:sz w:val="24"/>
                <w:szCs w:val="24"/>
              </w:rPr>
              <w:t>ление</w:t>
            </w:r>
            <w:proofErr w:type="spellEnd"/>
            <w:r w:rsidRPr="00846282">
              <w:rPr>
                <w:sz w:val="24"/>
                <w:szCs w:val="24"/>
              </w:rPr>
              <w:t xml:space="preserve"> Курской области за получением государственной услуги по согласованию номенклатур дел совершенно се</w:t>
            </w:r>
            <w:r w:rsidRPr="00846282">
              <w:rPr>
                <w:sz w:val="24"/>
                <w:szCs w:val="24"/>
              </w:rPr>
              <w:t>к</w:t>
            </w:r>
            <w:r w:rsidRPr="00846282">
              <w:rPr>
                <w:sz w:val="24"/>
                <w:szCs w:val="24"/>
              </w:rPr>
              <w:t>ретных и секретных дел, а также утверждению описей дел постоянного и временного хранения секретного делопрои</w:t>
            </w:r>
            <w:r w:rsidRPr="00846282">
              <w:rPr>
                <w:sz w:val="24"/>
                <w:szCs w:val="24"/>
              </w:rPr>
              <w:t>з</w:t>
            </w:r>
            <w:r w:rsidRPr="00846282">
              <w:rPr>
                <w:sz w:val="24"/>
                <w:szCs w:val="24"/>
              </w:rPr>
              <w:t>водства;</w:t>
            </w:r>
          </w:p>
          <w:p w:rsidR="004858DC" w:rsidRPr="00846282" w:rsidRDefault="004858DC" w:rsidP="009D183B">
            <w:pPr>
              <w:rPr>
                <w:sz w:val="24"/>
                <w:szCs w:val="24"/>
              </w:rPr>
            </w:pPr>
            <w:r w:rsidRPr="00846282">
              <w:rPr>
                <w:sz w:val="24"/>
                <w:szCs w:val="24"/>
              </w:rPr>
              <w:t>- доля документов Архивного фонда Курской области, хр</w:t>
            </w:r>
            <w:r w:rsidRPr="00846282">
              <w:rPr>
                <w:sz w:val="24"/>
                <w:szCs w:val="24"/>
              </w:rPr>
              <w:t>а</w:t>
            </w:r>
            <w:r w:rsidRPr="00846282">
              <w:rPr>
                <w:sz w:val="24"/>
                <w:szCs w:val="24"/>
              </w:rPr>
              <w:t>нящихся в ОКУ «</w:t>
            </w:r>
            <w:proofErr w:type="spellStart"/>
            <w:r w:rsidRPr="00846282">
              <w:rPr>
                <w:sz w:val="24"/>
                <w:szCs w:val="24"/>
              </w:rPr>
              <w:t>Госархив</w:t>
            </w:r>
            <w:proofErr w:type="spellEnd"/>
            <w:r w:rsidRPr="00846282">
              <w:rPr>
                <w:sz w:val="24"/>
                <w:szCs w:val="24"/>
              </w:rPr>
              <w:t xml:space="preserve"> Курской области»,  переведенных в электронный вид;</w:t>
            </w:r>
          </w:p>
          <w:p w:rsidR="004858DC" w:rsidRPr="00846282" w:rsidRDefault="004858DC" w:rsidP="009D183B">
            <w:pPr>
              <w:rPr>
                <w:sz w:val="24"/>
                <w:szCs w:val="24"/>
              </w:rPr>
            </w:pPr>
            <w:r w:rsidRPr="00846282">
              <w:rPr>
                <w:sz w:val="24"/>
                <w:szCs w:val="24"/>
              </w:rPr>
              <w:t xml:space="preserve">- доля архивной информации, поисково-справочных средств к ней (описи, каталоги), предоставленных пользователям информационными ресурсами в электронном виде; </w:t>
            </w:r>
          </w:p>
          <w:p w:rsidR="004858DC" w:rsidRDefault="004858DC" w:rsidP="00846282">
            <w:pPr>
              <w:rPr>
                <w:sz w:val="24"/>
                <w:szCs w:val="24"/>
              </w:rPr>
            </w:pPr>
            <w:r w:rsidRPr="00846282">
              <w:rPr>
                <w:sz w:val="24"/>
                <w:szCs w:val="24"/>
              </w:rPr>
              <w:t xml:space="preserve">- доля работников </w:t>
            </w:r>
            <w:proofErr w:type="spellStart"/>
            <w:r w:rsidRPr="00846282">
              <w:rPr>
                <w:sz w:val="24"/>
                <w:szCs w:val="24"/>
              </w:rPr>
              <w:t>архивуправления</w:t>
            </w:r>
            <w:proofErr w:type="spellEnd"/>
            <w:r w:rsidRPr="00846282">
              <w:rPr>
                <w:sz w:val="24"/>
                <w:szCs w:val="24"/>
              </w:rPr>
              <w:t xml:space="preserve"> Курской области, кот</w:t>
            </w:r>
            <w:r w:rsidRPr="00846282">
              <w:rPr>
                <w:sz w:val="24"/>
                <w:szCs w:val="24"/>
              </w:rPr>
              <w:t>о</w:t>
            </w:r>
            <w:r w:rsidRPr="00846282">
              <w:rPr>
                <w:sz w:val="24"/>
                <w:szCs w:val="24"/>
              </w:rPr>
              <w:t>рые повысили свою квалификацию и прошли професси</w:t>
            </w:r>
            <w:r w:rsidRPr="0084628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нальную переподготовку</w:t>
            </w:r>
          </w:p>
          <w:p w:rsidR="004858DC" w:rsidRPr="00846282" w:rsidRDefault="004858DC" w:rsidP="00846282">
            <w:pPr>
              <w:rPr>
                <w:sz w:val="24"/>
                <w:szCs w:val="24"/>
              </w:rPr>
            </w:pPr>
          </w:p>
        </w:tc>
      </w:tr>
      <w:tr w:rsidR="004858DC" w:rsidRPr="00846282" w:rsidTr="00EF7CC0">
        <w:tc>
          <w:tcPr>
            <w:tcW w:w="2943" w:type="dxa"/>
          </w:tcPr>
          <w:p w:rsidR="004858DC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846282">
              <w:rPr>
                <w:sz w:val="24"/>
                <w:szCs w:val="24"/>
              </w:rPr>
              <w:t>Этапы и сроки</w:t>
            </w:r>
            <w:r>
              <w:rPr>
                <w:sz w:val="24"/>
                <w:szCs w:val="24"/>
              </w:rPr>
              <w:t xml:space="preserve"> </w:t>
            </w:r>
            <w:r w:rsidRPr="00846282">
              <w:rPr>
                <w:sz w:val="24"/>
                <w:szCs w:val="24"/>
              </w:rPr>
              <w:t>реализ</w:t>
            </w:r>
            <w:r w:rsidRPr="00846282">
              <w:rPr>
                <w:sz w:val="24"/>
                <w:szCs w:val="24"/>
              </w:rPr>
              <w:t>а</w:t>
            </w:r>
            <w:r w:rsidRPr="00846282">
              <w:rPr>
                <w:sz w:val="24"/>
                <w:szCs w:val="24"/>
              </w:rPr>
              <w:t>ции подпрограммы</w:t>
            </w:r>
          </w:p>
          <w:p w:rsidR="004858DC" w:rsidRPr="00846282" w:rsidRDefault="004858DC" w:rsidP="00422239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36" w:type="dxa"/>
          </w:tcPr>
          <w:p w:rsidR="004858DC" w:rsidRPr="00846282" w:rsidRDefault="004858DC" w:rsidP="00422239">
            <w:pPr>
              <w:rPr>
                <w:sz w:val="24"/>
                <w:szCs w:val="24"/>
              </w:rPr>
            </w:pPr>
            <w:r w:rsidRPr="00846282">
              <w:rPr>
                <w:sz w:val="24"/>
                <w:szCs w:val="24"/>
              </w:rPr>
              <w:t>подпр</w:t>
            </w:r>
            <w:r>
              <w:rPr>
                <w:sz w:val="24"/>
                <w:szCs w:val="24"/>
              </w:rPr>
              <w:t>ограмма реализуется в один этап - 2014-2020 годы</w:t>
            </w:r>
          </w:p>
        </w:tc>
      </w:tr>
      <w:tr w:rsidR="004858DC" w:rsidRPr="00846282" w:rsidTr="00EF7CC0">
        <w:trPr>
          <w:trHeight w:val="2505"/>
        </w:trPr>
        <w:tc>
          <w:tcPr>
            <w:tcW w:w="2943" w:type="dxa"/>
          </w:tcPr>
          <w:p w:rsidR="00B76A07" w:rsidRDefault="004858DC" w:rsidP="00846282">
            <w:pPr>
              <w:shd w:val="clear" w:color="auto" w:fill="FFFFFF"/>
              <w:ind w:right="-108"/>
              <w:rPr>
                <w:sz w:val="24"/>
                <w:szCs w:val="24"/>
                <w:lang w:eastAsia="ru-RU"/>
              </w:rPr>
            </w:pPr>
            <w:r w:rsidRPr="00846282">
              <w:rPr>
                <w:sz w:val="24"/>
                <w:szCs w:val="24"/>
                <w:lang w:eastAsia="ru-RU"/>
              </w:rPr>
              <w:t>Объемы бюджетных а</w:t>
            </w:r>
            <w:r w:rsidRPr="00846282">
              <w:rPr>
                <w:sz w:val="24"/>
                <w:szCs w:val="24"/>
                <w:lang w:eastAsia="ru-RU"/>
              </w:rPr>
              <w:t>с</w:t>
            </w:r>
            <w:r w:rsidRPr="00846282">
              <w:rPr>
                <w:sz w:val="24"/>
                <w:szCs w:val="24"/>
                <w:lang w:eastAsia="ru-RU"/>
              </w:rPr>
              <w:t>сигнований подпрограммы</w:t>
            </w:r>
          </w:p>
          <w:p w:rsidR="00B76A07" w:rsidRPr="00B76A07" w:rsidRDefault="00B76A07" w:rsidP="00B76A07">
            <w:pPr>
              <w:rPr>
                <w:sz w:val="24"/>
                <w:szCs w:val="24"/>
                <w:lang w:eastAsia="ru-RU"/>
              </w:rPr>
            </w:pPr>
          </w:p>
          <w:p w:rsidR="00B76A07" w:rsidRPr="00B76A07" w:rsidRDefault="00B76A07" w:rsidP="00B76A07">
            <w:pPr>
              <w:rPr>
                <w:sz w:val="24"/>
                <w:szCs w:val="24"/>
                <w:lang w:eastAsia="ru-RU"/>
              </w:rPr>
            </w:pPr>
          </w:p>
          <w:p w:rsidR="00B76A07" w:rsidRPr="00B76A07" w:rsidRDefault="00B76A07" w:rsidP="00B76A07">
            <w:pPr>
              <w:rPr>
                <w:sz w:val="24"/>
                <w:szCs w:val="24"/>
                <w:lang w:eastAsia="ru-RU"/>
              </w:rPr>
            </w:pPr>
          </w:p>
          <w:p w:rsidR="00B76A07" w:rsidRPr="00B76A07" w:rsidRDefault="00B76A07" w:rsidP="00B76A07">
            <w:pPr>
              <w:rPr>
                <w:sz w:val="24"/>
                <w:szCs w:val="24"/>
                <w:lang w:eastAsia="ru-RU"/>
              </w:rPr>
            </w:pPr>
          </w:p>
          <w:p w:rsidR="00B76A07" w:rsidRPr="00B76A07" w:rsidRDefault="00B76A07" w:rsidP="00B76A07">
            <w:pPr>
              <w:rPr>
                <w:sz w:val="24"/>
                <w:szCs w:val="24"/>
                <w:lang w:eastAsia="ru-RU"/>
              </w:rPr>
            </w:pPr>
          </w:p>
          <w:p w:rsidR="00B76A07" w:rsidRPr="00B76A07" w:rsidRDefault="00B76A07" w:rsidP="00B76A07">
            <w:pPr>
              <w:rPr>
                <w:sz w:val="24"/>
                <w:szCs w:val="24"/>
                <w:lang w:eastAsia="ru-RU"/>
              </w:rPr>
            </w:pPr>
          </w:p>
          <w:p w:rsidR="00B76A07" w:rsidRPr="00B76A07" w:rsidRDefault="00B76A07" w:rsidP="00B76A0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536" w:type="dxa"/>
          </w:tcPr>
          <w:p w:rsidR="007F348D" w:rsidRPr="007F348D" w:rsidRDefault="007F348D" w:rsidP="007F348D">
            <w:pPr>
              <w:rPr>
                <w:sz w:val="24"/>
                <w:szCs w:val="24"/>
                <w:lang w:eastAsia="ru-RU"/>
              </w:rPr>
            </w:pPr>
            <w:r w:rsidRPr="007F348D">
              <w:rPr>
                <w:sz w:val="24"/>
                <w:szCs w:val="24"/>
                <w:lang w:eastAsia="ru-RU"/>
              </w:rPr>
              <w:t>общий объем бюджетных ассигнований подпр</w:t>
            </w:r>
            <w:r w:rsidRPr="007F348D">
              <w:rPr>
                <w:sz w:val="24"/>
                <w:szCs w:val="24"/>
                <w:lang w:eastAsia="ru-RU"/>
              </w:rPr>
              <w:t>о</w:t>
            </w:r>
            <w:r w:rsidRPr="007F348D">
              <w:rPr>
                <w:sz w:val="24"/>
                <w:szCs w:val="24"/>
                <w:lang w:eastAsia="ru-RU"/>
              </w:rPr>
              <w:t>граммы за счет  средств областного бюджета сост</w:t>
            </w:r>
            <w:r w:rsidRPr="007F348D">
              <w:rPr>
                <w:sz w:val="24"/>
                <w:szCs w:val="24"/>
                <w:lang w:eastAsia="ru-RU"/>
              </w:rPr>
              <w:t>а</w:t>
            </w:r>
            <w:r w:rsidRPr="007F348D">
              <w:rPr>
                <w:sz w:val="24"/>
                <w:szCs w:val="24"/>
                <w:lang w:eastAsia="ru-RU"/>
              </w:rPr>
              <w:t>вит 60 783,737 тыс. рублей,   из них  по годам:</w:t>
            </w:r>
          </w:p>
          <w:p w:rsidR="007F348D" w:rsidRPr="007F348D" w:rsidRDefault="007F348D" w:rsidP="007F348D">
            <w:pPr>
              <w:jc w:val="left"/>
              <w:rPr>
                <w:sz w:val="24"/>
                <w:szCs w:val="24"/>
                <w:lang w:eastAsia="ru-RU"/>
              </w:rPr>
            </w:pPr>
            <w:r w:rsidRPr="007F348D">
              <w:rPr>
                <w:sz w:val="24"/>
                <w:szCs w:val="24"/>
                <w:lang w:eastAsia="ru-RU"/>
              </w:rPr>
              <w:t>2014 год -   6 112,723  тыс. рублей;</w:t>
            </w:r>
          </w:p>
          <w:p w:rsidR="007F348D" w:rsidRPr="007F348D" w:rsidRDefault="007F348D" w:rsidP="007F348D">
            <w:pPr>
              <w:jc w:val="left"/>
              <w:rPr>
                <w:sz w:val="24"/>
                <w:szCs w:val="24"/>
                <w:lang w:eastAsia="ru-RU"/>
              </w:rPr>
            </w:pPr>
            <w:r w:rsidRPr="007F348D">
              <w:rPr>
                <w:sz w:val="24"/>
                <w:szCs w:val="24"/>
                <w:lang w:eastAsia="ru-RU"/>
              </w:rPr>
              <w:t>2015 год -   5 361,588 тыс. рублей;</w:t>
            </w:r>
          </w:p>
          <w:p w:rsidR="007F348D" w:rsidRPr="007F348D" w:rsidRDefault="007F348D" w:rsidP="007F348D">
            <w:pPr>
              <w:jc w:val="left"/>
              <w:rPr>
                <w:sz w:val="24"/>
                <w:szCs w:val="24"/>
                <w:lang w:eastAsia="ru-RU"/>
              </w:rPr>
            </w:pPr>
            <w:r w:rsidRPr="007F348D">
              <w:rPr>
                <w:sz w:val="24"/>
                <w:szCs w:val="24"/>
                <w:lang w:eastAsia="ru-RU"/>
              </w:rPr>
              <w:t>2016 год -   5 481,463 тыс. рублей;</w:t>
            </w:r>
          </w:p>
          <w:p w:rsidR="007F348D" w:rsidRPr="007F348D" w:rsidRDefault="007F348D" w:rsidP="007F348D">
            <w:pPr>
              <w:jc w:val="left"/>
              <w:rPr>
                <w:sz w:val="24"/>
                <w:szCs w:val="24"/>
                <w:lang w:eastAsia="ru-RU"/>
              </w:rPr>
            </w:pPr>
            <w:r w:rsidRPr="007F348D">
              <w:rPr>
                <w:sz w:val="24"/>
                <w:szCs w:val="24"/>
                <w:lang w:eastAsia="ru-RU"/>
              </w:rPr>
              <w:t>2017 год -   5 481,463 тыс. рублей;</w:t>
            </w:r>
          </w:p>
          <w:p w:rsidR="007F348D" w:rsidRPr="007F348D" w:rsidRDefault="007F348D" w:rsidP="007F348D">
            <w:pPr>
              <w:jc w:val="left"/>
              <w:rPr>
                <w:sz w:val="24"/>
                <w:szCs w:val="24"/>
                <w:lang w:eastAsia="ru-RU"/>
              </w:rPr>
            </w:pPr>
            <w:r w:rsidRPr="007F348D">
              <w:rPr>
                <w:sz w:val="24"/>
                <w:szCs w:val="24"/>
                <w:lang w:eastAsia="ru-RU"/>
              </w:rPr>
              <w:t>2018 год - 12 615,500 тыс. рублей;</w:t>
            </w:r>
          </w:p>
          <w:p w:rsidR="007F348D" w:rsidRPr="007F348D" w:rsidRDefault="007F348D" w:rsidP="007F348D">
            <w:pPr>
              <w:jc w:val="left"/>
              <w:rPr>
                <w:sz w:val="24"/>
                <w:szCs w:val="24"/>
                <w:lang w:eastAsia="ru-RU"/>
              </w:rPr>
            </w:pPr>
            <w:r w:rsidRPr="007F348D">
              <w:rPr>
                <w:sz w:val="24"/>
                <w:szCs w:val="24"/>
                <w:lang w:eastAsia="ru-RU"/>
              </w:rPr>
              <w:t>2019 год - 12 865,500 тыс. рублей;</w:t>
            </w:r>
          </w:p>
          <w:p w:rsidR="004858DC" w:rsidRPr="00846282" w:rsidRDefault="007F348D" w:rsidP="007F348D">
            <w:pPr>
              <w:rPr>
                <w:sz w:val="24"/>
                <w:szCs w:val="24"/>
              </w:rPr>
            </w:pPr>
            <w:r w:rsidRPr="007F348D">
              <w:rPr>
                <w:sz w:val="24"/>
                <w:szCs w:val="24"/>
                <w:lang w:eastAsia="ru-RU"/>
              </w:rPr>
              <w:t>2020 год - 12 865,500 тыс. рублей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EF7CC0" w:rsidRPr="00846282" w:rsidTr="00EF7CC0">
        <w:trPr>
          <w:trHeight w:val="270"/>
        </w:trPr>
        <w:tc>
          <w:tcPr>
            <w:tcW w:w="9479" w:type="dxa"/>
            <w:gridSpan w:val="2"/>
          </w:tcPr>
          <w:p w:rsidR="00EF7CC0" w:rsidRPr="00381E85" w:rsidRDefault="00EF7CC0" w:rsidP="00422239">
            <w:pPr>
              <w:rPr>
                <w:color w:val="92D050"/>
                <w:sz w:val="24"/>
                <w:szCs w:val="24"/>
              </w:rPr>
            </w:pPr>
            <w:r w:rsidRPr="00381E85">
              <w:rPr>
                <w:sz w:val="24"/>
                <w:szCs w:val="24"/>
                <w:lang w:eastAsia="ru-RU"/>
              </w:rPr>
              <w:t>(в редакции постановлений Администрации Курской области от 03.04.2014 № 207-па, от 05.09.2014 № 572-па</w:t>
            </w:r>
            <w:r w:rsidR="007F348D">
              <w:rPr>
                <w:sz w:val="24"/>
                <w:szCs w:val="24"/>
                <w:lang w:eastAsia="ru-RU"/>
              </w:rPr>
              <w:t>,</w:t>
            </w:r>
            <w:r w:rsidR="00381E85" w:rsidRPr="00381E85">
              <w:rPr>
                <w:sz w:val="24"/>
                <w:szCs w:val="24"/>
                <w:lang w:eastAsia="ru-RU"/>
              </w:rPr>
              <w:t xml:space="preserve"> от </w:t>
            </w:r>
            <w:r w:rsidR="00381E85" w:rsidRPr="00381E85">
              <w:rPr>
                <w:sz w:val="24"/>
                <w:szCs w:val="24"/>
              </w:rPr>
              <w:t>17.11.2014 № 729-па</w:t>
            </w:r>
            <w:r w:rsidR="007F348D">
              <w:rPr>
                <w:sz w:val="24"/>
                <w:szCs w:val="24"/>
              </w:rPr>
              <w:t xml:space="preserve"> и от 24.02.2015 № 88-па</w:t>
            </w:r>
            <w:r w:rsidRPr="00381E85">
              <w:rPr>
                <w:sz w:val="24"/>
                <w:szCs w:val="24"/>
                <w:lang w:eastAsia="ru-RU"/>
              </w:rPr>
              <w:t>)</w:t>
            </w:r>
          </w:p>
        </w:tc>
      </w:tr>
      <w:tr w:rsidR="004858DC" w:rsidRPr="00846282" w:rsidTr="00EF7CC0">
        <w:tc>
          <w:tcPr>
            <w:tcW w:w="2943" w:type="dxa"/>
          </w:tcPr>
          <w:p w:rsidR="004858DC" w:rsidRPr="00846282" w:rsidRDefault="004858DC" w:rsidP="00422239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846282">
              <w:rPr>
                <w:sz w:val="24"/>
                <w:szCs w:val="24"/>
                <w:lang w:eastAsia="ru-RU"/>
              </w:rPr>
              <w:t>Ожидаемые результаты реализации подпрогра</w:t>
            </w:r>
            <w:r w:rsidRPr="00846282">
              <w:rPr>
                <w:sz w:val="24"/>
                <w:szCs w:val="24"/>
                <w:lang w:eastAsia="ru-RU"/>
              </w:rPr>
              <w:t>м</w:t>
            </w:r>
            <w:r w:rsidRPr="00846282">
              <w:rPr>
                <w:sz w:val="24"/>
                <w:szCs w:val="24"/>
                <w:lang w:eastAsia="ru-RU"/>
              </w:rPr>
              <w:t xml:space="preserve">мы </w:t>
            </w:r>
          </w:p>
        </w:tc>
        <w:tc>
          <w:tcPr>
            <w:tcW w:w="6536" w:type="dxa"/>
          </w:tcPr>
          <w:p w:rsidR="004858DC" w:rsidRDefault="004858DC" w:rsidP="00422239">
            <w:pPr>
              <w:rPr>
                <w:sz w:val="24"/>
                <w:szCs w:val="24"/>
              </w:rPr>
            </w:pPr>
            <w:r w:rsidRPr="00846282">
              <w:rPr>
                <w:sz w:val="24"/>
                <w:szCs w:val="24"/>
              </w:rPr>
              <w:t>Реализация  подпрограммы позволит:</w:t>
            </w:r>
          </w:p>
          <w:p w:rsidR="004858DC" w:rsidRPr="00846282" w:rsidRDefault="004858DC" w:rsidP="00422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повысить эффективность</w:t>
            </w:r>
            <w:r w:rsidRPr="00846282">
              <w:rPr>
                <w:sz w:val="24"/>
                <w:szCs w:val="24"/>
              </w:rPr>
              <w:t xml:space="preserve"> государственного управления а</w:t>
            </w:r>
            <w:r w:rsidRPr="00846282">
              <w:rPr>
                <w:sz w:val="24"/>
                <w:szCs w:val="24"/>
              </w:rPr>
              <w:t>р</w:t>
            </w:r>
            <w:r w:rsidRPr="00846282">
              <w:rPr>
                <w:sz w:val="24"/>
                <w:szCs w:val="24"/>
              </w:rPr>
              <w:t>хивным делом в Курской области;</w:t>
            </w:r>
          </w:p>
          <w:p w:rsidR="004858DC" w:rsidRPr="00846282" w:rsidRDefault="004858DC" w:rsidP="00422239">
            <w:pPr>
              <w:rPr>
                <w:sz w:val="24"/>
                <w:szCs w:val="24"/>
              </w:rPr>
            </w:pPr>
            <w:r w:rsidRPr="00846282">
              <w:rPr>
                <w:sz w:val="24"/>
                <w:szCs w:val="24"/>
              </w:rPr>
              <w:t>- обеспечить выполнение целей, задач и показателей гос</w:t>
            </w:r>
            <w:r w:rsidRPr="00846282">
              <w:rPr>
                <w:sz w:val="24"/>
                <w:szCs w:val="24"/>
              </w:rPr>
              <w:t>у</w:t>
            </w:r>
            <w:r w:rsidRPr="00846282">
              <w:rPr>
                <w:sz w:val="24"/>
                <w:szCs w:val="24"/>
              </w:rPr>
              <w:t>дарственной программы в целом, в разрезе подпрограмм и основных мероприятий;</w:t>
            </w:r>
          </w:p>
          <w:p w:rsidR="004858DC" w:rsidRPr="00846282" w:rsidRDefault="004858DC" w:rsidP="00B15BA9">
            <w:pPr>
              <w:rPr>
                <w:sz w:val="24"/>
                <w:szCs w:val="24"/>
              </w:rPr>
            </w:pPr>
            <w:r w:rsidRPr="00846282">
              <w:rPr>
                <w:sz w:val="24"/>
                <w:szCs w:val="24"/>
              </w:rPr>
              <w:t>- увеличить до 16 % долю документов Архивного фонда Курской области, хранящихся в ОКУ «</w:t>
            </w:r>
            <w:proofErr w:type="spellStart"/>
            <w:r w:rsidRPr="00846282">
              <w:rPr>
                <w:sz w:val="24"/>
                <w:szCs w:val="24"/>
              </w:rPr>
              <w:t>Госархив</w:t>
            </w:r>
            <w:proofErr w:type="spellEnd"/>
            <w:r w:rsidRPr="00846282">
              <w:rPr>
                <w:sz w:val="24"/>
                <w:szCs w:val="24"/>
              </w:rPr>
              <w:t xml:space="preserve"> Курской о</w:t>
            </w:r>
            <w:r w:rsidRPr="00846282">
              <w:rPr>
                <w:sz w:val="24"/>
                <w:szCs w:val="24"/>
              </w:rPr>
              <w:t>б</w:t>
            </w:r>
            <w:r w:rsidRPr="00846282">
              <w:rPr>
                <w:sz w:val="24"/>
                <w:szCs w:val="24"/>
              </w:rPr>
              <w:t>ласти»,  переведенных в электронный вид;</w:t>
            </w:r>
          </w:p>
          <w:p w:rsidR="004858DC" w:rsidRPr="00846282" w:rsidRDefault="004858DC" w:rsidP="00B15BA9">
            <w:pPr>
              <w:rPr>
                <w:sz w:val="24"/>
                <w:szCs w:val="24"/>
              </w:rPr>
            </w:pPr>
            <w:r w:rsidRPr="00846282">
              <w:rPr>
                <w:sz w:val="24"/>
                <w:szCs w:val="24"/>
              </w:rPr>
              <w:t>- увеличить до 5,5 % долю архивной информации и поиск</w:t>
            </w:r>
            <w:r w:rsidRPr="00846282">
              <w:rPr>
                <w:sz w:val="24"/>
                <w:szCs w:val="24"/>
              </w:rPr>
              <w:t>о</w:t>
            </w:r>
            <w:r w:rsidRPr="00846282">
              <w:rPr>
                <w:sz w:val="24"/>
                <w:szCs w:val="24"/>
              </w:rPr>
              <w:t>во-справочных средств к ней (описей, каталогов), предоста</w:t>
            </w:r>
            <w:r w:rsidRPr="00846282">
              <w:rPr>
                <w:sz w:val="24"/>
                <w:szCs w:val="24"/>
              </w:rPr>
              <w:t>в</w:t>
            </w:r>
            <w:r w:rsidRPr="00846282">
              <w:rPr>
                <w:sz w:val="24"/>
                <w:szCs w:val="24"/>
              </w:rPr>
              <w:t>ленных пользователям информационными ресурсами в эле</w:t>
            </w:r>
            <w:r w:rsidRPr="00846282">
              <w:rPr>
                <w:sz w:val="24"/>
                <w:szCs w:val="24"/>
              </w:rPr>
              <w:t>к</w:t>
            </w:r>
            <w:r w:rsidRPr="00846282">
              <w:rPr>
                <w:sz w:val="24"/>
                <w:szCs w:val="24"/>
              </w:rPr>
              <w:t>тронном виде;</w:t>
            </w:r>
          </w:p>
          <w:p w:rsidR="004858DC" w:rsidRPr="00846282" w:rsidRDefault="004858DC" w:rsidP="00E75E11">
            <w:pPr>
              <w:rPr>
                <w:sz w:val="24"/>
                <w:szCs w:val="24"/>
              </w:rPr>
            </w:pPr>
            <w:r w:rsidRPr="00846282">
              <w:rPr>
                <w:sz w:val="24"/>
                <w:szCs w:val="24"/>
              </w:rPr>
              <w:t xml:space="preserve">- увеличить  количество работников </w:t>
            </w:r>
            <w:proofErr w:type="spellStart"/>
            <w:r w:rsidRPr="00846282">
              <w:rPr>
                <w:sz w:val="24"/>
                <w:szCs w:val="24"/>
              </w:rPr>
              <w:t>архивуправления</w:t>
            </w:r>
            <w:proofErr w:type="spellEnd"/>
            <w:r w:rsidRPr="00846282">
              <w:rPr>
                <w:sz w:val="24"/>
                <w:szCs w:val="24"/>
              </w:rPr>
              <w:t xml:space="preserve"> Ку</w:t>
            </w:r>
            <w:r w:rsidRPr="00846282">
              <w:rPr>
                <w:sz w:val="24"/>
                <w:szCs w:val="24"/>
              </w:rPr>
              <w:t>р</w:t>
            </w:r>
            <w:r w:rsidRPr="00846282">
              <w:rPr>
                <w:sz w:val="24"/>
                <w:szCs w:val="24"/>
              </w:rPr>
              <w:t>ской области, повысивших свою квалификацию и проше</w:t>
            </w:r>
            <w:r w:rsidRPr="00846282">
              <w:rPr>
                <w:sz w:val="24"/>
                <w:szCs w:val="24"/>
              </w:rPr>
              <w:t>д</w:t>
            </w:r>
            <w:r w:rsidRPr="00846282">
              <w:rPr>
                <w:sz w:val="24"/>
                <w:szCs w:val="24"/>
              </w:rPr>
              <w:t>ших профессиональную пере</w:t>
            </w:r>
            <w:r>
              <w:rPr>
                <w:sz w:val="24"/>
                <w:szCs w:val="24"/>
              </w:rPr>
              <w:t>подготовку</w:t>
            </w:r>
          </w:p>
        </w:tc>
      </w:tr>
    </w:tbl>
    <w:p w:rsidR="00E75E11" w:rsidRDefault="00E75E11" w:rsidP="00846282">
      <w:pPr>
        <w:pStyle w:val="af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858DC" w:rsidRDefault="004858DC" w:rsidP="00846282">
      <w:pPr>
        <w:pStyle w:val="af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D60A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1D60A5">
        <w:rPr>
          <w:rFonts w:ascii="Times New Roman" w:hAnsi="Times New Roman"/>
          <w:b/>
          <w:sz w:val="28"/>
          <w:szCs w:val="28"/>
        </w:rPr>
        <w:t>.Х</w:t>
      </w:r>
      <w:r>
        <w:rPr>
          <w:rFonts w:ascii="Times New Roman" w:hAnsi="Times New Roman"/>
          <w:b/>
          <w:sz w:val="28"/>
          <w:szCs w:val="28"/>
        </w:rPr>
        <w:t>арактеристика сферы реализации п</w:t>
      </w:r>
      <w:r w:rsidRPr="001D60A5">
        <w:rPr>
          <w:rFonts w:ascii="Times New Roman" w:hAnsi="Times New Roman"/>
          <w:b/>
          <w:sz w:val="28"/>
          <w:szCs w:val="28"/>
        </w:rPr>
        <w:t xml:space="preserve">одпрограммы, описание </w:t>
      </w:r>
    </w:p>
    <w:p w:rsidR="004858DC" w:rsidRDefault="004858DC" w:rsidP="002025A1">
      <w:pPr>
        <w:pStyle w:val="af3"/>
        <w:spacing w:after="0" w:line="240" w:lineRule="auto"/>
        <w:ind w:left="0"/>
        <w:jc w:val="center"/>
      </w:pPr>
      <w:r w:rsidRPr="001D60A5">
        <w:rPr>
          <w:rFonts w:ascii="Times New Roman" w:hAnsi="Times New Roman"/>
          <w:b/>
          <w:sz w:val="28"/>
          <w:szCs w:val="28"/>
        </w:rPr>
        <w:t>основных проблем в указанной сфере и прогноз ее развития</w:t>
      </w:r>
    </w:p>
    <w:p w:rsidR="004858DC" w:rsidRDefault="004858DC" w:rsidP="00D17C05">
      <w:r>
        <w:tab/>
      </w:r>
    </w:p>
    <w:p w:rsidR="004858DC" w:rsidRDefault="004858DC" w:rsidP="001D60A5">
      <w:r>
        <w:tab/>
        <w:t xml:space="preserve">В рамках подпрограммы  осуществляется реализация полномочий  (функций) </w:t>
      </w:r>
      <w:proofErr w:type="spellStart"/>
      <w:r>
        <w:t>архивуправления</w:t>
      </w:r>
      <w:proofErr w:type="spellEnd"/>
      <w:r>
        <w:t xml:space="preserve"> Курской области, в число которых входит  </w:t>
      </w:r>
      <w:r>
        <w:rPr>
          <w:szCs w:val="28"/>
        </w:rPr>
        <w:t>государственный контроль в сфере архивного дела, организация компле</w:t>
      </w:r>
      <w:r>
        <w:rPr>
          <w:szCs w:val="28"/>
        </w:rPr>
        <w:t>к</w:t>
      </w:r>
      <w:r>
        <w:rPr>
          <w:szCs w:val="28"/>
        </w:rPr>
        <w:t>тования, обеспечения сохранности, учета и использования документов А</w:t>
      </w:r>
      <w:r>
        <w:rPr>
          <w:szCs w:val="28"/>
        </w:rPr>
        <w:t>р</w:t>
      </w:r>
      <w:r>
        <w:rPr>
          <w:szCs w:val="28"/>
        </w:rPr>
        <w:t>хивного фонда Курской области в подведомственной сфере; управление  комплектованием архивных учреждений Курской области, развитием сети и структуры государственных архивов Курской области; взаимодействие с уполномоченными органами исполнительной власти Российской Федер</w:t>
      </w:r>
      <w:r>
        <w:rPr>
          <w:szCs w:val="28"/>
        </w:rPr>
        <w:t>а</w:t>
      </w:r>
      <w:r>
        <w:rPr>
          <w:szCs w:val="28"/>
        </w:rPr>
        <w:t>ции, субъектов Российской Федерации, органами местного самоуправл</w:t>
      </w:r>
      <w:r>
        <w:rPr>
          <w:szCs w:val="28"/>
        </w:rPr>
        <w:t>е</w:t>
      </w:r>
      <w:r>
        <w:rPr>
          <w:szCs w:val="28"/>
        </w:rPr>
        <w:t>ния, научными,</w:t>
      </w:r>
      <w:r>
        <w:t xml:space="preserve"> общественными организациями в сфере архивного дела; нормотворческая деятельность.</w:t>
      </w:r>
    </w:p>
    <w:p w:rsidR="004858DC" w:rsidRDefault="004858DC" w:rsidP="001C4BFB">
      <w:pPr>
        <w:pStyle w:val="Default"/>
        <w:numPr>
          <w:ilvl w:val="0"/>
          <w:numId w:val="9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 2011 года </w:t>
      </w:r>
      <w:proofErr w:type="spellStart"/>
      <w:r>
        <w:rPr>
          <w:color w:val="auto"/>
          <w:sz w:val="28"/>
          <w:szCs w:val="28"/>
        </w:rPr>
        <w:t>архивуправлением</w:t>
      </w:r>
      <w:proofErr w:type="spellEnd"/>
      <w:r>
        <w:rPr>
          <w:color w:val="auto"/>
          <w:sz w:val="28"/>
          <w:szCs w:val="28"/>
        </w:rPr>
        <w:t xml:space="preserve">  Курской области организуется пл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номерный  перевод в электронную форму  наиболее востребованных а</w:t>
      </w:r>
      <w:r>
        <w:rPr>
          <w:color w:val="auto"/>
          <w:sz w:val="28"/>
          <w:szCs w:val="28"/>
        </w:rPr>
        <w:t>р</w:t>
      </w:r>
      <w:r>
        <w:rPr>
          <w:color w:val="auto"/>
          <w:sz w:val="28"/>
          <w:szCs w:val="28"/>
        </w:rPr>
        <w:t>хивных фондов, документов по актуальной исторической тематике, к кот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рым существует устойчивый и широкий общественный интерес.  В резул</w:t>
      </w:r>
      <w:r>
        <w:rPr>
          <w:color w:val="auto"/>
          <w:sz w:val="28"/>
          <w:szCs w:val="28"/>
        </w:rPr>
        <w:t>ь</w:t>
      </w:r>
      <w:r>
        <w:rPr>
          <w:color w:val="auto"/>
          <w:sz w:val="28"/>
          <w:szCs w:val="28"/>
        </w:rPr>
        <w:t>тате проведения работ по оцифровке в ОКУ «</w:t>
      </w:r>
      <w:proofErr w:type="spellStart"/>
      <w:r>
        <w:rPr>
          <w:color w:val="auto"/>
          <w:sz w:val="28"/>
          <w:szCs w:val="28"/>
        </w:rPr>
        <w:t>Госархив</w:t>
      </w:r>
      <w:proofErr w:type="spellEnd"/>
      <w:r>
        <w:rPr>
          <w:color w:val="auto"/>
          <w:sz w:val="28"/>
          <w:szCs w:val="28"/>
        </w:rPr>
        <w:t xml:space="preserve"> Курской области» доля архивных документов, переведенных в электронную форму, состав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ла 4,0% (32, 357 тыс. </w:t>
      </w:r>
      <w:proofErr w:type="spellStart"/>
      <w:r>
        <w:rPr>
          <w:color w:val="auto"/>
          <w:sz w:val="28"/>
          <w:szCs w:val="28"/>
        </w:rPr>
        <w:t>ед.хр</w:t>
      </w:r>
      <w:proofErr w:type="spellEnd"/>
      <w:r>
        <w:rPr>
          <w:color w:val="auto"/>
          <w:sz w:val="28"/>
          <w:szCs w:val="28"/>
        </w:rPr>
        <w:t>.).</w:t>
      </w:r>
    </w:p>
    <w:p w:rsidR="004858DC" w:rsidRDefault="004858DC" w:rsidP="001C4BFB">
      <w:pPr>
        <w:pStyle w:val="Default"/>
        <w:numPr>
          <w:ilvl w:val="0"/>
          <w:numId w:val="9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Вместе с тем, с</w:t>
      </w:r>
      <w:r w:rsidRPr="00DA4F46">
        <w:rPr>
          <w:color w:val="auto"/>
          <w:sz w:val="28"/>
          <w:szCs w:val="28"/>
        </w:rPr>
        <w:t>уществу</w:t>
      </w:r>
      <w:r>
        <w:rPr>
          <w:color w:val="auto"/>
          <w:sz w:val="28"/>
          <w:szCs w:val="28"/>
        </w:rPr>
        <w:t>ют проблемы в предоставлении пользоват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лям информационными ресурсами онлайн доступа к электронным копиям документов Архивного фонда Курской области, основным информацио</w:t>
      </w:r>
      <w:r>
        <w:rPr>
          <w:color w:val="auto"/>
          <w:sz w:val="28"/>
          <w:szCs w:val="28"/>
        </w:rPr>
        <w:t>н</w:t>
      </w:r>
      <w:r>
        <w:rPr>
          <w:color w:val="auto"/>
          <w:sz w:val="28"/>
          <w:szCs w:val="28"/>
        </w:rPr>
        <w:t xml:space="preserve">но-поисковым средствам и тематическим  базам данных архивов. </w:t>
      </w:r>
    </w:p>
    <w:p w:rsidR="004858DC" w:rsidRDefault="004858DC" w:rsidP="001D60A5">
      <w:pPr>
        <w:pStyle w:val="Default"/>
        <w:numPr>
          <w:ilvl w:val="0"/>
          <w:numId w:val="9"/>
        </w:numPr>
        <w:jc w:val="both"/>
      </w:pPr>
      <w:r w:rsidRPr="001C4BFB">
        <w:rPr>
          <w:color w:val="auto"/>
          <w:sz w:val="28"/>
          <w:szCs w:val="28"/>
        </w:rPr>
        <w:t>Назрела необходимость  последовательного перехода от создания поисково-справочных средств (описей, каталогов) к документам Архивн</w:t>
      </w:r>
      <w:r w:rsidRPr="001C4BFB">
        <w:rPr>
          <w:color w:val="auto"/>
          <w:sz w:val="28"/>
          <w:szCs w:val="28"/>
        </w:rPr>
        <w:t>о</w:t>
      </w:r>
      <w:r w:rsidRPr="001C4BFB">
        <w:rPr>
          <w:color w:val="auto"/>
          <w:sz w:val="28"/>
          <w:szCs w:val="28"/>
        </w:rPr>
        <w:t>го фонда Курской области на бумажном  носителе к электронным формам.  Создание полнотекстовой базы данных на архивные документы, сохран</w:t>
      </w:r>
      <w:r w:rsidRPr="001C4BFB">
        <w:rPr>
          <w:color w:val="auto"/>
          <w:sz w:val="28"/>
          <w:szCs w:val="28"/>
        </w:rPr>
        <w:t>е</w:t>
      </w:r>
      <w:r w:rsidRPr="001C4BFB">
        <w:rPr>
          <w:color w:val="auto"/>
          <w:sz w:val="28"/>
          <w:szCs w:val="28"/>
        </w:rPr>
        <w:t xml:space="preserve">ние их аутентичности, защита от несанкционированных действий, перевод традиционного справочного аппарата (описей, каталогов, указателей) к фондам государственных архивов Курской области в электронную форму являются одними из приоритетных направлений. </w:t>
      </w:r>
    </w:p>
    <w:p w:rsidR="004858DC" w:rsidRDefault="004858DC" w:rsidP="00CE0DA9">
      <w:pPr>
        <w:autoSpaceDE w:val="0"/>
        <w:autoSpaceDN w:val="0"/>
        <w:adjustRightInd w:val="0"/>
        <w:ind w:firstLine="709"/>
        <w:rPr>
          <w:szCs w:val="28"/>
          <w:lang w:eastAsia="ru-RU"/>
        </w:rPr>
      </w:pPr>
      <w:r>
        <w:t>В значительной степени результаты деятельности зависят от кадр</w:t>
      </w:r>
      <w:r>
        <w:t>о</w:t>
      </w:r>
      <w:r>
        <w:t xml:space="preserve">вого потенциала, его профессионального уровня и качества подготовки. В целях повышения квалификации работников </w:t>
      </w:r>
      <w:proofErr w:type="spellStart"/>
      <w:r>
        <w:t>архивуправления</w:t>
      </w:r>
      <w:proofErr w:type="spellEnd"/>
      <w:r>
        <w:t xml:space="preserve"> Курской области и подведомственных ему государственных архивов организуется </w:t>
      </w:r>
      <w:r>
        <w:rPr>
          <w:szCs w:val="28"/>
          <w:lang w:eastAsia="ru-RU"/>
        </w:rPr>
        <w:t xml:space="preserve">повышение квалификации и профессиональная переподготовка на курсах, семинарах (в </w:t>
      </w:r>
      <w:proofErr w:type="spellStart"/>
      <w:r>
        <w:rPr>
          <w:szCs w:val="28"/>
          <w:lang w:eastAsia="ru-RU"/>
        </w:rPr>
        <w:t>т.ч</w:t>
      </w:r>
      <w:proofErr w:type="spellEnd"/>
      <w:r>
        <w:rPr>
          <w:szCs w:val="28"/>
          <w:lang w:eastAsia="ru-RU"/>
        </w:rPr>
        <w:t>. в отраслевом центре повышения квалификации по архи</w:t>
      </w:r>
      <w:r>
        <w:rPr>
          <w:szCs w:val="28"/>
          <w:lang w:eastAsia="ru-RU"/>
        </w:rPr>
        <w:t>в</w:t>
      </w:r>
      <w:r>
        <w:rPr>
          <w:szCs w:val="28"/>
          <w:lang w:eastAsia="ru-RU"/>
        </w:rPr>
        <w:t>ному делу и документационному обеспечению управления при Всеросси</w:t>
      </w:r>
      <w:r>
        <w:rPr>
          <w:szCs w:val="28"/>
          <w:lang w:eastAsia="ru-RU"/>
        </w:rPr>
        <w:t>й</w:t>
      </w:r>
      <w:r>
        <w:rPr>
          <w:szCs w:val="28"/>
          <w:lang w:eastAsia="ru-RU"/>
        </w:rPr>
        <w:t>ском научно-исследовательском институте документоведения и архивного дела). Новые знания требуются и в связи со стремительным развитием и</w:t>
      </w:r>
      <w:r>
        <w:rPr>
          <w:szCs w:val="28"/>
          <w:lang w:eastAsia="ru-RU"/>
        </w:rPr>
        <w:t>н</w:t>
      </w:r>
      <w:r>
        <w:rPr>
          <w:szCs w:val="28"/>
          <w:lang w:eastAsia="ru-RU"/>
        </w:rPr>
        <w:t>формационно-коммуникационных технологий.</w:t>
      </w:r>
    </w:p>
    <w:p w:rsidR="004858DC" w:rsidRPr="00D80983" w:rsidRDefault="004858DC" w:rsidP="00CE0DA9">
      <w:pPr>
        <w:autoSpaceDE w:val="0"/>
        <w:autoSpaceDN w:val="0"/>
        <w:adjustRightInd w:val="0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Для повышения эффективности системы управления архивным д</w:t>
      </w:r>
      <w:r>
        <w:rPr>
          <w:szCs w:val="28"/>
          <w:lang w:eastAsia="ru-RU"/>
        </w:rPr>
        <w:t>е</w:t>
      </w:r>
      <w:r>
        <w:rPr>
          <w:szCs w:val="28"/>
          <w:lang w:eastAsia="ru-RU"/>
        </w:rPr>
        <w:t>лом в Курской области планируется дополнительная мотивация и стим</w:t>
      </w:r>
      <w:r>
        <w:rPr>
          <w:szCs w:val="28"/>
          <w:lang w:eastAsia="ru-RU"/>
        </w:rPr>
        <w:t>у</w:t>
      </w:r>
      <w:r>
        <w:rPr>
          <w:szCs w:val="28"/>
          <w:lang w:eastAsia="ru-RU"/>
        </w:rPr>
        <w:t xml:space="preserve">лирование работников государственных архивов, подведомственных </w:t>
      </w:r>
      <w:proofErr w:type="spellStart"/>
      <w:r>
        <w:rPr>
          <w:szCs w:val="28"/>
          <w:lang w:eastAsia="ru-RU"/>
        </w:rPr>
        <w:t>арх</w:t>
      </w:r>
      <w:r>
        <w:rPr>
          <w:szCs w:val="28"/>
          <w:lang w:eastAsia="ru-RU"/>
        </w:rPr>
        <w:t>и</w:t>
      </w:r>
      <w:r>
        <w:rPr>
          <w:szCs w:val="28"/>
          <w:lang w:eastAsia="ru-RU"/>
        </w:rPr>
        <w:t>вуправлению</w:t>
      </w:r>
      <w:proofErr w:type="spellEnd"/>
      <w:r>
        <w:rPr>
          <w:szCs w:val="28"/>
          <w:lang w:eastAsia="ru-RU"/>
        </w:rPr>
        <w:t xml:space="preserve"> Курской области, на основе заключения эффективных ко</w:t>
      </w:r>
      <w:r>
        <w:rPr>
          <w:szCs w:val="28"/>
          <w:lang w:eastAsia="ru-RU"/>
        </w:rPr>
        <w:t>н</w:t>
      </w:r>
      <w:r>
        <w:rPr>
          <w:szCs w:val="28"/>
          <w:lang w:eastAsia="ru-RU"/>
        </w:rPr>
        <w:t>трактов с руководителями и специалистами архивных учреждений. Задача перехода к эффективному контракту поставлена в Бюджетном послании Президента Российской Федерации о бюджетной политике в 2013-2015 г</w:t>
      </w:r>
      <w:r>
        <w:rPr>
          <w:szCs w:val="28"/>
          <w:lang w:eastAsia="ru-RU"/>
        </w:rPr>
        <w:t>о</w:t>
      </w:r>
      <w:r>
        <w:rPr>
          <w:szCs w:val="28"/>
          <w:lang w:eastAsia="ru-RU"/>
        </w:rPr>
        <w:t>дах.</w:t>
      </w:r>
    </w:p>
    <w:p w:rsidR="004858DC" w:rsidRDefault="004858DC" w:rsidP="001D60A5">
      <w:r>
        <w:tab/>
      </w:r>
    </w:p>
    <w:p w:rsidR="004858DC" w:rsidRPr="00B92447" w:rsidRDefault="004858DC" w:rsidP="001D60A5">
      <w:pPr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. </w:t>
      </w:r>
      <w:r w:rsidRPr="00B92447">
        <w:rPr>
          <w:b/>
        </w:rPr>
        <w:t>Приоритеты государственно</w:t>
      </w:r>
      <w:r>
        <w:rPr>
          <w:b/>
        </w:rPr>
        <w:t>й политики в сфере  реализации п</w:t>
      </w:r>
      <w:r w:rsidRPr="00B92447">
        <w:rPr>
          <w:b/>
        </w:rPr>
        <w:t>о</w:t>
      </w:r>
      <w:r w:rsidRPr="00B92447">
        <w:rPr>
          <w:b/>
        </w:rPr>
        <w:t>д</w:t>
      </w:r>
      <w:r w:rsidRPr="00B92447">
        <w:rPr>
          <w:b/>
        </w:rPr>
        <w:t>программы, цели, задачи и показатели (индикаторы) достижения</w:t>
      </w:r>
      <w:r>
        <w:rPr>
          <w:b/>
        </w:rPr>
        <w:t xml:space="preserve"> ц</w:t>
      </w:r>
      <w:r>
        <w:rPr>
          <w:b/>
        </w:rPr>
        <w:t>е</w:t>
      </w:r>
      <w:r>
        <w:rPr>
          <w:b/>
        </w:rPr>
        <w:t>лей и решения задач, описание основных ожидаемых конечных р</w:t>
      </w:r>
      <w:r>
        <w:rPr>
          <w:b/>
        </w:rPr>
        <w:t>е</w:t>
      </w:r>
      <w:r>
        <w:rPr>
          <w:b/>
        </w:rPr>
        <w:t>зультатов подпрограммы, сроков и контрольных этапов реализации подпрограммы</w:t>
      </w:r>
    </w:p>
    <w:p w:rsidR="004858DC" w:rsidRDefault="004858DC" w:rsidP="00DB2F67">
      <w:pPr>
        <w:rPr>
          <w:szCs w:val="28"/>
        </w:rPr>
      </w:pPr>
    </w:p>
    <w:p w:rsidR="004858DC" w:rsidRDefault="004858DC" w:rsidP="00883133">
      <w:pPr>
        <w:rPr>
          <w:szCs w:val="28"/>
        </w:rPr>
      </w:pPr>
      <w:r>
        <w:rPr>
          <w:szCs w:val="28"/>
        </w:rPr>
        <w:tab/>
        <w:t>Целью подпрограммы  является  повышение эффективности системы управления архивным делом в Курской области,  создание условий для р</w:t>
      </w:r>
      <w:r>
        <w:rPr>
          <w:szCs w:val="28"/>
        </w:rPr>
        <w:t>е</w:t>
      </w:r>
      <w:r>
        <w:rPr>
          <w:szCs w:val="28"/>
        </w:rPr>
        <w:t>ализации государственной программы.</w:t>
      </w:r>
    </w:p>
    <w:p w:rsidR="004858DC" w:rsidRDefault="004858DC" w:rsidP="00883133">
      <w:pPr>
        <w:rPr>
          <w:szCs w:val="28"/>
        </w:rPr>
      </w:pPr>
      <w:r>
        <w:rPr>
          <w:szCs w:val="28"/>
        </w:rPr>
        <w:tab/>
        <w:t>Для достижения указанной цели в рамках подпрограммы будут р</w:t>
      </w:r>
      <w:r>
        <w:rPr>
          <w:szCs w:val="28"/>
        </w:rPr>
        <w:t>е</w:t>
      </w:r>
      <w:r>
        <w:rPr>
          <w:szCs w:val="28"/>
        </w:rPr>
        <w:t>шаться следующие задачи:</w:t>
      </w:r>
    </w:p>
    <w:p w:rsidR="004858DC" w:rsidRDefault="004858DC" w:rsidP="00883133">
      <w:pPr>
        <w:rPr>
          <w:szCs w:val="28"/>
        </w:rPr>
      </w:pPr>
      <w:r>
        <w:rPr>
          <w:szCs w:val="28"/>
        </w:rPr>
        <w:tab/>
        <w:t>-организация управления государственной программой;</w:t>
      </w:r>
    </w:p>
    <w:p w:rsidR="004858DC" w:rsidRDefault="004858DC" w:rsidP="00883133">
      <w:pPr>
        <w:rPr>
          <w:szCs w:val="28"/>
        </w:rPr>
      </w:pPr>
      <w:r>
        <w:rPr>
          <w:szCs w:val="28"/>
        </w:rPr>
        <w:tab/>
        <w:t xml:space="preserve">-обеспечение эффективной деятельности </w:t>
      </w:r>
      <w:proofErr w:type="spellStart"/>
      <w:r>
        <w:rPr>
          <w:szCs w:val="28"/>
        </w:rPr>
        <w:t>архивуправления</w:t>
      </w:r>
      <w:proofErr w:type="spellEnd"/>
      <w:r>
        <w:rPr>
          <w:szCs w:val="28"/>
        </w:rPr>
        <w:t xml:space="preserve"> Курской области, как ответственного исполнителя государственной программы;</w:t>
      </w:r>
    </w:p>
    <w:p w:rsidR="004858DC" w:rsidRDefault="004858DC" w:rsidP="00770E03">
      <w:pPr>
        <w:shd w:val="clear" w:color="auto" w:fill="FFFFFF"/>
        <w:rPr>
          <w:szCs w:val="28"/>
        </w:rPr>
      </w:pPr>
      <w:r>
        <w:rPr>
          <w:szCs w:val="28"/>
        </w:rPr>
        <w:tab/>
        <w:t>- внедрение информационных продуктов и технологий в архивную отрасль Курской области;</w:t>
      </w:r>
    </w:p>
    <w:p w:rsidR="004858DC" w:rsidRDefault="004858DC" w:rsidP="00290CB4">
      <w:pPr>
        <w:shd w:val="clear" w:color="auto" w:fill="FFFFFF"/>
        <w:rPr>
          <w:szCs w:val="28"/>
        </w:rPr>
      </w:pPr>
      <w:r>
        <w:rPr>
          <w:szCs w:val="28"/>
        </w:rPr>
        <w:tab/>
        <w:t>-повышение квалификации и профессиональной подготовки кадров  архивной отрасли.</w:t>
      </w:r>
    </w:p>
    <w:p w:rsidR="004858DC" w:rsidRDefault="004858DC" w:rsidP="00883133">
      <w:pPr>
        <w:rPr>
          <w:szCs w:val="28"/>
        </w:rPr>
      </w:pPr>
      <w:r>
        <w:rPr>
          <w:szCs w:val="28"/>
        </w:rPr>
        <w:tab/>
        <w:t>Приоритетным направлением в сфере реализации подпрограммы я</w:t>
      </w:r>
      <w:r>
        <w:rPr>
          <w:szCs w:val="28"/>
        </w:rPr>
        <w:t>в</w:t>
      </w:r>
      <w:r>
        <w:rPr>
          <w:szCs w:val="28"/>
        </w:rPr>
        <w:t>ляется качественное выполнение мероприятий  государственной програ</w:t>
      </w:r>
      <w:r>
        <w:rPr>
          <w:szCs w:val="28"/>
        </w:rPr>
        <w:t>м</w:t>
      </w:r>
      <w:r>
        <w:rPr>
          <w:szCs w:val="28"/>
        </w:rPr>
        <w:t>мы.</w:t>
      </w:r>
    </w:p>
    <w:p w:rsidR="004858DC" w:rsidRDefault="004858DC" w:rsidP="00883133">
      <w:pPr>
        <w:rPr>
          <w:szCs w:val="28"/>
        </w:rPr>
      </w:pPr>
      <w:r>
        <w:rPr>
          <w:szCs w:val="28"/>
        </w:rPr>
        <w:tab/>
        <w:t>В качестве целевых показателей (индикаторов) подпрограммы  опр</w:t>
      </w:r>
      <w:r>
        <w:rPr>
          <w:szCs w:val="28"/>
        </w:rPr>
        <w:t>е</w:t>
      </w:r>
      <w:r>
        <w:rPr>
          <w:szCs w:val="28"/>
        </w:rPr>
        <w:t>делены:</w:t>
      </w:r>
    </w:p>
    <w:p w:rsidR="00B76A07" w:rsidRDefault="004858DC" w:rsidP="00151834">
      <w:pPr>
        <w:rPr>
          <w:szCs w:val="28"/>
        </w:rPr>
      </w:pPr>
      <w:r>
        <w:rPr>
          <w:szCs w:val="28"/>
        </w:rPr>
        <w:tab/>
        <w:t>1) доля достигнутых целевых показателей (индикаторов) госуда</w:t>
      </w:r>
      <w:r>
        <w:rPr>
          <w:szCs w:val="28"/>
        </w:rPr>
        <w:t>р</w:t>
      </w:r>
      <w:r>
        <w:rPr>
          <w:szCs w:val="28"/>
        </w:rPr>
        <w:t>ственной программы, к общему количеству целевых показателей (индик</w:t>
      </w:r>
      <w:r>
        <w:rPr>
          <w:szCs w:val="28"/>
        </w:rPr>
        <w:t>а</w:t>
      </w:r>
      <w:r>
        <w:rPr>
          <w:szCs w:val="28"/>
        </w:rPr>
        <w:t>торов);</w:t>
      </w:r>
    </w:p>
    <w:p w:rsidR="004858DC" w:rsidRDefault="004858DC" w:rsidP="00151834">
      <w:pPr>
        <w:rPr>
          <w:szCs w:val="28"/>
        </w:rPr>
      </w:pPr>
      <w:r>
        <w:rPr>
          <w:szCs w:val="28"/>
        </w:rPr>
        <w:tab/>
        <w:t xml:space="preserve">2) количество </w:t>
      </w:r>
      <w:r w:rsidRPr="000D53F4">
        <w:rPr>
          <w:szCs w:val="28"/>
        </w:rPr>
        <w:t>российских, иностранных граждан и лиц без гражда</w:t>
      </w:r>
      <w:r w:rsidRPr="000D53F4">
        <w:rPr>
          <w:szCs w:val="28"/>
        </w:rPr>
        <w:t>н</w:t>
      </w:r>
      <w:r w:rsidRPr="000D53F4">
        <w:rPr>
          <w:szCs w:val="28"/>
        </w:rPr>
        <w:t>ства, в том числе проживающих за рубежом, а также  организаций и общ</w:t>
      </w:r>
      <w:r w:rsidRPr="000D53F4">
        <w:rPr>
          <w:szCs w:val="28"/>
        </w:rPr>
        <w:t>е</w:t>
      </w:r>
      <w:r w:rsidRPr="000D53F4">
        <w:rPr>
          <w:szCs w:val="28"/>
        </w:rPr>
        <w:t xml:space="preserve">ственных объединений, обратившихся в </w:t>
      </w:r>
      <w:proofErr w:type="spellStart"/>
      <w:r w:rsidRPr="000D53F4">
        <w:rPr>
          <w:szCs w:val="28"/>
        </w:rPr>
        <w:t>архивуправление</w:t>
      </w:r>
      <w:proofErr w:type="spellEnd"/>
      <w:r w:rsidRPr="000D53F4">
        <w:rPr>
          <w:szCs w:val="28"/>
        </w:rPr>
        <w:t xml:space="preserve"> Курской области за получением архивных справок, архивных выписок, архивных копий, т</w:t>
      </w:r>
      <w:r w:rsidRPr="000D53F4">
        <w:rPr>
          <w:szCs w:val="28"/>
        </w:rPr>
        <w:t>е</w:t>
      </w:r>
      <w:r w:rsidRPr="000D53F4">
        <w:rPr>
          <w:szCs w:val="28"/>
        </w:rPr>
        <w:t>матических перечней, тематических подборок копий архивных докуме</w:t>
      </w:r>
      <w:r w:rsidRPr="000D53F4">
        <w:rPr>
          <w:szCs w:val="28"/>
        </w:rPr>
        <w:t>н</w:t>
      </w:r>
      <w:r w:rsidRPr="000D53F4">
        <w:rPr>
          <w:szCs w:val="28"/>
        </w:rPr>
        <w:t>тов, тематических обзоров архивных документов;</w:t>
      </w:r>
    </w:p>
    <w:p w:rsidR="004858DC" w:rsidRDefault="004858DC" w:rsidP="00151834">
      <w:pPr>
        <w:rPr>
          <w:szCs w:val="28"/>
        </w:rPr>
      </w:pPr>
      <w:r>
        <w:rPr>
          <w:szCs w:val="28"/>
        </w:rPr>
        <w:tab/>
        <w:t>3) д</w:t>
      </w:r>
      <w:r w:rsidRPr="006C773B">
        <w:rPr>
          <w:szCs w:val="28"/>
        </w:rPr>
        <w:t>оля юридических лиц-источников комплектования государстве</w:t>
      </w:r>
      <w:r w:rsidRPr="006C773B">
        <w:rPr>
          <w:szCs w:val="28"/>
        </w:rPr>
        <w:t>н</w:t>
      </w:r>
      <w:r w:rsidRPr="006C773B">
        <w:rPr>
          <w:szCs w:val="28"/>
        </w:rPr>
        <w:t xml:space="preserve">ных и муниципальных архивов Курской области, обратившихся в </w:t>
      </w:r>
      <w:proofErr w:type="spellStart"/>
      <w:r w:rsidRPr="006C773B">
        <w:rPr>
          <w:szCs w:val="28"/>
        </w:rPr>
        <w:t>архив</w:t>
      </w:r>
      <w:r w:rsidRPr="006C773B">
        <w:rPr>
          <w:szCs w:val="28"/>
        </w:rPr>
        <w:t>у</w:t>
      </w:r>
      <w:r w:rsidRPr="006C773B">
        <w:rPr>
          <w:szCs w:val="28"/>
        </w:rPr>
        <w:t>правление</w:t>
      </w:r>
      <w:proofErr w:type="spellEnd"/>
      <w:r w:rsidRPr="006C773B">
        <w:rPr>
          <w:szCs w:val="28"/>
        </w:rPr>
        <w:t xml:space="preserve"> Курской области за  получением государственной услуги по с</w:t>
      </w:r>
      <w:r w:rsidRPr="006C773B">
        <w:rPr>
          <w:szCs w:val="28"/>
        </w:rPr>
        <w:t>о</w:t>
      </w:r>
      <w:r w:rsidRPr="006C773B">
        <w:rPr>
          <w:szCs w:val="28"/>
        </w:rPr>
        <w:t>гласованию   инструкций по делопроизводству, примерных и индивид</w:t>
      </w:r>
      <w:r w:rsidRPr="006C773B">
        <w:rPr>
          <w:szCs w:val="28"/>
        </w:rPr>
        <w:t>у</w:t>
      </w:r>
      <w:r w:rsidRPr="006C773B">
        <w:rPr>
          <w:szCs w:val="28"/>
        </w:rPr>
        <w:t>альных  номенклатур дел, положений об архивах и  экспертных комиссиях от общего количества юридических лиц-источников комплектования арх</w:t>
      </w:r>
      <w:r w:rsidRPr="006C773B">
        <w:rPr>
          <w:szCs w:val="28"/>
        </w:rPr>
        <w:t>и</w:t>
      </w:r>
      <w:r w:rsidRPr="006C773B">
        <w:rPr>
          <w:szCs w:val="28"/>
        </w:rPr>
        <w:t>вов Курской области</w:t>
      </w:r>
      <w:r>
        <w:rPr>
          <w:szCs w:val="28"/>
        </w:rPr>
        <w:t>;</w:t>
      </w:r>
    </w:p>
    <w:p w:rsidR="004858DC" w:rsidRDefault="004858DC" w:rsidP="00151834">
      <w:pPr>
        <w:rPr>
          <w:szCs w:val="28"/>
        </w:rPr>
      </w:pPr>
      <w:r>
        <w:rPr>
          <w:szCs w:val="28"/>
        </w:rPr>
        <w:tab/>
        <w:t>4) количество юридических лиц, обратившихся за получением гос</w:t>
      </w:r>
      <w:r>
        <w:rPr>
          <w:szCs w:val="28"/>
        </w:rPr>
        <w:t>у</w:t>
      </w:r>
      <w:r>
        <w:rPr>
          <w:szCs w:val="28"/>
        </w:rPr>
        <w:t>дарственной услуги по согласованию номенклатур дел совершенно се</w:t>
      </w:r>
      <w:r>
        <w:rPr>
          <w:szCs w:val="28"/>
        </w:rPr>
        <w:t>к</w:t>
      </w:r>
      <w:r>
        <w:rPr>
          <w:szCs w:val="28"/>
        </w:rPr>
        <w:t>ретных и секретных дел, а также утверждению описей дел постоянного и временного хранения секретного делопроизводства;</w:t>
      </w:r>
    </w:p>
    <w:p w:rsidR="004858DC" w:rsidRDefault="004858DC" w:rsidP="00151834">
      <w:pPr>
        <w:rPr>
          <w:szCs w:val="28"/>
        </w:rPr>
      </w:pPr>
      <w:r>
        <w:rPr>
          <w:szCs w:val="28"/>
        </w:rPr>
        <w:tab/>
        <w:t>5) доля документов Архивного фонда Курской области, хранящихся в ОКУ «</w:t>
      </w:r>
      <w:proofErr w:type="spellStart"/>
      <w:r>
        <w:rPr>
          <w:szCs w:val="28"/>
        </w:rPr>
        <w:t>Госархив</w:t>
      </w:r>
      <w:proofErr w:type="spellEnd"/>
      <w:r>
        <w:rPr>
          <w:szCs w:val="28"/>
        </w:rPr>
        <w:t xml:space="preserve"> Курской области»,  переведенных в электронный вид;</w:t>
      </w:r>
    </w:p>
    <w:p w:rsidR="004858DC" w:rsidRPr="006C773B" w:rsidRDefault="004858DC" w:rsidP="00151834">
      <w:pPr>
        <w:rPr>
          <w:szCs w:val="28"/>
        </w:rPr>
      </w:pPr>
      <w:r>
        <w:rPr>
          <w:szCs w:val="28"/>
        </w:rPr>
        <w:tab/>
        <w:t>6) доля архивной информации, поисково-справочных средств к ней (описей, каталогов), предоставленных пользователям информационными ресурсами в электронном виде;</w:t>
      </w:r>
    </w:p>
    <w:p w:rsidR="004858DC" w:rsidRDefault="004858DC" w:rsidP="00151834">
      <w:pPr>
        <w:rPr>
          <w:szCs w:val="28"/>
        </w:rPr>
      </w:pPr>
      <w:r>
        <w:rPr>
          <w:szCs w:val="28"/>
        </w:rPr>
        <w:tab/>
        <w:t xml:space="preserve">7) доля работников </w:t>
      </w:r>
      <w:proofErr w:type="spellStart"/>
      <w:r>
        <w:rPr>
          <w:szCs w:val="28"/>
        </w:rPr>
        <w:t>архивуправления</w:t>
      </w:r>
      <w:proofErr w:type="spellEnd"/>
      <w:r>
        <w:rPr>
          <w:szCs w:val="28"/>
        </w:rPr>
        <w:t xml:space="preserve"> Курской области, которые п</w:t>
      </w:r>
      <w:r>
        <w:rPr>
          <w:szCs w:val="28"/>
        </w:rPr>
        <w:t>о</w:t>
      </w:r>
      <w:r>
        <w:rPr>
          <w:szCs w:val="28"/>
        </w:rPr>
        <w:t>высили свою квалификацию и прошли профессиональную переподготовку.</w:t>
      </w:r>
    </w:p>
    <w:p w:rsidR="004858DC" w:rsidRDefault="004858DC" w:rsidP="00151834">
      <w:pPr>
        <w:rPr>
          <w:szCs w:val="28"/>
        </w:rPr>
      </w:pPr>
      <w:r>
        <w:rPr>
          <w:szCs w:val="28"/>
        </w:rPr>
        <w:tab/>
        <w:t>Значения целевых показателей (индикаторов) подпрограммы по г</w:t>
      </w:r>
      <w:r>
        <w:rPr>
          <w:szCs w:val="28"/>
        </w:rPr>
        <w:t>о</w:t>
      </w:r>
      <w:r>
        <w:rPr>
          <w:szCs w:val="28"/>
        </w:rPr>
        <w:t>дам реализации государственной программы представлены в приложении № 1 к  настоящей государственной программе.</w:t>
      </w:r>
    </w:p>
    <w:p w:rsidR="004858DC" w:rsidRDefault="004858DC" w:rsidP="00151834">
      <w:pPr>
        <w:rPr>
          <w:szCs w:val="28"/>
        </w:rPr>
      </w:pPr>
      <w:r>
        <w:rPr>
          <w:szCs w:val="28"/>
        </w:rPr>
        <w:tab/>
        <w:t>Реализация  подпрограммы позволит:</w:t>
      </w:r>
    </w:p>
    <w:p w:rsidR="004858DC" w:rsidRDefault="004858DC" w:rsidP="00151834">
      <w:pPr>
        <w:rPr>
          <w:szCs w:val="28"/>
        </w:rPr>
      </w:pPr>
      <w:r>
        <w:rPr>
          <w:szCs w:val="28"/>
        </w:rPr>
        <w:tab/>
        <w:t>-повысить эффективность государственного управления архивным делом в Курской области;</w:t>
      </w:r>
    </w:p>
    <w:p w:rsidR="004858DC" w:rsidRDefault="004858DC" w:rsidP="00151834">
      <w:pPr>
        <w:rPr>
          <w:szCs w:val="28"/>
        </w:rPr>
      </w:pPr>
      <w:r>
        <w:rPr>
          <w:szCs w:val="28"/>
        </w:rPr>
        <w:tab/>
        <w:t>- обеспечить выполнение целей, задач и показателей государстве</w:t>
      </w:r>
      <w:r>
        <w:rPr>
          <w:szCs w:val="28"/>
        </w:rPr>
        <w:t>н</w:t>
      </w:r>
      <w:r>
        <w:rPr>
          <w:szCs w:val="28"/>
        </w:rPr>
        <w:t>ной программы в целом, в разрезе подпрограмм и основных мероприятий;</w:t>
      </w:r>
    </w:p>
    <w:p w:rsidR="004858DC" w:rsidRPr="00EA0058" w:rsidRDefault="004858DC" w:rsidP="00EA0058">
      <w:pPr>
        <w:numPr>
          <w:ilvl w:val="0"/>
          <w:numId w:val="9"/>
        </w:numPr>
        <w:rPr>
          <w:szCs w:val="28"/>
        </w:rPr>
      </w:pPr>
      <w:r w:rsidRPr="008B5722">
        <w:rPr>
          <w:szCs w:val="28"/>
        </w:rPr>
        <w:t>- увеличить количество архивной информации, пои</w:t>
      </w:r>
      <w:r>
        <w:rPr>
          <w:szCs w:val="28"/>
        </w:rPr>
        <w:t>сково-справочных средств к ней (описей, каталогов)</w:t>
      </w:r>
      <w:r w:rsidRPr="008B5722">
        <w:rPr>
          <w:szCs w:val="28"/>
        </w:rPr>
        <w:t>, переведенных в электронный вид и д</w:t>
      </w:r>
      <w:r w:rsidRPr="008B5722">
        <w:rPr>
          <w:szCs w:val="28"/>
        </w:rPr>
        <w:t>о</w:t>
      </w:r>
      <w:r w:rsidRPr="008B5722">
        <w:rPr>
          <w:szCs w:val="28"/>
        </w:rPr>
        <w:t>ступных пользователям</w:t>
      </w:r>
      <w:r>
        <w:rPr>
          <w:szCs w:val="28"/>
        </w:rPr>
        <w:t xml:space="preserve"> информационными ресурсами </w:t>
      </w:r>
      <w:r w:rsidRPr="008B5722">
        <w:rPr>
          <w:szCs w:val="28"/>
        </w:rPr>
        <w:t xml:space="preserve"> в режиме онлайн;</w:t>
      </w:r>
    </w:p>
    <w:p w:rsidR="004858DC" w:rsidRDefault="004858DC" w:rsidP="00151834">
      <w:pPr>
        <w:rPr>
          <w:szCs w:val="28"/>
        </w:rPr>
      </w:pPr>
      <w:r>
        <w:rPr>
          <w:szCs w:val="28"/>
        </w:rPr>
        <w:tab/>
        <w:t>-обеспечить архивную отрасль квалифицированными кадрами.</w:t>
      </w:r>
    </w:p>
    <w:p w:rsidR="004858DC" w:rsidRDefault="004858DC" w:rsidP="00151834">
      <w:pPr>
        <w:rPr>
          <w:szCs w:val="28"/>
        </w:rPr>
      </w:pPr>
      <w:r>
        <w:rPr>
          <w:szCs w:val="28"/>
        </w:rPr>
        <w:tab/>
        <w:t>Ожидаемыми конечными результатами реализации подпрограммы  являются: создание условий для реализации государственной программы; достижение на конец ее реализации установленных значений всех целевых показателей государственной программы и ее подпрограмм; создание  электронного фонда пользования на 16 % документов Архивного фонда Курской области, хранящихся в ОКУ «</w:t>
      </w:r>
      <w:proofErr w:type="spellStart"/>
      <w:r>
        <w:rPr>
          <w:szCs w:val="28"/>
        </w:rPr>
        <w:t>Госархив</w:t>
      </w:r>
      <w:proofErr w:type="spellEnd"/>
      <w:r>
        <w:rPr>
          <w:szCs w:val="28"/>
        </w:rPr>
        <w:t xml:space="preserve"> Курской области», пов</w:t>
      </w:r>
      <w:r>
        <w:rPr>
          <w:szCs w:val="28"/>
        </w:rPr>
        <w:t>ы</w:t>
      </w:r>
      <w:r>
        <w:rPr>
          <w:szCs w:val="28"/>
        </w:rPr>
        <w:t>шение качества предоставления государственных услуг в сфере архивного дела.</w:t>
      </w:r>
    </w:p>
    <w:p w:rsidR="004858DC" w:rsidRDefault="004858DC" w:rsidP="00883133">
      <w:pPr>
        <w:jc w:val="center"/>
        <w:rPr>
          <w:szCs w:val="28"/>
        </w:rPr>
      </w:pPr>
    </w:p>
    <w:p w:rsidR="004858DC" w:rsidRDefault="004858DC" w:rsidP="00883133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III</w:t>
      </w:r>
      <w:r>
        <w:rPr>
          <w:b/>
          <w:szCs w:val="28"/>
        </w:rPr>
        <w:t xml:space="preserve">. Характеристика </w:t>
      </w:r>
      <w:r w:rsidRPr="00883133">
        <w:rPr>
          <w:b/>
          <w:szCs w:val="28"/>
        </w:rPr>
        <w:t>основных мероприятий подпрограммы</w:t>
      </w:r>
    </w:p>
    <w:p w:rsidR="004858DC" w:rsidRDefault="004858DC" w:rsidP="00883133">
      <w:pPr>
        <w:rPr>
          <w:szCs w:val="28"/>
        </w:rPr>
      </w:pPr>
    </w:p>
    <w:p w:rsidR="004858DC" w:rsidRDefault="004858DC" w:rsidP="002025A1">
      <w:pPr>
        <w:rPr>
          <w:szCs w:val="28"/>
        </w:rPr>
      </w:pPr>
      <w:r>
        <w:rPr>
          <w:szCs w:val="28"/>
        </w:rPr>
        <w:tab/>
        <w:t>В рамках подпрограммы реализуются  следующие основные мер</w:t>
      </w:r>
      <w:r>
        <w:rPr>
          <w:szCs w:val="28"/>
        </w:rPr>
        <w:t>о</w:t>
      </w:r>
      <w:r>
        <w:rPr>
          <w:szCs w:val="28"/>
        </w:rPr>
        <w:t xml:space="preserve">приятия:  </w:t>
      </w:r>
    </w:p>
    <w:p w:rsidR="004858DC" w:rsidRDefault="004858DC" w:rsidP="002025A1">
      <w:pPr>
        <w:rPr>
          <w:szCs w:val="28"/>
        </w:rPr>
      </w:pPr>
      <w:r>
        <w:rPr>
          <w:szCs w:val="28"/>
        </w:rPr>
        <w:tab/>
      </w:r>
      <w:r w:rsidRPr="00E75E11">
        <w:rPr>
          <w:b/>
          <w:szCs w:val="28"/>
        </w:rPr>
        <w:t>1.</w:t>
      </w:r>
      <w:r w:rsidRPr="00E75E11">
        <w:rPr>
          <w:szCs w:val="28"/>
        </w:rPr>
        <w:t xml:space="preserve"> </w:t>
      </w:r>
      <w:r w:rsidRPr="00E75E11">
        <w:rPr>
          <w:b/>
          <w:szCs w:val="28"/>
        </w:rPr>
        <w:t>Основное мероприятие 2.1</w:t>
      </w:r>
      <w:r w:rsidRPr="00E75E11">
        <w:rPr>
          <w:szCs w:val="28"/>
        </w:rPr>
        <w:t xml:space="preserve"> </w:t>
      </w:r>
      <w:r w:rsidRPr="00E75E11">
        <w:rPr>
          <w:b/>
          <w:szCs w:val="28"/>
        </w:rPr>
        <w:t>«Реализация установленных по</w:t>
      </w:r>
      <w:r w:rsidRPr="00E75E11">
        <w:rPr>
          <w:b/>
          <w:szCs w:val="28"/>
        </w:rPr>
        <w:t>л</w:t>
      </w:r>
      <w:r w:rsidR="005E2031" w:rsidRPr="00E75E11">
        <w:rPr>
          <w:b/>
          <w:szCs w:val="28"/>
        </w:rPr>
        <w:t>номочий (</w:t>
      </w:r>
      <w:r w:rsidRPr="00E75E11">
        <w:rPr>
          <w:b/>
          <w:szCs w:val="28"/>
        </w:rPr>
        <w:t>функций</w:t>
      </w:r>
      <w:r w:rsidR="005E2031" w:rsidRPr="00E75E11">
        <w:rPr>
          <w:b/>
          <w:szCs w:val="28"/>
        </w:rPr>
        <w:t xml:space="preserve">) </w:t>
      </w:r>
      <w:proofErr w:type="spellStart"/>
      <w:r w:rsidRPr="00E75E11">
        <w:rPr>
          <w:b/>
          <w:szCs w:val="28"/>
        </w:rPr>
        <w:t>архивуправления</w:t>
      </w:r>
      <w:proofErr w:type="spellEnd"/>
      <w:r w:rsidRPr="00E75E11">
        <w:rPr>
          <w:b/>
          <w:szCs w:val="28"/>
        </w:rPr>
        <w:t xml:space="preserve"> Курской области». </w:t>
      </w:r>
      <w:r w:rsidRPr="000C7B4D">
        <w:rPr>
          <w:szCs w:val="28"/>
        </w:rPr>
        <w:t xml:space="preserve">В рамках данного мероприятия </w:t>
      </w:r>
      <w:proofErr w:type="spellStart"/>
      <w:r w:rsidRPr="000C7B4D">
        <w:rPr>
          <w:szCs w:val="28"/>
        </w:rPr>
        <w:t>архивуправлением</w:t>
      </w:r>
      <w:proofErr w:type="spellEnd"/>
      <w:r w:rsidRPr="000C7B4D">
        <w:rPr>
          <w:szCs w:val="28"/>
        </w:rPr>
        <w:t xml:space="preserve"> </w:t>
      </w:r>
      <w:r>
        <w:rPr>
          <w:szCs w:val="28"/>
        </w:rPr>
        <w:t xml:space="preserve">Курской области </w:t>
      </w:r>
      <w:r w:rsidRPr="000C7B4D">
        <w:rPr>
          <w:szCs w:val="28"/>
        </w:rPr>
        <w:t>осуществляется</w:t>
      </w:r>
      <w:r>
        <w:rPr>
          <w:szCs w:val="28"/>
        </w:rPr>
        <w:t>:</w:t>
      </w:r>
    </w:p>
    <w:p w:rsidR="004858DC" w:rsidRDefault="004858DC" w:rsidP="002025A1">
      <w:pPr>
        <w:rPr>
          <w:szCs w:val="28"/>
        </w:rPr>
      </w:pPr>
      <w:r>
        <w:rPr>
          <w:szCs w:val="28"/>
        </w:rPr>
        <w:tab/>
        <w:t xml:space="preserve"> контроль за соблюдением законодательства об архивном деле на территории Курской области;  </w:t>
      </w:r>
    </w:p>
    <w:p w:rsidR="004858DC" w:rsidRDefault="004858DC" w:rsidP="002025A1">
      <w:pPr>
        <w:rPr>
          <w:szCs w:val="28"/>
        </w:rPr>
      </w:pPr>
      <w:r>
        <w:rPr>
          <w:szCs w:val="28"/>
        </w:rPr>
        <w:tab/>
        <w:t>государственное управление архивным делом в Курской области, в том числе организация, в пределах представленных полномочий, компле</w:t>
      </w:r>
      <w:r>
        <w:rPr>
          <w:szCs w:val="28"/>
        </w:rPr>
        <w:t>к</w:t>
      </w:r>
      <w:r>
        <w:rPr>
          <w:szCs w:val="28"/>
        </w:rPr>
        <w:t>тования архивов Курской области, хранения, учета и использования док</w:t>
      </w:r>
      <w:r>
        <w:rPr>
          <w:szCs w:val="28"/>
        </w:rPr>
        <w:t>у</w:t>
      </w:r>
      <w:r>
        <w:rPr>
          <w:szCs w:val="28"/>
        </w:rPr>
        <w:t>ментов Архивного фонда Курской области и иных архивных документов;</w:t>
      </w:r>
    </w:p>
    <w:p w:rsidR="004858DC" w:rsidRDefault="004858DC" w:rsidP="002025A1">
      <w:pPr>
        <w:rPr>
          <w:szCs w:val="28"/>
        </w:rPr>
      </w:pPr>
      <w:r>
        <w:rPr>
          <w:szCs w:val="28"/>
        </w:rPr>
        <w:tab/>
        <w:t xml:space="preserve"> управление развитием сети и структуры государственных архивов Курской области; </w:t>
      </w:r>
    </w:p>
    <w:p w:rsidR="004858DC" w:rsidRDefault="004858DC" w:rsidP="002025A1">
      <w:pPr>
        <w:rPr>
          <w:szCs w:val="28"/>
        </w:rPr>
      </w:pPr>
      <w:r>
        <w:rPr>
          <w:szCs w:val="28"/>
        </w:rPr>
        <w:tab/>
        <w:t xml:space="preserve">предоставление  государственных услуг; </w:t>
      </w:r>
    </w:p>
    <w:p w:rsidR="004858DC" w:rsidRDefault="004858DC" w:rsidP="002025A1">
      <w:pPr>
        <w:rPr>
          <w:szCs w:val="28"/>
        </w:rPr>
      </w:pPr>
      <w:r>
        <w:rPr>
          <w:szCs w:val="28"/>
        </w:rPr>
        <w:tab/>
        <w:t>взаимодействие с уполномоченными органами исполнительной вл</w:t>
      </w:r>
      <w:r>
        <w:rPr>
          <w:szCs w:val="28"/>
        </w:rPr>
        <w:t>а</w:t>
      </w:r>
      <w:r>
        <w:rPr>
          <w:szCs w:val="28"/>
        </w:rPr>
        <w:t>сти Российской Федерации, субъектов Российской Федерации, органами местного самоуправления, научными, культурными, общественными орг</w:t>
      </w:r>
      <w:r>
        <w:rPr>
          <w:szCs w:val="28"/>
        </w:rPr>
        <w:t>а</w:t>
      </w:r>
      <w:r>
        <w:rPr>
          <w:szCs w:val="28"/>
        </w:rPr>
        <w:t>низациями в сфере архивного дела; нормотворческая деятельность.</w:t>
      </w:r>
    </w:p>
    <w:p w:rsidR="004858DC" w:rsidRDefault="004858DC" w:rsidP="00D17C05">
      <w:pPr>
        <w:ind w:firstLine="708"/>
        <w:rPr>
          <w:szCs w:val="28"/>
        </w:rPr>
      </w:pPr>
      <w:r>
        <w:rPr>
          <w:szCs w:val="28"/>
        </w:rPr>
        <w:t xml:space="preserve"> Осуществляется данное мероприятие путем финансирования  расх</w:t>
      </w:r>
      <w:r>
        <w:rPr>
          <w:szCs w:val="28"/>
        </w:rPr>
        <w:t>о</w:t>
      </w:r>
      <w:r>
        <w:rPr>
          <w:szCs w:val="28"/>
        </w:rPr>
        <w:t xml:space="preserve">дов на содержание </w:t>
      </w:r>
      <w:proofErr w:type="spellStart"/>
      <w:r>
        <w:rPr>
          <w:szCs w:val="28"/>
        </w:rPr>
        <w:t>архивуправления</w:t>
      </w:r>
      <w:proofErr w:type="spellEnd"/>
      <w:r>
        <w:rPr>
          <w:szCs w:val="28"/>
        </w:rPr>
        <w:t xml:space="preserve">  за счет средств областного бюджета, предусмотренных законом Курской области об областном бюджете на оч</w:t>
      </w:r>
      <w:r>
        <w:rPr>
          <w:szCs w:val="28"/>
        </w:rPr>
        <w:t>е</w:t>
      </w:r>
      <w:r>
        <w:rPr>
          <w:szCs w:val="28"/>
        </w:rPr>
        <w:t xml:space="preserve">редной  финансовый год и плановый период. </w:t>
      </w:r>
    </w:p>
    <w:p w:rsidR="004858DC" w:rsidRDefault="004858DC" w:rsidP="002025A1">
      <w:pPr>
        <w:ind w:firstLine="708"/>
        <w:rPr>
          <w:szCs w:val="28"/>
        </w:rPr>
      </w:pPr>
      <w:r w:rsidRPr="00D17C05">
        <w:rPr>
          <w:b/>
          <w:szCs w:val="28"/>
        </w:rPr>
        <w:t>2.</w:t>
      </w:r>
      <w:r>
        <w:rPr>
          <w:szCs w:val="28"/>
        </w:rPr>
        <w:t xml:space="preserve"> </w:t>
      </w:r>
      <w:r>
        <w:rPr>
          <w:b/>
          <w:szCs w:val="28"/>
        </w:rPr>
        <w:t xml:space="preserve">Основное мероприятие  2.2 «Внедрение в архивную отрасль приобретаемых современных технических средств, информационных продуктов и технологий с целью интеграции архивов Курской области в общероссийское информационное пространство». </w:t>
      </w:r>
      <w:r w:rsidRPr="00D80983">
        <w:rPr>
          <w:szCs w:val="28"/>
          <w:lang w:eastAsia="ru-RU"/>
        </w:rPr>
        <w:t>В рамках осущест</w:t>
      </w:r>
      <w:r w:rsidRPr="00D80983">
        <w:rPr>
          <w:szCs w:val="28"/>
          <w:lang w:eastAsia="ru-RU"/>
        </w:rPr>
        <w:t>в</w:t>
      </w:r>
      <w:r>
        <w:rPr>
          <w:szCs w:val="28"/>
          <w:lang w:eastAsia="ru-RU"/>
        </w:rPr>
        <w:t xml:space="preserve">ления  указанного </w:t>
      </w:r>
      <w:r w:rsidRPr="00D80983">
        <w:rPr>
          <w:szCs w:val="28"/>
          <w:lang w:eastAsia="ru-RU"/>
        </w:rPr>
        <w:t xml:space="preserve"> основног</w:t>
      </w:r>
      <w:r>
        <w:rPr>
          <w:szCs w:val="28"/>
          <w:lang w:eastAsia="ru-RU"/>
        </w:rPr>
        <w:t xml:space="preserve">о мероприятия предусматривается </w:t>
      </w:r>
      <w:r w:rsidRPr="000B097D">
        <w:rPr>
          <w:szCs w:val="28"/>
        </w:rPr>
        <w:t>приобрет</w:t>
      </w:r>
      <w:r w:rsidRPr="000B097D">
        <w:rPr>
          <w:szCs w:val="28"/>
        </w:rPr>
        <w:t>е</w:t>
      </w:r>
      <w:r w:rsidRPr="000B097D">
        <w:rPr>
          <w:szCs w:val="28"/>
        </w:rPr>
        <w:t>ние специального оборудования, современных технических средств, ор</w:t>
      </w:r>
      <w:r w:rsidRPr="000B097D">
        <w:rPr>
          <w:szCs w:val="28"/>
        </w:rPr>
        <w:t>г</w:t>
      </w:r>
      <w:r w:rsidRPr="000B097D">
        <w:rPr>
          <w:szCs w:val="28"/>
        </w:rPr>
        <w:t>техники и расходных</w:t>
      </w:r>
      <w:r>
        <w:rPr>
          <w:szCs w:val="28"/>
        </w:rPr>
        <w:t xml:space="preserve"> материалов к ним, лицензионных программных пр</w:t>
      </w:r>
      <w:r>
        <w:rPr>
          <w:szCs w:val="28"/>
        </w:rPr>
        <w:t>о</w:t>
      </w:r>
      <w:r>
        <w:rPr>
          <w:szCs w:val="28"/>
        </w:rPr>
        <w:t>дуктов, их обеспечение и</w:t>
      </w:r>
      <w:r w:rsidRPr="000B097D">
        <w:rPr>
          <w:szCs w:val="28"/>
        </w:rPr>
        <w:t xml:space="preserve"> установка для перевода документов в электро</w:t>
      </w:r>
      <w:r w:rsidRPr="000B097D">
        <w:rPr>
          <w:szCs w:val="28"/>
        </w:rPr>
        <w:t>н</w:t>
      </w:r>
      <w:r w:rsidRPr="000B097D">
        <w:rPr>
          <w:szCs w:val="28"/>
        </w:rPr>
        <w:t>ный вид, создания электронного фонда пользования, функционирования информационных систем с целью обеспечения доступа к ним пользоват</w:t>
      </w:r>
      <w:r w:rsidRPr="000B097D">
        <w:rPr>
          <w:szCs w:val="28"/>
        </w:rPr>
        <w:t>е</w:t>
      </w:r>
      <w:r w:rsidRPr="000B097D">
        <w:rPr>
          <w:szCs w:val="28"/>
        </w:rPr>
        <w:t>лей.</w:t>
      </w:r>
    </w:p>
    <w:p w:rsidR="004858DC" w:rsidRPr="002025A1" w:rsidRDefault="004858DC" w:rsidP="002025A1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764D95">
        <w:rPr>
          <w:rFonts w:ascii="Times New Roman" w:hAnsi="Times New Roman" w:cs="Times New Roman"/>
          <w:b/>
          <w:sz w:val="28"/>
          <w:szCs w:val="28"/>
        </w:rPr>
        <w:t>Основное мероприятие 2.3. «Повышение квалификации и пр</w:t>
      </w:r>
      <w:r w:rsidRPr="00764D95">
        <w:rPr>
          <w:rFonts w:ascii="Times New Roman" w:hAnsi="Times New Roman" w:cs="Times New Roman"/>
          <w:b/>
          <w:sz w:val="28"/>
          <w:szCs w:val="28"/>
        </w:rPr>
        <w:t>о</w:t>
      </w:r>
      <w:r w:rsidRPr="00764D95">
        <w:rPr>
          <w:rFonts w:ascii="Times New Roman" w:hAnsi="Times New Roman" w:cs="Times New Roman"/>
          <w:b/>
          <w:sz w:val="28"/>
          <w:szCs w:val="28"/>
        </w:rPr>
        <w:t xml:space="preserve">фессиональная переподготовка работников </w:t>
      </w:r>
      <w:proofErr w:type="spellStart"/>
      <w:r w:rsidRPr="00764D95">
        <w:rPr>
          <w:rFonts w:ascii="Times New Roman" w:hAnsi="Times New Roman" w:cs="Times New Roman"/>
          <w:b/>
          <w:sz w:val="28"/>
          <w:szCs w:val="28"/>
        </w:rPr>
        <w:t>архивуправления</w:t>
      </w:r>
      <w:proofErr w:type="spellEnd"/>
      <w:r w:rsidRPr="00764D95">
        <w:rPr>
          <w:rFonts w:ascii="Times New Roman" w:hAnsi="Times New Roman" w:cs="Times New Roman"/>
          <w:b/>
          <w:sz w:val="28"/>
          <w:szCs w:val="28"/>
        </w:rPr>
        <w:t xml:space="preserve"> Курской области».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25A1">
        <w:rPr>
          <w:rFonts w:ascii="Times New Roman" w:hAnsi="Times New Roman" w:cs="Times New Roman"/>
          <w:sz w:val="28"/>
          <w:szCs w:val="28"/>
        </w:rPr>
        <w:t>В рамках осуществления этого основного мероприятия пред</w:t>
      </w:r>
      <w:r w:rsidRPr="002025A1">
        <w:rPr>
          <w:rFonts w:ascii="Times New Roman" w:hAnsi="Times New Roman" w:cs="Times New Roman"/>
          <w:sz w:val="28"/>
          <w:szCs w:val="28"/>
        </w:rPr>
        <w:t>у</w:t>
      </w:r>
      <w:r w:rsidRPr="002025A1">
        <w:rPr>
          <w:rFonts w:ascii="Times New Roman" w:hAnsi="Times New Roman" w:cs="Times New Roman"/>
          <w:sz w:val="28"/>
          <w:szCs w:val="28"/>
        </w:rPr>
        <w:t xml:space="preserve">сматривается  повышение квалификации на курсах, семинарах (в </w:t>
      </w:r>
      <w:proofErr w:type="spellStart"/>
      <w:r w:rsidRPr="002025A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2025A1">
        <w:rPr>
          <w:rFonts w:ascii="Times New Roman" w:hAnsi="Times New Roman" w:cs="Times New Roman"/>
          <w:sz w:val="28"/>
          <w:szCs w:val="28"/>
        </w:rPr>
        <w:t>. в о</w:t>
      </w:r>
      <w:r w:rsidRPr="002025A1">
        <w:rPr>
          <w:rFonts w:ascii="Times New Roman" w:hAnsi="Times New Roman" w:cs="Times New Roman"/>
          <w:sz w:val="28"/>
          <w:szCs w:val="28"/>
        </w:rPr>
        <w:t>т</w:t>
      </w:r>
      <w:r w:rsidRPr="002025A1">
        <w:rPr>
          <w:rFonts w:ascii="Times New Roman" w:hAnsi="Times New Roman" w:cs="Times New Roman"/>
          <w:sz w:val="28"/>
          <w:szCs w:val="28"/>
        </w:rPr>
        <w:t>раслевом центре повышения квалификации по архивному делу и докуме</w:t>
      </w:r>
      <w:r w:rsidRPr="002025A1">
        <w:rPr>
          <w:rFonts w:ascii="Times New Roman" w:hAnsi="Times New Roman" w:cs="Times New Roman"/>
          <w:sz w:val="28"/>
          <w:szCs w:val="28"/>
        </w:rPr>
        <w:t>н</w:t>
      </w:r>
      <w:r w:rsidRPr="002025A1">
        <w:rPr>
          <w:rFonts w:ascii="Times New Roman" w:hAnsi="Times New Roman" w:cs="Times New Roman"/>
          <w:sz w:val="28"/>
          <w:szCs w:val="28"/>
        </w:rPr>
        <w:t>тационному обеспечению управления при Всероссийском научно-исследовательском институте документоведения и архивного дела).</w:t>
      </w:r>
    </w:p>
    <w:p w:rsidR="004858DC" w:rsidRDefault="004858DC" w:rsidP="000F6020">
      <w:pPr>
        <w:rPr>
          <w:szCs w:val="28"/>
        </w:rPr>
      </w:pPr>
    </w:p>
    <w:p w:rsidR="004858DC" w:rsidRDefault="00B76A07" w:rsidP="000F6020">
      <w:pPr>
        <w:tabs>
          <w:tab w:val="left" w:pos="1860"/>
        </w:tabs>
        <w:jc w:val="center"/>
        <w:rPr>
          <w:szCs w:val="28"/>
        </w:rPr>
      </w:pPr>
      <w:r>
        <w:rPr>
          <w:b/>
          <w:szCs w:val="28"/>
          <w:lang w:val="en-US"/>
        </w:rPr>
        <w:t>IV</w:t>
      </w:r>
      <w:r w:rsidR="004858DC">
        <w:rPr>
          <w:b/>
          <w:szCs w:val="28"/>
        </w:rPr>
        <w:t xml:space="preserve">. </w:t>
      </w:r>
      <w:r w:rsidR="004858DC" w:rsidRPr="000F6020">
        <w:rPr>
          <w:b/>
          <w:szCs w:val="28"/>
        </w:rPr>
        <w:t>Характеристика мер государственного регулирования</w:t>
      </w:r>
    </w:p>
    <w:p w:rsidR="004858DC" w:rsidRDefault="00B76A07" w:rsidP="00282838">
      <w:pPr>
        <w:rPr>
          <w:szCs w:val="28"/>
        </w:rPr>
      </w:pPr>
      <w:r>
        <w:rPr>
          <w:szCs w:val="28"/>
        </w:rPr>
        <w:t>(в редакции постановления Администрации Курской области от03.04.2014 № 207-па)</w:t>
      </w:r>
    </w:p>
    <w:p w:rsidR="004858DC" w:rsidRDefault="004858DC" w:rsidP="00282838">
      <w:pPr>
        <w:rPr>
          <w:szCs w:val="28"/>
        </w:rPr>
      </w:pPr>
      <w:r>
        <w:rPr>
          <w:szCs w:val="28"/>
        </w:rPr>
        <w:tab/>
        <w:t>В рамках подпрограммы осуществляется работа по обеспечению своевременной корректировки государственной программы, внесению и</w:t>
      </w:r>
      <w:r>
        <w:rPr>
          <w:szCs w:val="28"/>
        </w:rPr>
        <w:t>з</w:t>
      </w:r>
      <w:r>
        <w:rPr>
          <w:szCs w:val="28"/>
        </w:rPr>
        <w:t>менений в нормативные правовые акты Курской области в сфере ее реал</w:t>
      </w:r>
      <w:r>
        <w:rPr>
          <w:szCs w:val="28"/>
        </w:rPr>
        <w:t>и</w:t>
      </w:r>
      <w:r>
        <w:rPr>
          <w:szCs w:val="28"/>
        </w:rPr>
        <w:t>зации.</w:t>
      </w:r>
    </w:p>
    <w:p w:rsidR="004858DC" w:rsidRDefault="004858DC" w:rsidP="002025A1">
      <w:pPr>
        <w:rPr>
          <w:szCs w:val="28"/>
        </w:rPr>
      </w:pPr>
      <w:r>
        <w:rPr>
          <w:szCs w:val="28"/>
        </w:rPr>
        <w:tab/>
        <w:t>Сведения об основных мерах правового регулирования в сфере  ре</w:t>
      </w:r>
      <w:r>
        <w:rPr>
          <w:szCs w:val="28"/>
        </w:rPr>
        <w:t>а</w:t>
      </w:r>
      <w:r>
        <w:rPr>
          <w:szCs w:val="28"/>
        </w:rPr>
        <w:t>лизации подпрограммы отражены в приложении № 3 к настоящей госуда</w:t>
      </w:r>
      <w:r>
        <w:rPr>
          <w:szCs w:val="28"/>
        </w:rPr>
        <w:t>р</w:t>
      </w:r>
      <w:r>
        <w:rPr>
          <w:szCs w:val="28"/>
        </w:rPr>
        <w:t>ственной программе.</w:t>
      </w:r>
    </w:p>
    <w:p w:rsidR="004858DC" w:rsidRDefault="004858DC" w:rsidP="000F6020">
      <w:pPr>
        <w:jc w:val="center"/>
        <w:rPr>
          <w:szCs w:val="28"/>
        </w:rPr>
      </w:pPr>
    </w:p>
    <w:p w:rsidR="004858DC" w:rsidRDefault="004858DC" w:rsidP="000F6020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V</w:t>
      </w:r>
      <w:r>
        <w:rPr>
          <w:b/>
          <w:szCs w:val="28"/>
        </w:rPr>
        <w:t xml:space="preserve">. </w:t>
      </w:r>
      <w:r w:rsidRPr="000F6020">
        <w:rPr>
          <w:b/>
          <w:szCs w:val="28"/>
        </w:rPr>
        <w:t>Прогноз сводных показателей государственных заданий по этапам реализации  подпрограммы</w:t>
      </w:r>
      <w:r>
        <w:rPr>
          <w:b/>
          <w:szCs w:val="28"/>
        </w:rPr>
        <w:t xml:space="preserve">  (при оказании областными государстве</w:t>
      </w:r>
      <w:r>
        <w:rPr>
          <w:b/>
          <w:szCs w:val="28"/>
        </w:rPr>
        <w:t>н</w:t>
      </w:r>
      <w:r>
        <w:rPr>
          <w:b/>
          <w:szCs w:val="28"/>
        </w:rPr>
        <w:t>ными учреждениями государственных услуг (работ)</w:t>
      </w:r>
    </w:p>
    <w:p w:rsidR="004858DC" w:rsidRPr="000F6020" w:rsidRDefault="004858DC" w:rsidP="000F6020">
      <w:pPr>
        <w:jc w:val="center"/>
        <w:rPr>
          <w:b/>
          <w:szCs w:val="28"/>
        </w:rPr>
      </w:pPr>
      <w:r>
        <w:rPr>
          <w:b/>
          <w:szCs w:val="28"/>
        </w:rPr>
        <w:t xml:space="preserve"> в рамках подпрограммы)</w:t>
      </w:r>
    </w:p>
    <w:p w:rsidR="004858DC" w:rsidRDefault="004858DC" w:rsidP="000F6020">
      <w:pPr>
        <w:rPr>
          <w:szCs w:val="28"/>
        </w:rPr>
      </w:pPr>
    </w:p>
    <w:p w:rsidR="004858DC" w:rsidRDefault="004858DC" w:rsidP="000F6020">
      <w:pPr>
        <w:rPr>
          <w:szCs w:val="28"/>
        </w:rPr>
      </w:pPr>
      <w:r>
        <w:rPr>
          <w:szCs w:val="28"/>
        </w:rPr>
        <w:tab/>
        <w:t xml:space="preserve">В рамках реализации подпрограммы  государственное задание до государственных архивов, подведомственных </w:t>
      </w:r>
      <w:proofErr w:type="spellStart"/>
      <w:r>
        <w:rPr>
          <w:szCs w:val="28"/>
        </w:rPr>
        <w:t>архивуправлению</w:t>
      </w:r>
      <w:proofErr w:type="spellEnd"/>
      <w:r>
        <w:rPr>
          <w:szCs w:val="28"/>
        </w:rPr>
        <w:t xml:space="preserve"> Курской области, не доводится.</w:t>
      </w:r>
    </w:p>
    <w:p w:rsidR="004858DC" w:rsidRDefault="004858DC" w:rsidP="000F6020">
      <w:pPr>
        <w:rPr>
          <w:szCs w:val="28"/>
        </w:rPr>
      </w:pPr>
    </w:p>
    <w:p w:rsidR="004858DC" w:rsidRDefault="004858DC" w:rsidP="000F6020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VI</w:t>
      </w:r>
      <w:r>
        <w:rPr>
          <w:b/>
          <w:szCs w:val="28"/>
        </w:rPr>
        <w:t xml:space="preserve">. </w:t>
      </w:r>
      <w:r w:rsidRPr="000F6020">
        <w:rPr>
          <w:b/>
          <w:szCs w:val="28"/>
        </w:rPr>
        <w:t>Характеристика осно</w:t>
      </w:r>
      <w:r>
        <w:rPr>
          <w:b/>
          <w:szCs w:val="28"/>
        </w:rPr>
        <w:t>вных мероприятий, реализуемых муниц</w:t>
      </w:r>
      <w:r>
        <w:rPr>
          <w:b/>
          <w:szCs w:val="28"/>
        </w:rPr>
        <w:t>и</w:t>
      </w:r>
      <w:r>
        <w:rPr>
          <w:b/>
          <w:szCs w:val="28"/>
        </w:rPr>
        <w:t xml:space="preserve">пальными образованиями Курской области </w:t>
      </w:r>
      <w:r w:rsidRPr="000F6020">
        <w:rPr>
          <w:b/>
          <w:szCs w:val="28"/>
        </w:rPr>
        <w:t>в случае их участия в ра</w:t>
      </w:r>
      <w:r w:rsidRPr="000F6020">
        <w:rPr>
          <w:b/>
          <w:szCs w:val="28"/>
        </w:rPr>
        <w:t>з</w:t>
      </w:r>
      <w:r>
        <w:rPr>
          <w:b/>
          <w:szCs w:val="28"/>
        </w:rPr>
        <w:t xml:space="preserve">работке и </w:t>
      </w:r>
      <w:r w:rsidRPr="000F6020">
        <w:rPr>
          <w:b/>
          <w:szCs w:val="28"/>
        </w:rPr>
        <w:t>реали</w:t>
      </w:r>
      <w:r>
        <w:rPr>
          <w:b/>
          <w:szCs w:val="28"/>
        </w:rPr>
        <w:t>зации п</w:t>
      </w:r>
      <w:r w:rsidRPr="000F6020">
        <w:rPr>
          <w:b/>
          <w:szCs w:val="28"/>
        </w:rPr>
        <w:t>одпрограммы</w:t>
      </w:r>
    </w:p>
    <w:p w:rsidR="004858DC" w:rsidRDefault="004858DC" w:rsidP="000F6020">
      <w:pPr>
        <w:jc w:val="center"/>
        <w:rPr>
          <w:b/>
          <w:szCs w:val="28"/>
        </w:rPr>
      </w:pPr>
    </w:p>
    <w:p w:rsidR="004858DC" w:rsidRDefault="004858DC" w:rsidP="00846282">
      <w:pPr>
        <w:rPr>
          <w:szCs w:val="28"/>
        </w:rPr>
      </w:pPr>
      <w:r>
        <w:rPr>
          <w:szCs w:val="28"/>
        </w:rPr>
        <w:tab/>
        <w:t>Муниципальные образования  не принимают участия в реализации  мероприятий подпрограммы.</w:t>
      </w:r>
    </w:p>
    <w:p w:rsidR="004858DC" w:rsidRDefault="004858DC" w:rsidP="000F6020">
      <w:pPr>
        <w:jc w:val="left"/>
        <w:rPr>
          <w:szCs w:val="28"/>
        </w:rPr>
      </w:pPr>
    </w:p>
    <w:p w:rsidR="004858DC" w:rsidRDefault="004858DC" w:rsidP="000F6020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VII</w:t>
      </w:r>
      <w:r>
        <w:rPr>
          <w:b/>
          <w:szCs w:val="28"/>
        </w:rPr>
        <w:t xml:space="preserve">. </w:t>
      </w:r>
      <w:r w:rsidRPr="000F6020">
        <w:rPr>
          <w:b/>
          <w:szCs w:val="28"/>
        </w:rPr>
        <w:t>Информация об участии предприятий и организаций, а также</w:t>
      </w:r>
    </w:p>
    <w:p w:rsidR="004858DC" w:rsidRPr="000F6020" w:rsidRDefault="004858DC" w:rsidP="000F6020">
      <w:pPr>
        <w:jc w:val="center"/>
        <w:rPr>
          <w:b/>
          <w:szCs w:val="28"/>
        </w:rPr>
      </w:pPr>
      <w:r w:rsidRPr="000F6020">
        <w:rPr>
          <w:b/>
          <w:szCs w:val="28"/>
        </w:rPr>
        <w:t xml:space="preserve"> государственных внебюджетных фондов в реализации подпрограммы</w:t>
      </w:r>
    </w:p>
    <w:p w:rsidR="004858DC" w:rsidRDefault="004858DC" w:rsidP="000F6020">
      <w:pPr>
        <w:rPr>
          <w:szCs w:val="28"/>
        </w:rPr>
      </w:pPr>
    </w:p>
    <w:p w:rsidR="004858DC" w:rsidRDefault="004858DC" w:rsidP="000F6020">
      <w:pPr>
        <w:rPr>
          <w:szCs w:val="28"/>
        </w:rPr>
      </w:pPr>
      <w:r>
        <w:rPr>
          <w:szCs w:val="28"/>
        </w:rPr>
        <w:tab/>
        <w:t>Государственные корпорации, акционерные общества с госуда</w:t>
      </w:r>
      <w:r>
        <w:rPr>
          <w:szCs w:val="28"/>
        </w:rPr>
        <w:t>р</w:t>
      </w:r>
      <w:r>
        <w:rPr>
          <w:szCs w:val="28"/>
        </w:rPr>
        <w:t>ственным участием, общественные, научные организации, а также гос</w:t>
      </w:r>
      <w:r>
        <w:rPr>
          <w:szCs w:val="28"/>
        </w:rPr>
        <w:t>у</w:t>
      </w:r>
      <w:r>
        <w:rPr>
          <w:szCs w:val="28"/>
        </w:rPr>
        <w:t>дарственные внебюджетные фонды в реализации подпрограммы не учас</w:t>
      </w:r>
      <w:r>
        <w:rPr>
          <w:szCs w:val="28"/>
        </w:rPr>
        <w:t>т</w:t>
      </w:r>
      <w:r>
        <w:rPr>
          <w:szCs w:val="28"/>
        </w:rPr>
        <w:t>вуют.</w:t>
      </w:r>
    </w:p>
    <w:p w:rsidR="004858DC" w:rsidRDefault="004858DC" w:rsidP="000F6020">
      <w:pPr>
        <w:rPr>
          <w:szCs w:val="28"/>
        </w:rPr>
      </w:pPr>
    </w:p>
    <w:p w:rsidR="004858DC" w:rsidRDefault="004858DC" w:rsidP="00A50C9C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VIII</w:t>
      </w:r>
      <w:r>
        <w:rPr>
          <w:b/>
          <w:szCs w:val="28"/>
        </w:rPr>
        <w:t xml:space="preserve">. </w:t>
      </w:r>
      <w:r w:rsidRPr="00A50C9C">
        <w:rPr>
          <w:b/>
          <w:szCs w:val="28"/>
        </w:rPr>
        <w:t xml:space="preserve">Обоснование объема финансовых ресурсов, необходимых </w:t>
      </w:r>
    </w:p>
    <w:p w:rsidR="004858DC" w:rsidRDefault="004858DC" w:rsidP="00A50C9C">
      <w:pPr>
        <w:jc w:val="center"/>
        <w:rPr>
          <w:b/>
          <w:szCs w:val="28"/>
        </w:rPr>
      </w:pPr>
      <w:r w:rsidRPr="00A50C9C">
        <w:rPr>
          <w:b/>
          <w:szCs w:val="28"/>
        </w:rPr>
        <w:t>для реализации  подпрограммы</w:t>
      </w:r>
    </w:p>
    <w:p w:rsidR="004858DC" w:rsidRDefault="004858DC" w:rsidP="00A50C9C">
      <w:pPr>
        <w:jc w:val="center"/>
        <w:rPr>
          <w:b/>
          <w:szCs w:val="28"/>
        </w:rPr>
      </w:pPr>
    </w:p>
    <w:p w:rsidR="004858DC" w:rsidRPr="008C2869" w:rsidRDefault="004858DC" w:rsidP="00F46977">
      <w:pPr>
        <w:shd w:val="clear" w:color="auto" w:fill="FFFFFF"/>
        <w:ind w:firstLine="709"/>
        <w:rPr>
          <w:szCs w:val="28"/>
        </w:rPr>
      </w:pPr>
      <w:r w:rsidRPr="008C2869">
        <w:rPr>
          <w:szCs w:val="28"/>
        </w:rPr>
        <w:t xml:space="preserve">Финансовое обеспечение </w:t>
      </w:r>
      <w:r>
        <w:rPr>
          <w:szCs w:val="28"/>
        </w:rPr>
        <w:t>п</w:t>
      </w:r>
      <w:r w:rsidRPr="008C2869">
        <w:rPr>
          <w:szCs w:val="28"/>
        </w:rPr>
        <w:t>одпрограммы в части расходных обяз</w:t>
      </w:r>
      <w:r w:rsidRPr="008C2869">
        <w:rPr>
          <w:szCs w:val="28"/>
        </w:rPr>
        <w:t>а</w:t>
      </w:r>
      <w:r w:rsidRPr="008C2869">
        <w:rPr>
          <w:szCs w:val="28"/>
        </w:rPr>
        <w:t xml:space="preserve">тельств </w:t>
      </w:r>
      <w:r>
        <w:rPr>
          <w:szCs w:val="28"/>
        </w:rPr>
        <w:t>п</w:t>
      </w:r>
      <w:r w:rsidRPr="008C2869">
        <w:rPr>
          <w:szCs w:val="28"/>
        </w:rPr>
        <w:t>одпрограммы осуществляется за счет бюджетных ассигнований областного бюджета, предусматриваемых в законе об областной бюджете на очередной финансовый год и плановый период.</w:t>
      </w:r>
    </w:p>
    <w:p w:rsidR="00EB342E" w:rsidRPr="00EB342E" w:rsidRDefault="00930776" w:rsidP="00EB342E">
      <w:pPr>
        <w:rPr>
          <w:szCs w:val="28"/>
          <w:lang w:eastAsia="ru-RU"/>
        </w:rPr>
      </w:pPr>
      <w:r>
        <w:rPr>
          <w:color w:val="92D050"/>
          <w:szCs w:val="28"/>
        </w:rPr>
        <w:tab/>
      </w:r>
      <w:r w:rsidR="00EB342E" w:rsidRPr="00EB342E">
        <w:rPr>
          <w:szCs w:val="28"/>
          <w:lang w:eastAsia="ru-RU"/>
        </w:rPr>
        <w:t>Финансовое обеспечение подпрограммы составят средства областн</w:t>
      </w:r>
      <w:r w:rsidR="00EB342E" w:rsidRPr="00EB342E">
        <w:rPr>
          <w:szCs w:val="28"/>
          <w:lang w:eastAsia="ru-RU"/>
        </w:rPr>
        <w:t>о</w:t>
      </w:r>
      <w:r w:rsidR="00EB342E" w:rsidRPr="00EB342E">
        <w:rPr>
          <w:szCs w:val="28"/>
          <w:lang w:eastAsia="ru-RU"/>
        </w:rPr>
        <w:t>го бюджета в  сумме 60 783,737 тыс. рублей,   из них  по годам:</w:t>
      </w:r>
    </w:p>
    <w:p w:rsidR="00EB342E" w:rsidRPr="00EB342E" w:rsidRDefault="00EB342E" w:rsidP="00EB342E">
      <w:pPr>
        <w:ind w:firstLine="708"/>
        <w:jc w:val="left"/>
        <w:rPr>
          <w:szCs w:val="28"/>
          <w:lang w:eastAsia="ru-RU"/>
        </w:rPr>
      </w:pPr>
      <w:r w:rsidRPr="00EB342E">
        <w:rPr>
          <w:szCs w:val="28"/>
          <w:lang w:eastAsia="ru-RU"/>
        </w:rPr>
        <w:t>2014 год -    6 112,723 тыс. рублей;</w:t>
      </w:r>
    </w:p>
    <w:p w:rsidR="00EB342E" w:rsidRPr="00EB342E" w:rsidRDefault="00EB342E" w:rsidP="00EB342E">
      <w:pPr>
        <w:ind w:firstLine="708"/>
        <w:jc w:val="left"/>
        <w:rPr>
          <w:szCs w:val="28"/>
          <w:lang w:eastAsia="ru-RU"/>
        </w:rPr>
      </w:pPr>
      <w:r w:rsidRPr="00EB342E">
        <w:rPr>
          <w:szCs w:val="28"/>
          <w:lang w:eastAsia="ru-RU"/>
        </w:rPr>
        <w:t>2015 год -   5  361,588 тыс. рублей;</w:t>
      </w:r>
    </w:p>
    <w:p w:rsidR="00EB342E" w:rsidRPr="00EB342E" w:rsidRDefault="00EB342E" w:rsidP="00EB342E">
      <w:pPr>
        <w:ind w:firstLine="708"/>
        <w:jc w:val="left"/>
        <w:rPr>
          <w:szCs w:val="28"/>
          <w:lang w:eastAsia="ru-RU"/>
        </w:rPr>
      </w:pPr>
      <w:r w:rsidRPr="00EB342E">
        <w:rPr>
          <w:szCs w:val="28"/>
          <w:lang w:eastAsia="ru-RU"/>
        </w:rPr>
        <w:t>2016 год -   5 481,463 тыс. рублей;</w:t>
      </w:r>
    </w:p>
    <w:p w:rsidR="00EB342E" w:rsidRPr="00EB342E" w:rsidRDefault="00EB342E" w:rsidP="00EB342E">
      <w:pPr>
        <w:ind w:firstLine="708"/>
        <w:jc w:val="left"/>
        <w:rPr>
          <w:szCs w:val="28"/>
          <w:lang w:eastAsia="ru-RU"/>
        </w:rPr>
      </w:pPr>
      <w:r w:rsidRPr="00EB342E">
        <w:rPr>
          <w:szCs w:val="28"/>
          <w:lang w:eastAsia="ru-RU"/>
        </w:rPr>
        <w:t>2017 год -   5 481,463 тыс. рублей;</w:t>
      </w:r>
    </w:p>
    <w:p w:rsidR="00EB342E" w:rsidRPr="00EB342E" w:rsidRDefault="00EB342E" w:rsidP="00EB342E">
      <w:pPr>
        <w:ind w:firstLine="708"/>
        <w:jc w:val="left"/>
        <w:rPr>
          <w:szCs w:val="28"/>
          <w:lang w:eastAsia="ru-RU"/>
        </w:rPr>
      </w:pPr>
      <w:r w:rsidRPr="00EB342E">
        <w:rPr>
          <w:szCs w:val="28"/>
          <w:lang w:eastAsia="ru-RU"/>
        </w:rPr>
        <w:t>2018 год -  12 615,500 тыс. рублей;</w:t>
      </w:r>
    </w:p>
    <w:p w:rsidR="00EB342E" w:rsidRPr="00EB342E" w:rsidRDefault="00EB342E" w:rsidP="00EB342E">
      <w:pPr>
        <w:ind w:firstLine="708"/>
        <w:jc w:val="left"/>
        <w:rPr>
          <w:szCs w:val="28"/>
          <w:lang w:eastAsia="ru-RU"/>
        </w:rPr>
      </w:pPr>
      <w:r w:rsidRPr="00EB342E">
        <w:rPr>
          <w:szCs w:val="28"/>
          <w:lang w:eastAsia="ru-RU"/>
        </w:rPr>
        <w:t>2019 год -  12 865,500 тыс. рублей;</w:t>
      </w:r>
    </w:p>
    <w:p w:rsidR="00EB342E" w:rsidRDefault="00EB342E" w:rsidP="00EB342E">
      <w:pPr>
        <w:rPr>
          <w:spacing w:val="-2"/>
          <w:szCs w:val="28"/>
        </w:rPr>
      </w:pPr>
      <w:r>
        <w:rPr>
          <w:szCs w:val="28"/>
          <w:lang w:eastAsia="ru-RU"/>
        </w:rPr>
        <w:tab/>
      </w:r>
      <w:r w:rsidRPr="00EB342E">
        <w:rPr>
          <w:szCs w:val="28"/>
          <w:lang w:eastAsia="ru-RU"/>
        </w:rPr>
        <w:t>2020 год -  12 865,500 тыс. рублей.</w:t>
      </w:r>
      <w:r w:rsidRPr="00381E85">
        <w:rPr>
          <w:spacing w:val="-2"/>
          <w:szCs w:val="28"/>
        </w:rPr>
        <w:t xml:space="preserve"> </w:t>
      </w:r>
    </w:p>
    <w:p w:rsidR="00723555" w:rsidRPr="00381E85" w:rsidRDefault="00723555" w:rsidP="00EB342E">
      <w:pPr>
        <w:rPr>
          <w:spacing w:val="-2"/>
          <w:szCs w:val="28"/>
        </w:rPr>
      </w:pPr>
      <w:r w:rsidRPr="00381E85">
        <w:rPr>
          <w:spacing w:val="-2"/>
          <w:szCs w:val="28"/>
        </w:rPr>
        <w:t>(в редакции постановлений Админ</w:t>
      </w:r>
      <w:r w:rsidRPr="00381E85">
        <w:rPr>
          <w:spacing w:val="-2"/>
          <w:szCs w:val="28"/>
        </w:rPr>
        <w:t>и</w:t>
      </w:r>
      <w:r w:rsidRPr="00381E85">
        <w:rPr>
          <w:spacing w:val="-2"/>
          <w:szCs w:val="28"/>
        </w:rPr>
        <w:t xml:space="preserve">страции Курской области от 03.04.2014 № 207-па, от 05.09.2014 № </w:t>
      </w:r>
      <w:r w:rsidR="00CC7B75" w:rsidRPr="00381E85">
        <w:rPr>
          <w:spacing w:val="-2"/>
          <w:szCs w:val="28"/>
        </w:rPr>
        <w:t>572-па</w:t>
      </w:r>
      <w:r w:rsidR="00EB342E">
        <w:rPr>
          <w:spacing w:val="-2"/>
          <w:szCs w:val="28"/>
        </w:rPr>
        <w:t>,</w:t>
      </w:r>
      <w:r w:rsidR="00381E85" w:rsidRPr="00381E85">
        <w:rPr>
          <w:spacing w:val="-2"/>
          <w:szCs w:val="28"/>
        </w:rPr>
        <w:t xml:space="preserve"> от 1</w:t>
      </w:r>
      <w:r w:rsidR="00381E85" w:rsidRPr="00381E85">
        <w:rPr>
          <w:szCs w:val="28"/>
        </w:rPr>
        <w:t>7.11.2014 № 729-па</w:t>
      </w:r>
      <w:r w:rsidR="00EB342E">
        <w:rPr>
          <w:szCs w:val="28"/>
        </w:rPr>
        <w:t xml:space="preserve"> и от 24.02.2015 № 88-па</w:t>
      </w:r>
      <w:r w:rsidR="00CC7B75" w:rsidRPr="00381E85">
        <w:rPr>
          <w:spacing w:val="-2"/>
          <w:szCs w:val="28"/>
        </w:rPr>
        <w:t>).</w:t>
      </w:r>
    </w:p>
    <w:p w:rsidR="004858DC" w:rsidRDefault="004858DC" w:rsidP="00F46977">
      <w:pPr>
        <w:shd w:val="clear" w:color="auto" w:fill="FFFFFF"/>
        <w:ind w:firstLine="709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Объём финансирования п</w:t>
      </w:r>
      <w:r w:rsidRPr="00822AFE">
        <w:rPr>
          <w:color w:val="000000"/>
          <w:szCs w:val="28"/>
          <w:lang w:eastAsia="ru-RU"/>
        </w:rPr>
        <w:t>одпрограммы</w:t>
      </w:r>
      <w:r>
        <w:rPr>
          <w:color w:val="000000"/>
          <w:szCs w:val="28"/>
          <w:lang w:eastAsia="ru-RU"/>
        </w:rPr>
        <w:t xml:space="preserve"> </w:t>
      </w:r>
      <w:r w:rsidRPr="00822AFE">
        <w:rPr>
          <w:color w:val="000000"/>
          <w:szCs w:val="28"/>
          <w:lang w:eastAsia="ru-RU"/>
        </w:rPr>
        <w:t xml:space="preserve"> с указанием источников ф</w:t>
      </w:r>
      <w:r w:rsidRPr="00822AFE">
        <w:rPr>
          <w:color w:val="000000"/>
          <w:szCs w:val="28"/>
          <w:lang w:eastAsia="ru-RU"/>
        </w:rPr>
        <w:t>и</w:t>
      </w:r>
      <w:r w:rsidRPr="00822AFE">
        <w:rPr>
          <w:color w:val="000000"/>
          <w:szCs w:val="28"/>
          <w:lang w:eastAsia="ru-RU"/>
        </w:rPr>
        <w:t>нансирования, сроков реализации, в том числе по годам реализации прив</w:t>
      </w:r>
      <w:r w:rsidRPr="00822AFE">
        <w:rPr>
          <w:color w:val="000000"/>
          <w:szCs w:val="28"/>
          <w:lang w:eastAsia="ru-RU"/>
        </w:rPr>
        <w:t>о</w:t>
      </w:r>
      <w:r w:rsidRPr="00822AFE">
        <w:rPr>
          <w:color w:val="000000"/>
          <w:szCs w:val="28"/>
          <w:lang w:eastAsia="ru-RU"/>
        </w:rPr>
        <w:t>дится в </w:t>
      </w:r>
      <w:hyperlink r:id="rId22" w:anchor="10000" w:history="1">
        <w:r>
          <w:rPr>
            <w:szCs w:val="28"/>
            <w:lang w:eastAsia="ru-RU"/>
          </w:rPr>
          <w:t>приложении</w:t>
        </w:r>
        <w:r w:rsidRPr="00822AFE">
          <w:rPr>
            <w:szCs w:val="28"/>
            <w:lang w:eastAsia="ru-RU"/>
          </w:rPr>
          <w:t xml:space="preserve"> №</w:t>
        </w:r>
      </w:hyperlink>
      <w:r w:rsidR="005E2031">
        <w:rPr>
          <w:szCs w:val="28"/>
          <w:lang w:eastAsia="ru-RU"/>
        </w:rPr>
        <w:t xml:space="preserve"> </w:t>
      </w:r>
      <w:r>
        <w:rPr>
          <w:szCs w:val="28"/>
        </w:rPr>
        <w:t>4</w:t>
      </w:r>
      <w:r w:rsidRPr="00822AFE">
        <w:rPr>
          <w:szCs w:val="28"/>
          <w:lang w:eastAsia="ru-RU"/>
        </w:rPr>
        <w:t> </w:t>
      </w:r>
      <w:r w:rsidRPr="00822AFE">
        <w:rPr>
          <w:color w:val="000000"/>
          <w:szCs w:val="28"/>
          <w:lang w:eastAsia="ru-RU"/>
        </w:rPr>
        <w:t xml:space="preserve">к </w:t>
      </w:r>
      <w:r>
        <w:rPr>
          <w:color w:val="000000"/>
          <w:szCs w:val="28"/>
          <w:lang w:eastAsia="ru-RU"/>
        </w:rPr>
        <w:t xml:space="preserve"> настоящей государственной программе</w:t>
      </w:r>
      <w:r w:rsidRPr="00822AFE">
        <w:rPr>
          <w:color w:val="000000"/>
          <w:szCs w:val="28"/>
          <w:lang w:eastAsia="ru-RU"/>
        </w:rPr>
        <w:t>.</w:t>
      </w:r>
    </w:p>
    <w:p w:rsidR="004858DC" w:rsidRDefault="004858DC" w:rsidP="00A50C9C">
      <w:pPr>
        <w:tabs>
          <w:tab w:val="left" w:pos="330"/>
          <w:tab w:val="center" w:pos="4535"/>
        </w:tabs>
        <w:jc w:val="left"/>
        <w:rPr>
          <w:b/>
          <w:szCs w:val="28"/>
        </w:rPr>
      </w:pPr>
      <w:r>
        <w:rPr>
          <w:b/>
          <w:szCs w:val="28"/>
        </w:rPr>
        <w:tab/>
      </w:r>
    </w:p>
    <w:sectPr w:rsidR="004858DC" w:rsidSect="00C51BDB">
      <w:headerReference w:type="default" r:id="rId23"/>
      <w:pgSz w:w="11906" w:h="16838"/>
      <w:pgMar w:top="1134" w:right="1276" w:bottom="1134" w:left="1559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A40" w:rsidRDefault="00BC6A40" w:rsidP="00351381">
      <w:r>
        <w:separator/>
      </w:r>
    </w:p>
  </w:endnote>
  <w:endnote w:type="continuationSeparator" w:id="0">
    <w:p w:rsidR="00BC6A40" w:rsidRDefault="00BC6A40" w:rsidP="00351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A40" w:rsidRDefault="00BC6A40" w:rsidP="00351381">
      <w:r>
        <w:separator/>
      </w:r>
    </w:p>
  </w:footnote>
  <w:footnote w:type="continuationSeparator" w:id="0">
    <w:p w:rsidR="00BC6A40" w:rsidRDefault="00BC6A40" w:rsidP="00351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F6" w:rsidRDefault="005365F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785F">
      <w:rPr>
        <w:noProof/>
      </w:rPr>
      <w:t>43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4E176E"/>
    <w:multiLevelType w:val="hybridMultilevel"/>
    <w:tmpl w:val="51ECAE6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BA3EC4FD"/>
    <w:multiLevelType w:val="hybridMultilevel"/>
    <w:tmpl w:val="83A894D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FFFFFF83"/>
    <w:multiLevelType w:val="singleLevel"/>
    <w:tmpl w:val="8C4269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66"/>
        </w:tabs>
        <w:ind w:left="786" w:hanging="360"/>
      </w:pPr>
      <w:rPr>
        <w:rFonts w:ascii="Times New Roman" w:hAnsi="Times New Roman"/>
      </w:rPr>
    </w:lvl>
  </w:abstractNum>
  <w:abstractNum w:abstractNumId="4">
    <w:nsid w:val="0E700303"/>
    <w:multiLevelType w:val="hybridMultilevel"/>
    <w:tmpl w:val="CEE6F5D0"/>
    <w:lvl w:ilvl="0" w:tplc="261EBC1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F66232"/>
    <w:multiLevelType w:val="hybridMultilevel"/>
    <w:tmpl w:val="C24EAC64"/>
    <w:lvl w:ilvl="0" w:tplc="4B78D0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4478683F"/>
    <w:multiLevelType w:val="hybridMultilevel"/>
    <w:tmpl w:val="5134AA78"/>
    <w:lvl w:ilvl="0" w:tplc="386042D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3D3D41"/>
    <w:multiLevelType w:val="hybridMultilevel"/>
    <w:tmpl w:val="DD549CEC"/>
    <w:lvl w:ilvl="0" w:tplc="68747FC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47C7C8E4"/>
    <w:multiLevelType w:val="hybridMultilevel"/>
    <w:tmpl w:val="ABD5B1F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7A0A2DD1"/>
    <w:multiLevelType w:val="hybridMultilevel"/>
    <w:tmpl w:val="D26C692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4"/>
  </w:num>
  <w:num w:numId="8">
    <w:abstractNumId w:val="9"/>
  </w:num>
  <w:num w:numId="9">
    <w:abstractNumId w:val="8"/>
  </w:num>
  <w:num w:numId="10">
    <w:abstractNumId w:val="1"/>
  </w:num>
  <w:num w:numId="11">
    <w:abstractNumId w:val="0"/>
  </w:num>
  <w:num w:numId="12">
    <w:abstractNumId w:val="7"/>
  </w:num>
  <w:num w:numId="13">
    <w:abstractNumId w:val="6"/>
  </w:num>
  <w:num w:numId="14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4D"/>
    <w:rsid w:val="000002F5"/>
    <w:rsid w:val="00000A6A"/>
    <w:rsid w:val="00000C32"/>
    <w:rsid w:val="0000141D"/>
    <w:rsid w:val="0000315A"/>
    <w:rsid w:val="0000396D"/>
    <w:rsid w:val="000039E2"/>
    <w:rsid w:val="00003B03"/>
    <w:rsid w:val="00003D40"/>
    <w:rsid w:val="000041EC"/>
    <w:rsid w:val="00004B9F"/>
    <w:rsid w:val="00005108"/>
    <w:rsid w:val="000051DB"/>
    <w:rsid w:val="00005449"/>
    <w:rsid w:val="0000546F"/>
    <w:rsid w:val="00005E44"/>
    <w:rsid w:val="00005EC4"/>
    <w:rsid w:val="00007134"/>
    <w:rsid w:val="00011091"/>
    <w:rsid w:val="000126B7"/>
    <w:rsid w:val="00012AB3"/>
    <w:rsid w:val="000139C6"/>
    <w:rsid w:val="000149E4"/>
    <w:rsid w:val="00015334"/>
    <w:rsid w:val="00015DCB"/>
    <w:rsid w:val="00017A68"/>
    <w:rsid w:val="00021FE3"/>
    <w:rsid w:val="00022D53"/>
    <w:rsid w:val="00024620"/>
    <w:rsid w:val="00025EAA"/>
    <w:rsid w:val="00025EDD"/>
    <w:rsid w:val="0002634F"/>
    <w:rsid w:val="00026ED9"/>
    <w:rsid w:val="00027390"/>
    <w:rsid w:val="000276A6"/>
    <w:rsid w:val="00030059"/>
    <w:rsid w:val="00030CFE"/>
    <w:rsid w:val="00031B98"/>
    <w:rsid w:val="00031DAF"/>
    <w:rsid w:val="00032FC4"/>
    <w:rsid w:val="00034F48"/>
    <w:rsid w:val="0003524B"/>
    <w:rsid w:val="0003551C"/>
    <w:rsid w:val="00036541"/>
    <w:rsid w:val="00037608"/>
    <w:rsid w:val="000403A8"/>
    <w:rsid w:val="0004068A"/>
    <w:rsid w:val="000408D1"/>
    <w:rsid w:val="00040C27"/>
    <w:rsid w:val="000419F7"/>
    <w:rsid w:val="00041F3C"/>
    <w:rsid w:val="000422B7"/>
    <w:rsid w:val="0004267B"/>
    <w:rsid w:val="000429DB"/>
    <w:rsid w:val="00042D70"/>
    <w:rsid w:val="00043137"/>
    <w:rsid w:val="00043AB4"/>
    <w:rsid w:val="0004429F"/>
    <w:rsid w:val="0004768B"/>
    <w:rsid w:val="00050025"/>
    <w:rsid w:val="0005044E"/>
    <w:rsid w:val="00050C09"/>
    <w:rsid w:val="00051595"/>
    <w:rsid w:val="0005249E"/>
    <w:rsid w:val="00052A09"/>
    <w:rsid w:val="00052C73"/>
    <w:rsid w:val="00053680"/>
    <w:rsid w:val="00053741"/>
    <w:rsid w:val="00053B4E"/>
    <w:rsid w:val="00054727"/>
    <w:rsid w:val="00054EDB"/>
    <w:rsid w:val="00054FBF"/>
    <w:rsid w:val="00055600"/>
    <w:rsid w:val="00055BE4"/>
    <w:rsid w:val="00055E3F"/>
    <w:rsid w:val="00055E43"/>
    <w:rsid w:val="00057A4A"/>
    <w:rsid w:val="00057A92"/>
    <w:rsid w:val="00057D08"/>
    <w:rsid w:val="00057FA0"/>
    <w:rsid w:val="000603C6"/>
    <w:rsid w:val="00060B42"/>
    <w:rsid w:val="0006150D"/>
    <w:rsid w:val="00062A8B"/>
    <w:rsid w:val="00062CD7"/>
    <w:rsid w:val="0006367B"/>
    <w:rsid w:val="00064354"/>
    <w:rsid w:val="00064C9B"/>
    <w:rsid w:val="0006507C"/>
    <w:rsid w:val="00066135"/>
    <w:rsid w:val="000707FA"/>
    <w:rsid w:val="000717AC"/>
    <w:rsid w:val="00072D70"/>
    <w:rsid w:val="0007362A"/>
    <w:rsid w:val="0007403F"/>
    <w:rsid w:val="00074553"/>
    <w:rsid w:val="00074783"/>
    <w:rsid w:val="00075B34"/>
    <w:rsid w:val="00076380"/>
    <w:rsid w:val="00076571"/>
    <w:rsid w:val="00077160"/>
    <w:rsid w:val="0007730C"/>
    <w:rsid w:val="0007734F"/>
    <w:rsid w:val="00077718"/>
    <w:rsid w:val="000777C3"/>
    <w:rsid w:val="00077A0D"/>
    <w:rsid w:val="00077B59"/>
    <w:rsid w:val="00081544"/>
    <w:rsid w:val="0008166B"/>
    <w:rsid w:val="00081E1B"/>
    <w:rsid w:val="00081E9F"/>
    <w:rsid w:val="0008254C"/>
    <w:rsid w:val="000826C8"/>
    <w:rsid w:val="000828F3"/>
    <w:rsid w:val="0008340F"/>
    <w:rsid w:val="0008399A"/>
    <w:rsid w:val="00084CCE"/>
    <w:rsid w:val="00084F4A"/>
    <w:rsid w:val="000850CB"/>
    <w:rsid w:val="00085105"/>
    <w:rsid w:val="000853C9"/>
    <w:rsid w:val="0008787A"/>
    <w:rsid w:val="00087D76"/>
    <w:rsid w:val="0009008C"/>
    <w:rsid w:val="00090BB1"/>
    <w:rsid w:val="00090ED1"/>
    <w:rsid w:val="00090F09"/>
    <w:rsid w:val="00091165"/>
    <w:rsid w:val="00091844"/>
    <w:rsid w:val="00091D16"/>
    <w:rsid w:val="00091D22"/>
    <w:rsid w:val="0009350B"/>
    <w:rsid w:val="00093930"/>
    <w:rsid w:val="000945F8"/>
    <w:rsid w:val="000947E2"/>
    <w:rsid w:val="00094F26"/>
    <w:rsid w:val="00096A8C"/>
    <w:rsid w:val="00096CFE"/>
    <w:rsid w:val="000974B0"/>
    <w:rsid w:val="000977DE"/>
    <w:rsid w:val="000A107F"/>
    <w:rsid w:val="000A12E6"/>
    <w:rsid w:val="000A1313"/>
    <w:rsid w:val="000A17C6"/>
    <w:rsid w:val="000A2402"/>
    <w:rsid w:val="000A4078"/>
    <w:rsid w:val="000A465C"/>
    <w:rsid w:val="000A4747"/>
    <w:rsid w:val="000A708C"/>
    <w:rsid w:val="000A73FA"/>
    <w:rsid w:val="000B097D"/>
    <w:rsid w:val="000B0DEC"/>
    <w:rsid w:val="000B19D0"/>
    <w:rsid w:val="000B38F9"/>
    <w:rsid w:val="000B392A"/>
    <w:rsid w:val="000B6E66"/>
    <w:rsid w:val="000B7DAF"/>
    <w:rsid w:val="000B7DDC"/>
    <w:rsid w:val="000C0028"/>
    <w:rsid w:val="000C0449"/>
    <w:rsid w:val="000C1474"/>
    <w:rsid w:val="000C26A1"/>
    <w:rsid w:val="000C3C74"/>
    <w:rsid w:val="000C3D5E"/>
    <w:rsid w:val="000C43EF"/>
    <w:rsid w:val="000C4F58"/>
    <w:rsid w:val="000C630A"/>
    <w:rsid w:val="000C66AB"/>
    <w:rsid w:val="000C755E"/>
    <w:rsid w:val="000C7B4D"/>
    <w:rsid w:val="000D0071"/>
    <w:rsid w:val="000D1BFF"/>
    <w:rsid w:val="000D21E3"/>
    <w:rsid w:val="000D53F4"/>
    <w:rsid w:val="000D5A01"/>
    <w:rsid w:val="000D5F45"/>
    <w:rsid w:val="000D6957"/>
    <w:rsid w:val="000D6D07"/>
    <w:rsid w:val="000D6D28"/>
    <w:rsid w:val="000D7663"/>
    <w:rsid w:val="000D7B9B"/>
    <w:rsid w:val="000E13C8"/>
    <w:rsid w:val="000E1433"/>
    <w:rsid w:val="000E29C1"/>
    <w:rsid w:val="000E2D35"/>
    <w:rsid w:val="000E42D8"/>
    <w:rsid w:val="000E48B1"/>
    <w:rsid w:val="000E513A"/>
    <w:rsid w:val="000E53BE"/>
    <w:rsid w:val="000E573A"/>
    <w:rsid w:val="000E6E55"/>
    <w:rsid w:val="000E6E67"/>
    <w:rsid w:val="000E70B3"/>
    <w:rsid w:val="000E71FE"/>
    <w:rsid w:val="000E7ABA"/>
    <w:rsid w:val="000E7B9F"/>
    <w:rsid w:val="000E7E0D"/>
    <w:rsid w:val="000F181B"/>
    <w:rsid w:val="000F1D0C"/>
    <w:rsid w:val="000F2A3F"/>
    <w:rsid w:val="000F2C9B"/>
    <w:rsid w:val="000F2EEB"/>
    <w:rsid w:val="000F3184"/>
    <w:rsid w:val="000F3AD9"/>
    <w:rsid w:val="000F4854"/>
    <w:rsid w:val="000F4F26"/>
    <w:rsid w:val="000F6020"/>
    <w:rsid w:val="000F797D"/>
    <w:rsid w:val="000F7DCA"/>
    <w:rsid w:val="001004EA"/>
    <w:rsid w:val="00100F0D"/>
    <w:rsid w:val="00101641"/>
    <w:rsid w:val="001016DE"/>
    <w:rsid w:val="00101D84"/>
    <w:rsid w:val="001031D0"/>
    <w:rsid w:val="001032C6"/>
    <w:rsid w:val="0010405F"/>
    <w:rsid w:val="00105EDB"/>
    <w:rsid w:val="001069D3"/>
    <w:rsid w:val="00106E5D"/>
    <w:rsid w:val="0010746C"/>
    <w:rsid w:val="001079AB"/>
    <w:rsid w:val="00107C62"/>
    <w:rsid w:val="00107C8B"/>
    <w:rsid w:val="0011036F"/>
    <w:rsid w:val="00111840"/>
    <w:rsid w:val="00111AB0"/>
    <w:rsid w:val="00112102"/>
    <w:rsid w:val="00112167"/>
    <w:rsid w:val="00112686"/>
    <w:rsid w:val="00112810"/>
    <w:rsid w:val="00112D3A"/>
    <w:rsid w:val="0011340E"/>
    <w:rsid w:val="001134F3"/>
    <w:rsid w:val="00114264"/>
    <w:rsid w:val="0011432A"/>
    <w:rsid w:val="001143FA"/>
    <w:rsid w:val="00115324"/>
    <w:rsid w:val="00115E59"/>
    <w:rsid w:val="00116B26"/>
    <w:rsid w:val="00117E90"/>
    <w:rsid w:val="0012025F"/>
    <w:rsid w:val="0012053E"/>
    <w:rsid w:val="0012080B"/>
    <w:rsid w:val="00120BEA"/>
    <w:rsid w:val="00122AF2"/>
    <w:rsid w:val="00123D82"/>
    <w:rsid w:val="00123F04"/>
    <w:rsid w:val="0012458F"/>
    <w:rsid w:val="00124A12"/>
    <w:rsid w:val="00124DB5"/>
    <w:rsid w:val="00125644"/>
    <w:rsid w:val="0012594D"/>
    <w:rsid w:val="00127126"/>
    <w:rsid w:val="00127B0B"/>
    <w:rsid w:val="00127FC2"/>
    <w:rsid w:val="001303FE"/>
    <w:rsid w:val="00131075"/>
    <w:rsid w:val="001336A4"/>
    <w:rsid w:val="00133E4F"/>
    <w:rsid w:val="0013716A"/>
    <w:rsid w:val="001377AE"/>
    <w:rsid w:val="00140233"/>
    <w:rsid w:val="001405A1"/>
    <w:rsid w:val="0014096F"/>
    <w:rsid w:val="0014203F"/>
    <w:rsid w:val="0014262D"/>
    <w:rsid w:val="00142BCE"/>
    <w:rsid w:val="00143E87"/>
    <w:rsid w:val="001440F9"/>
    <w:rsid w:val="001441C1"/>
    <w:rsid w:val="00145478"/>
    <w:rsid w:val="001464DB"/>
    <w:rsid w:val="0014724A"/>
    <w:rsid w:val="00147A3E"/>
    <w:rsid w:val="001515E6"/>
    <w:rsid w:val="00151834"/>
    <w:rsid w:val="00151E42"/>
    <w:rsid w:val="00152355"/>
    <w:rsid w:val="00152884"/>
    <w:rsid w:val="0015312B"/>
    <w:rsid w:val="0015377E"/>
    <w:rsid w:val="001549A2"/>
    <w:rsid w:val="00154F9F"/>
    <w:rsid w:val="00156005"/>
    <w:rsid w:val="00156059"/>
    <w:rsid w:val="001563D5"/>
    <w:rsid w:val="001569F9"/>
    <w:rsid w:val="00157053"/>
    <w:rsid w:val="00157155"/>
    <w:rsid w:val="00157DF8"/>
    <w:rsid w:val="00160752"/>
    <w:rsid w:val="00161379"/>
    <w:rsid w:val="00161BA6"/>
    <w:rsid w:val="00162355"/>
    <w:rsid w:val="0016365F"/>
    <w:rsid w:val="00163DE2"/>
    <w:rsid w:val="001645F1"/>
    <w:rsid w:val="00165A75"/>
    <w:rsid w:val="00165C98"/>
    <w:rsid w:val="00166355"/>
    <w:rsid w:val="00166850"/>
    <w:rsid w:val="00166B69"/>
    <w:rsid w:val="00166BDC"/>
    <w:rsid w:val="00167322"/>
    <w:rsid w:val="0016761A"/>
    <w:rsid w:val="0016761F"/>
    <w:rsid w:val="00167D66"/>
    <w:rsid w:val="001703F6"/>
    <w:rsid w:val="00170798"/>
    <w:rsid w:val="00171D1A"/>
    <w:rsid w:val="0017295F"/>
    <w:rsid w:val="00172C71"/>
    <w:rsid w:val="00172FDF"/>
    <w:rsid w:val="00174239"/>
    <w:rsid w:val="001751D1"/>
    <w:rsid w:val="00176751"/>
    <w:rsid w:val="00176A41"/>
    <w:rsid w:val="0017753D"/>
    <w:rsid w:val="00180243"/>
    <w:rsid w:val="00180F20"/>
    <w:rsid w:val="00181739"/>
    <w:rsid w:val="00181A3B"/>
    <w:rsid w:val="001822B9"/>
    <w:rsid w:val="00182762"/>
    <w:rsid w:val="00182920"/>
    <w:rsid w:val="00182B20"/>
    <w:rsid w:val="00182F27"/>
    <w:rsid w:val="00182F80"/>
    <w:rsid w:val="001837A6"/>
    <w:rsid w:val="001840AA"/>
    <w:rsid w:val="00185661"/>
    <w:rsid w:val="00186210"/>
    <w:rsid w:val="001866DB"/>
    <w:rsid w:val="00187383"/>
    <w:rsid w:val="001877E0"/>
    <w:rsid w:val="00187B76"/>
    <w:rsid w:val="00187BA3"/>
    <w:rsid w:val="0019070E"/>
    <w:rsid w:val="001907DB"/>
    <w:rsid w:val="00190E3A"/>
    <w:rsid w:val="001912B4"/>
    <w:rsid w:val="00192395"/>
    <w:rsid w:val="00192884"/>
    <w:rsid w:val="00192B69"/>
    <w:rsid w:val="00192D6B"/>
    <w:rsid w:val="00195963"/>
    <w:rsid w:val="001962BE"/>
    <w:rsid w:val="00196A95"/>
    <w:rsid w:val="00197469"/>
    <w:rsid w:val="001979B5"/>
    <w:rsid w:val="00197BE6"/>
    <w:rsid w:val="00197C82"/>
    <w:rsid w:val="001A0347"/>
    <w:rsid w:val="001A0FF0"/>
    <w:rsid w:val="001A139B"/>
    <w:rsid w:val="001A1B66"/>
    <w:rsid w:val="001A23BF"/>
    <w:rsid w:val="001A248D"/>
    <w:rsid w:val="001A2E00"/>
    <w:rsid w:val="001A3545"/>
    <w:rsid w:val="001A3571"/>
    <w:rsid w:val="001A3819"/>
    <w:rsid w:val="001A3C04"/>
    <w:rsid w:val="001A3DD1"/>
    <w:rsid w:val="001A555F"/>
    <w:rsid w:val="001A5FEB"/>
    <w:rsid w:val="001A6094"/>
    <w:rsid w:val="001B1176"/>
    <w:rsid w:val="001B1FEA"/>
    <w:rsid w:val="001B20FA"/>
    <w:rsid w:val="001B2178"/>
    <w:rsid w:val="001B25AD"/>
    <w:rsid w:val="001B25E3"/>
    <w:rsid w:val="001B37C0"/>
    <w:rsid w:val="001B3816"/>
    <w:rsid w:val="001B3BF9"/>
    <w:rsid w:val="001B4424"/>
    <w:rsid w:val="001B4A0D"/>
    <w:rsid w:val="001B4C9A"/>
    <w:rsid w:val="001B4D3D"/>
    <w:rsid w:val="001B4D5A"/>
    <w:rsid w:val="001B7229"/>
    <w:rsid w:val="001C04EF"/>
    <w:rsid w:val="001C050C"/>
    <w:rsid w:val="001C0B8C"/>
    <w:rsid w:val="001C17C6"/>
    <w:rsid w:val="001C1A9A"/>
    <w:rsid w:val="001C24A2"/>
    <w:rsid w:val="001C49B9"/>
    <w:rsid w:val="001C4BFB"/>
    <w:rsid w:val="001C5019"/>
    <w:rsid w:val="001C54AA"/>
    <w:rsid w:val="001C64E9"/>
    <w:rsid w:val="001C68C8"/>
    <w:rsid w:val="001C75B9"/>
    <w:rsid w:val="001D0C1C"/>
    <w:rsid w:val="001D1C1F"/>
    <w:rsid w:val="001D2890"/>
    <w:rsid w:val="001D29D9"/>
    <w:rsid w:val="001D2E74"/>
    <w:rsid w:val="001D342F"/>
    <w:rsid w:val="001D37B3"/>
    <w:rsid w:val="001D40C0"/>
    <w:rsid w:val="001D418B"/>
    <w:rsid w:val="001D4D1C"/>
    <w:rsid w:val="001D60A5"/>
    <w:rsid w:val="001D6C3A"/>
    <w:rsid w:val="001E08CD"/>
    <w:rsid w:val="001E1665"/>
    <w:rsid w:val="001E1C55"/>
    <w:rsid w:val="001E236D"/>
    <w:rsid w:val="001E2ECB"/>
    <w:rsid w:val="001E2ED7"/>
    <w:rsid w:val="001E55A2"/>
    <w:rsid w:val="001E5AD3"/>
    <w:rsid w:val="001E607A"/>
    <w:rsid w:val="001E6602"/>
    <w:rsid w:val="001E7814"/>
    <w:rsid w:val="001E7BCC"/>
    <w:rsid w:val="001F0FF2"/>
    <w:rsid w:val="001F1ADC"/>
    <w:rsid w:val="001F1DE7"/>
    <w:rsid w:val="001F39F6"/>
    <w:rsid w:val="001F44CA"/>
    <w:rsid w:val="001F6A46"/>
    <w:rsid w:val="001F72B1"/>
    <w:rsid w:val="002022E2"/>
    <w:rsid w:val="002025A1"/>
    <w:rsid w:val="00202CA6"/>
    <w:rsid w:val="00202FFB"/>
    <w:rsid w:val="00203B49"/>
    <w:rsid w:val="00204EB4"/>
    <w:rsid w:val="00204F27"/>
    <w:rsid w:val="00205244"/>
    <w:rsid w:val="00207DED"/>
    <w:rsid w:val="00207E53"/>
    <w:rsid w:val="0021072B"/>
    <w:rsid w:val="002109B9"/>
    <w:rsid w:val="00210A31"/>
    <w:rsid w:val="00210AE5"/>
    <w:rsid w:val="0021197B"/>
    <w:rsid w:val="00211A21"/>
    <w:rsid w:val="00211FA9"/>
    <w:rsid w:val="00212960"/>
    <w:rsid w:val="00213027"/>
    <w:rsid w:val="00213F03"/>
    <w:rsid w:val="0021544A"/>
    <w:rsid w:val="00215BD6"/>
    <w:rsid w:val="00216165"/>
    <w:rsid w:val="0021631F"/>
    <w:rsid w:val="002168BC"/>
    <w:rsid w:val="00217B45"/>
    <w:rsid w:val="00217C27"/>
    <w:rsid w:val="00217CCA"/>
    <w:rsid w:val="00220A78"/>
    <w:rsid w:val="00221D44"/>
    <w:rsid w:val="00221E2C"/>
    <w:rsid w:val="00221E7F"/>
    <w:rsid w:val="00223217"/>
    <w:rsid w:val="00223443"/>
    <w:rsid w:val="00223518"/>
    <w:rsid w:val="002241FF"/>
    <w:rsid w:val="00225109"/>
    <w:rsid w:val="00225FD7"/>
    <w:rsid w:val="00226EAB"/>
    <w:rsid w:val="00231209"/>
    <w:rsid w:val="00231862"/>
    <w:rsid w:val="002318FC"/>
    <w:rsid w:val="002319B5"/>
    <w:rsid w:val="00232703"/>
    <w:rsid w:val="0023298D"/>
    <w:rsid w:val="0023462F"/>
    <w:rsid w:val="00235298"/>
    <w:rsid w:val="002356B9"/>
    <w:rsid w:val="002357D5"/>
    <w:rsid w:val="00235D1E"/>
    <w:rsid w:val="00236CA2"/>
    <w:rsid w:val="0024045D"/>
    <w:rsid w:val="00240477"/>
    <w:rsid w:val="00240AD4"/>
    <w:rsid w:val="00241F8F"/>
    <w:rsid w:val="0024230D"/>
    <w:rsid w:val="00242BA0"/>
    <w:rsid w:val="00242E36"/>
    <w:rsid w:val="002431CB"/>
    <w:rsid w:val="00243C10"/>
    <w:rsid w:val="00245882"/>
    <w:rsid w:val="00245A2F"/>
    <w:rsid w:val="00247022"/>
    <w:rsid w:val="0024707B"/>
    <w:rsid w:val="00250E50"/>
    <w:rsid w:val="00252F01"/>
    <w:rsid w:val="002531EA"/>
    <w:rsid w:val="002534CB"/>
    <w:rsid w:val="00253881"/>
    <w:rsid w:val="002538C1"/>
    <w:rsid w:val="00254141"/>
    <w:rsid w:val="002545CB"/>
    <w:rsid w:val="00255FC2"/>
    <w:rsid w:val="00256B07"/>
    <w:rsid w:val="00256FDA"/>
    <w:rsid w:val="002572D7"/>
    <w:rsid w:val="00257E4B"/>
    <w:rsid w:val="00260365"/>
    <w:rsid w:val="00261C91"/>
    <w:rsid w:val="0026213F"/>
    <w:rsid w:val="002624B1"/>
    <w:rsid w:val="00262C9C"/>
    <w:rsid w:val="00262D11"/>
    <w:rsid w:val="002633BF"/>
    <w:rsid w:val="00264116"/>
    <w:rsid w:val="00264D29"/>
    <w:rsid w:val="00265322"/>
    <w:rsid w:val="002653D7"/>
    <w:rsid w:val="00265F36"/>
    <w:rsid w:val="00267EE4"/>
    <w:rsid w:val="0027054C"/>
    <w:rsid w:val="002710BA"/>
    <w:rsid w:val="00271C21"/>
    <w:rsid w:val="00272021"/>
    <w:rsid w:val="00272102"/>
    <w:rsid w:val="002733B5"/>
    <w:rsid w:val="00273CF9"/>
    <w:rsid w:val="00274035"/>
    <w:rsid w:val="00274A97"/>
    <w:rsid w:val="00274C7D"/>
    <w:rsid w:val="00275C98"/>
    <w:rsid w:val="00275E8E"/>
    <w:rsid w:val="00276AD3"/>
    <w:rsid w:val="0027723C"/>
    <w:rsid w:val="00277546"/>
    <w:rsid w:val="002778D9"/>
    <w:rsid w:val="00281D6D"/>
    <w:rsid w:val="00281F46"/>
    <w:rsid w:val="00282064"/>
    <w:rsid w:val="0028264A"/>
    <w:rsid w:val="00282838"/>
    <w:rsid w:val="0028288A"/>
    <w:rsid w:val="0028291B"/>
    <w:rsid w:val="002830C6"/>
    <w:rsid w:val="0028438F"/>
    <w:rsid w:val="00284428"/>
    <w:rsid w:val="0028504C"/>
    <w:rsid w:val="002854A1"/>
    <w:rsid w:val="002864F5"/>
    <w:rsid w:val="002864FC"/>
    <w:rsid w:val="00287011"/>
    <w:rsid w:val="00290CB4"/>
    <w:rsid w:val="00290FFF"/>
    <w:rsid w:val="002911E5"/>
    <w:rsid w:val="00291212"/>
    <w:rsid w:val="0029185A"/>
    <w:rsid w:val="002927A9"/>
    <w:rsid w:val="00292A76"/>
    <w:rsid w:val="00292E6A"/>
    <w:rsid w:val="0029431F"/>
    <w:rsid w:val="00294F8F"/>
    <w:rsid w:val="002953CA"/>
    <w:rsid w:val="00295BFC"/>
    <w:rsid w:val="002963AF"/>
    <w:rsid w:val="00296970"/>
    <w:rsid w:val="00297557"/>
    <w:rsid w:val="00297A0F"/>
    <w:rsid w:val="00297A5D"/>
    <w:rsid w:val="002A03AD"/>
    <w:rsid w:val="002A088F"/>
    <w:rsid w:val="002A0BE0"/>
    <w:rsid w:val="002A1DAA"/>
    <w:rsid w:val="002A2FC0"/>
    <w:rsid w:val="002A2FE2"/>
    <w:rsid w:val="002A3383"/>
    <w:rsid w:val="002A3E7B"/>
    <w:rsid w:val="002A4961"/>
    <w:rsid w:val="002A59CC"/>
    <w:rsid w:val="002A5DE1"/>
    <w:rsid w:val="002A710A"/>
    <w:rsid w:val="002A73C8"/>
    <w:rsid w:val="002B30B9"/>
    <w:rsid w:val="002B36D8"/>
    <w:rsid w:val="002B3B14"/>
    <w:rsid w:val="002B40AE"/>
    <w:rsid w:val="002B4D2A"/>
    <w:rsid w:val="002B5E49"/>
    <w:rsid w:val="002B6659"/>
    <w:rsid w:val="002B72B1"/>
    <w:rsid w:val="002B7EAC"/>
    <w:rsid w:val="002C016F"/>
    <w:rsid w:val="002C0673"/>
    <w:rsid w:val="002C0864"/>
    <w:rsid w:val="002C1702"/>
    <w:rsid w:val="002C252D"/>
    <w:rsid w:val="002C2716"/>
    <w:rsid w:val="002C3A23"/>
    <w:rsid w:val="002C490B"/>
    <w:rsid w:val="002C5B96"/>
    <w:rsid w:val="002C64C7"/>
    <w:rsid w:val="002C72E5"/>
    <w:rsid w:val="002D01D4"/>
    <w:rsid w:val="002D03C1"/>
    <w:rsid w:val="002D08FF"/>
    <w:rsid w:val="002D182F"/>
    <w:rsid w:val="002D239B"/>
    <w:rsid w:val="002D2E34"/>
    <w:rsid w:val="002D40D9"/>
    <w:rsid w:val="002D45C5"/>
    <w:rsid w:val="002D4E70"/>
    <w:rsid w:val="002D5008"/>
    <w:rsid w:val="002D5740"/>
    <w:rsid w:val="002D5B8D"/>
    <w:rsid w:val="002D6238"/>
    <w:rsid w:val="002D67F7"/>
    <w:rsid w:val="002D697F"/>
    <w:rsid w:val="002D6AD8"/>
    <w:rsid w:val="002D78CC"/>
    <w:rsid w:val="002D7BEB"/>
    <w:rsid w:val="002E0A3F"/>
    <w:rsid w:val="002E0EF7"/>
    <w:rsid w:val="002E1020"/>
    <w:rsid w:val="002E11BE"/>
    <w:rsid w:val="002E184F"/>
    <w:rsid w:val="002E1AD8"/>
    <w:rsid w:val="002E2A82"/>
    <w:rsid w:val="002E312A"/>
    <w:rsid w:val="002E3540"/>
    <w:rsid w:val="002E3B12"/>
    <w:rsid w:val="002E4383"/>
    <w:rsid w:val="002E466F"/>
    <w:rsid w:val="002E4C21"/>
    <w:rsid w:val="002E58F4"/>
    <w:rsid w:val="002E6710"/>
    <w:rsid w:val="002E7B1A"/>
    <w:rsid w:val="002E7E6B"/>
    <w:rsid w:val="002F0268"/>
    <w:rsid w:val="002F06C0"/>
    <w:rsid w:val="002F0D10"/>
    <w:rsid w:val="002F15A8"/>
    <w:rsid w:val="002F4071"/>
    <w:rsid w:val="002F4C6C"/>
    <w:rsid w:val="002F5699"/>
    <w:rsid w:val="002F7A39"/>
    <w:rsid w:val="00300131"/>
    <w:rsid w:val="003003FF"/>
    <w:rsid w:val="0030167A"/>
    <w:rsid w:val="00303116"/>
    <w:rsid w:val="0030393C"/>
    <w:rsid w:val="00303D59"/>
    <w:rsid w:val="00304740"/>
    <w:rsid w:val="00304E81"/>
    <w:rsid w:val="00304E8D"/>
    <w:rsid w:val="003057C2"/>
    <w:rsid w:val="0030587A"/>
    <w:rsid w:val="00305CE9"/>
    <w:rsid w:val="00306169"/>
    <w:rsid w:val="003075DD"/>
    <w:rsid w:val="00307AF0"/>
    <w:rsid w:val="00307E39"/>
    <w:rsid w:val="00311451"/>
    <w:rsid w:val="00311C44"/>
    <w:rsid w:val="00313989"/>
    <w:rsid w:val="00313BCB"/>
    <w:rsid w:val="00314532"/>
    <w:rsid w:val="003147B8"/>
    <w:rsid w:val="003151D3"/>
    <w:rsid w:val="00316674"/>
    <w:rsid w:val="003173E2"/>
    <w:rsid w:val="00317949"/>
    <w:rsid w:val="00317F7D"/>
    <w:rsid w:val="00320033"/>
    <w:rsid w:val="003200F5"/>
    <w:rsid w:val="003211FD"/>
    <w:rsid w:val="0032126F"/>
    <w:rsid w:val="0032139D"/>
    <w:rsid w:val="00321725"/>
    <w:rsid w:val="003225B2"/>
    <w:rsid w:val="0032274A"/>
    <w:rsid w:val="00323136"/>
    <w:rsid w:val="003238FA"/>
    <w:rsid w:val="00324401"/>
    <w:rsid w:val="00324544"/>
    <w:rsid w:val="00324A77"/>
    <w:rsid w:val="00326008"/>
    <w:rsid w:val="00327451"/>
    <w:rsid w:val="00330CCB"/>
    <w:rsid w:val="0033580B"/>
    <w:rsid w:val="0033702F"/>
    <w:rsid w:val="00337DD2"/>
    <w:rsid w:val="00340166"/>
    <w:rsid w:val="003407C9"/>
    <w:rsid w:val="00340D4A"/>
    <w:rsid w:val="00340F62"/>
    <w:rsid w:val="00341D7C"/>
    <w:rsid w:val="003427C8"/>
    <w:rsid w:val="003427F3"/>
    <w:rsid w:val="0034296D"/>
    <w:rsid w:val="00342998"/>
    <w:rsid w:val="003439AC"/>
    <w:rsid w:val="00344183"/>
    <w:rsid w:val="00345060"/>
    <w:rsid w:val="003456F2"/>
    <w:rsid w:val="003465D7"/>
    <w:rsid w:val="0034689A"/>
    <w:rsid w:val="0034780D"/>
    <w:rsid w:val="003478F1"/>
    <w:rsid w:val="00350450"/>
    <w:rsid w:val="0035124F"/>
    <w:rsid w:val="00351381"/>
    <w:rsid w:val="00352469"/>
    <w:rsid w:val="0035272B"/>
    <w:rsid w:val="0035283A"/>
    <w:rsid w:val="00353896"/>
    <w:rsid w:val="00353D29"/>
    <w:rsid w:val="003543BF"/>
    <w:rsid w:val="0035530A"/>
    <w:rsid w:val="00355EA6"/>
    <w:rsid w:val="00356C62"/>
    <w:rsid w:val="00356E47"/>
    <w:rsid w:val="00360076"/>
    <w:rsid w:val="00360ED4"/>
    <w:rsid w:val="003616C9"/>
    <w:rsid w:val="00363089"/>
    <w:rsid w:val="00364046"/>
    <w:rsid w:val="00364FD8"/>
    <w:rsid w:val="003656C9"/>
    <w:rsid w:val="0036607D"/>
    <w:rsid w:val="003665A1"/>
    <w:rsid w:val="00366FF6"/>
    <w:rsid w:val="003676DA"/>
    <w:rsid w:val="00367913"/>
    <w:rsid w:val="003705F5"/>
    <w:rsid w:val="00371503"/>
    <w:rsid w:val="003720B0"/>
    <w:rsid w:val="00372540"/>
    <w:rsid w:val="00373040"/>
    <w:rsid w:val="00373C77"/>
    <w:rsid w:val="00374325"/>
    <w:rsid w:val="00374AB2"/>
    <w:rsid w:val="00375524"/>
    <w:rsid w:val="003762EB"/>
    <w:rsid w:val="00376777"/>
    <w:rsid w:val="00377E17"/>
    <w:rsid w:val="00380159"/>
    <w:rsid w:val="0038051E"/>
    <w:rsid w:val="00380901"/>
    <w:rsid w:val="00380B33"/>
    <w:rsid w:val="00381E85"/>
    <w:rsid w:val="00381F63"/>
    <w:rsid w:val="003825A0"/>
    <w:rsid w:val="00382C7B"/>
    <w:rsid w:val="00384503"/>
    <w:rsid w:val="003846F2"/>
    <w:rsid w:val="0038502D"/>
    <w:rsid w:val="00386437"/>
    <w:rsid w:val="00390627"/>
    <w:rsid w:val="00390F53"/>
    <w:rsid w:val="00393AAD"/>
    <w:rsid w:val="00393D70"/>
    <w:rsid w:val="003944DB"/>
    <w:rsid w:val="00394829"/>
    <w:rsid w:val="00394DCA"/>
    <w:rsid w:val="003960EE"/>
    <w:rsid w:val="00396237"/>
    <w:rsid w:val="00396470"/>
    <w:rsid w:val="00396B4E"/>
    <w:rsid w:val="00397BEA"/>
    <w:rsid w:val="003A02BB"/>
    <w:rsid w:val="003A2275"/>
    <w:rsid w:val="003A2F3F"/>
    <w:rsid w:val="003A3E11"/>
    <w:rsid w:val="003A3F68"/>
    <w:rsid w:val="003A40EF"/>
    <w:rsid w:val="003A5620"/>
    <w:rsid w:val="003A69BD"/>
    <w:rsid w:val="003A6A22"/>
    <w:rsid w:val="003A774E"/>
    <w:rsid w:val="003B0507"/>
    <w:rsid w:val="003B07C6"/>
    <w:rsid w:val="003B0B2E"/>
    <w:rsid w:val="003B2460"/>
    <w:rsid w:val="003B258B"/>
    <w:rsid w:val="003B2B13"/>
    <w:rsid w:val="003B46AD"/>
    <w:rsid w:val="003B4A18"/>
    <w:rsid w:val="003B5BC4"/>
    <w:rsid w:val="003B5E6A"/>
    <w:rsid w:val="003B615D"/>
    <w:rsid w:val="003B64BD"/>
    <w:rsid w:val="003C1188"/>
    <w:rsid w:val="003C1D5D"/>
    <w:rsid w:val="003C1ED3"/>
    <w:rsid w:val="003C2248"/>
    <w:rsid w:val="003C36BC"/>
    <w:rsid w:val="003C4750"/>
    <w:rsid w:val="003C47D1"/>
    <w:rsid w:val="003C57E1"/>
    <w:rsid w:val="003C5857"/>
    <w:rsid w:val="003C6CFE"/>
    <w:rsid w:val="003C73B7"/>
    <w:rsid w:val="003D0405"/>
    <w:rsid w:val="003D0656"/>
    <w:rsid w:val="003D1105"/>
    <w:rsid w:val="003D1896"/>
    <w:rsid w:val="003D1A66"/>
    <w:rsid w:val="003D1CF4"/>
    <w:rsid w:val="003D236D"/>
    <w:rsid w:val="003D24A7"/>
    <w:rsid w:val="003D25AE"/>
    <w:rsid w:val="003D2D25"/>
    <w:rsid w:val="003D329F"/>
    <w:rsid w:val="003D43FB"/>
    <w:rsid w:val="003D53A0"/>
    <w:rsid w:val="003D53C3"/>
    <w:rsid w:val="003D5520"/>
    <w:rsid w:val="003D624D"/>
    <w:rsid w:val="003D674A"/>
    <w:rsid w:val="003D687C"/>
    <w:rsid w:val="003D713E"/>
    <w:rsid w:val="003D7FD3"/>
    <w:rsid w:val="003E03C4"/>
    <w:rsid w:val="003E0759"/>
    <w:rsid w:val="003E11F0"/>
    <w:rsid w:val="003E1685"/>
    <w:rsid w:val="003E2015"/>
    <w:rsid w:val="003E2E4A"/>
    <w:rsid w:val="003E33D6"/>
    <w:rsid w:val="003E36BE"/>
    <w:rsid w:val="003E39BE"/>
    <w:rsid w:val="003E46D0"/>
    <w:rsid w:val="003E4A5F"/>
    <w:rsid w:val="003E4AA4"/>
    <w:rsid w:val="003E4C3D"/>
    <w:rsid w:val="003E4E62"/>
    <w:rsid w:val="003E4F7D"/>
    <w:rsid w:val="003E531E"/>
    <w:rsid w:val="003E6BBF"/>
    <w:rsid w:val="003E7091"/>
    <w:rsid w:val="003E7690"/>
    <w:rsid w:val="003F09D2"/>
    <w:rsid w:val="003F159C"/>
    <w:rsid w:val="003F17C2"/>
    <w:rsid w:val="003F28F6"/>
    <w:rsid w:val="003F2D3A"/>
    <w:rsid w:val="003F3E81"/>
    <w:rsid w:val="003F4402"/>
    <w:rsid w:val="003F57EA"/>
    <w:rsid w:val="003F5AEB"/>
    <w:rsid w:val="003F6031"/>
    <w:rsid w:val="003F7B36"/>
    <w:rsid w:val="00400389"/>
    <w:rsid w:val="00400452"/>
    <w:rsid w:val="00400848"/>
    <w:rsid w:val="00401547"/>
    <w:rsid w:val="004028F1"/>
    <w:rsid w:val="00404FDF"/>
    <w:rsid w:val="004052A5"/>
    <w:rsid w:val="0040540D"/>
    <w:rsid w:val="004059E1"/>
    <w:rsid w:val="004063DC"/>
    <w:rsid w:val="00407578"/>
    <w:rsid w:val="0041092D"/>
    <w:rsid w:val="00412147"/>
    <w:rsid w:val="004134D1"/>
    <w:rsid w:val="00413A2C"/>
    <w:rsid w:val="004140EC"/>
    <w:rsid w:val="004151AA"/>
    <w:rsid w:val="0041598A"/>
    <w:rsid w:val="00417CE7"/>
    <w:rsid w:val="00417D02"/>
    <w:rsid w:val="00421B87"/>
    <w:rsid w:val="00422239"/>
    <w:rsid w:val="00422EF3"/>
    <w:rsid w:val="0042345E"/>
    <w:rsid w:val="00423C7D"/>
    <w:rsid w:val="004246D1"/>
    <w:rsid w:val="00424990"/>
    <w:rsid w:val="00425971"/>
    <w:rsid w:val="00425FC4"/>
    <w:rsid w:val="00426BE0"/>
    <w:rsid w:val="00426F59"/>
    <w:rsid w:val="00427246"/>
    <w:rsid w:val="00427845"/>
    <w:rsid w:val="00427CBE"/>
    <w:rsid w:val="00430109"/>
    <w:rsid w:val="00430BF3"/>
    <w:rsid w:val="00431402"/>
    <w:rsid w:val="004315CD"/>
    <w:rsid w:val="00431DC3"/>
    <w:rsid w:val="004320A1"/>
    <w:rsid w:val="00432288"/>
    <w:rsid w:val="00432687"/>
    <w:rsid w:val="004328FA"/>
    <w:rsid w:val="00432A42"/>
    <w:rsid w:val="00434CBB"/>
    <w:rsid w:val="00435245"/>
    <w:rsid w:val="0043581F"/>
    <w:rsid w:val="004366B0"/>
    <w:rsid w:val="00436779"/>
    <w:rsid w:val="004370F5"/>
    <w:rsid w:val="004374EF"/>
    <w:rsid w:val="00437810"/>
    <w:rsid w:val="00437CF2"/>
    <w:rsid w:val="004407D4"/>
    <w:rsid w:val="004409C2"/>
    <w:rsid w:val="00441C95"/>
    <w:rsid w:val="0044276E"/>
    <w:rsid w:val="00444D53"/>
    <w:rsid w:val="00444D9A"/>
    <w:rsid w:val="00445646"/>
    <w:rsid w:val="004457E4"/>
    <w:rsid w:val="00446B5C"/>
    <w:rsid w:val="0044705F"/>
    <w:rsid w:val="004508B0"/>
    <w:rsid w:val="0045164E"/>
    <w:rsid w:val="00453D7E"/>
    <w:rsid w:val="004555E9"/>
    <w:rsid w:val="004562EC"/>
    <w:rsid w:val="004566F6"/>
    <w:rsid w:val="004567C8"/>
    <w:rsid w:val="00457717"/>
    <w:rsid w:val="004578CF"/>
    <w:rsid w:val="0046042A"/>
    <w:rsid w:val="00460567"/>
    <w:rsid w:val="00460E54"/>
    <w:rsid w:val="004623CC"/>
    <w:rsid w:val="004639D4"/>
    <w:rsid w:val="00463ACC"/>
    <w:rsid w:val="00464A20"/>
    <w:rsid w:val="00464CE8"/>
    <w:rsid w:val="00465C0C"/>
    <w:rsid w:val="00466008"/>
    <w:rsid w:val="00466597"/>
    <w:rsid w:val="00466BC0"/>
    <w:rsid w:val="00467352"/>
    <w:rsid w:val="00470550"/>
    <w:rsid w:val="00470FB4"/>
    <w:rsid w:val="00471C8B"/>
    <w:rsid w:val="00474259"/>
    <w:rsid w:val="0047590B"/>
    <w:rsid w:val="0047603A"/>
    <w:rsid w:val="0047691B"/>
    <w:rsid w:val="0047781F"/>
    <w:rsid w:val="004800A8"/>
    <w:rsid w:val="00482DAC"/>
    <w:rsid w:val="0048428B"/>
    <w:rsid w:val="00485283"/>
    <w:rsid w:val="004858DC"/>
    <w:rsid w:val="0048641A"/>
    <w:rsid w:val="00486544"/>
    <w:rsid w:val="0048694B"/>
    <w:rsid w:val="0048717C"/>
    <w:rsid w:val="00487BC6"/>
    <w:rsid w:val="0049045F"/>
    <w:rsid w:val="00490B80"/>
    <w:rsid w:val="004914EC"/>
    <w:rsid w:val="00491A66"/>
    <w:rsid w:val="00492FFE"/>
    <w:rsid w:val="0049318A"/>
    <w:rsid w:val="00494B89"/>
    <w:rsid w:val="004958BE"/>
    <w:rsid w:val="004961A4"/>
    <w:rsid w:val="0049628C"/>
    <w:rsid w:val="0049638D"/>
    <w:rsid w:val="00496D7D"/>
    <w:rsid w:val="00497243"/>
    <w:rsid w:val="00497E51"/>
    <w:rsid w:val="004A05BE"/>
    <w:rsid w:val="004A0FA4"/>
    <w:rsid w:val="004A15E5"/>
    <w:rsid w:val="004A2A40"/>
    <w:rsid w:val="004A311F"/>
    <w:rsid w:val="004A3234"/>
    <w:rsid w:val="004A3B2F"/>
    <w:rsid w:val="004A47CC"/>
    <w:rsid w:val="004A516D"/>
    <w:rsid w:val="004A524D"/>
    <w:rsid w:val="004A5822"/>
    <w:rsid w:val="004A5824"/>
    <w:rsid w:val="004A5FF0"/>
    <w:rsid w:val="004A7228"/>
    <w:rsid w:val="004A77DB"/>
    <w:rsid w:val="004B0295"/>
    <w:rsid w:val="004B0315"/>
    <w:rsid w:val="004B0EC1"/>
    <w:rsid w:val="004B188F"/>
    <w:rsid w:val="004B2588"/>
    <w:rsid w:val="004B2BE4"/>
    <w:rsid w:val="004B32F1"/>
    <w:rsid w:val="004B39BE"/>
    <w:rsid w:val="004B3E8E"/>
    <w:rsid w:val="004B4D56"/>
    <w:rsid w:val="004B5860"/>
    <w:rsid w:val="004B6329"/>
    <w:rsid w:val="004B6418"/>
    <w:rsid w:val="004B663F"/>
    <w:rsid w:val="004B6E4B"/>
    <w:rsid w:val="004B7CA1"/>
    <w:rsid w:val="004C02F5"/>
    <w:rsid w:val="004C0ADD"/>
    <w:rsid w:val="004C2222"/>
    <w:rsid w:val="004C25BC"/>
    <w:rsid w:val="004C2619"/>
    <w:rsid w:val="004C2DFC"/>
    <w:rsid w:val="004C32A0"/>
    <w:rsid w:val="004C3A22"/>
    <w:rsid w:val="004C44C9"/>
    <w:rsid w:val="004C452A"/>
    <w:rsid w:val="004C55CC"/>
    <w:rsid w:val="004C5A69"/>
    <w:rsid w:val="004C6F23"/>
    <w:rsid w:val="004C7551"/>
    <w:rsid w:val="004C7AB7"/>
    <w:rsid w:val="004C7BF2"/>
    <w:rsid w:val="004D0790"/>
    <w:rsid w:val="004D07D2"/>
    <w:rsid w:val="004D10B0"/>
    <w:rsid w:val="004D2190"/>
    <w:rsid w:val="004D2CBB"/>
    <w:rsid w:val="004D4225"/>
    <w:rsid w:val="004D46BA"/>
    <w:rsid w:val="004D47DC"/>
    <w:rsid w:val="004D4EC0"/>
    <w:rsid w:val="004D57D9"/>
    <w:rsid w:val="004D58F1"/>
    <w:rsid w:val="004D5B13"/>
    <w:rsid w:val="004D7AE5"/>
    <w:rsid w:val="004D7E44"/>
    <w:rsid w:val="004E0241"/>
    <w:rsid w:val="004E0301"/>
    <w:rsid w:val="004E0491"/>
    <w:rsid w:val="004E12D8"/>
    <w:rsid w:val="004E13C3"/>
    <w:rsid w:val="004E1EDA"/>
    <w:rsid w:val="004E217E"/>
    <w:rsid w:val="004E3455"/>
    <w:rsid w:val="004E52CA"/>
    <w:rsid w:val="004E5BBC"/>
    <w:rsid w:val="004E6B01"/>
    <w:rsid w:val="004E6E0B"/>
    <w:rsid w:val="004F05E9"/>
    <w:rsid w:val="004F0E5B"/>
    <w:rsid w:val="004F1E1E"/>
    <w:rsid w:val="004F219F"/>
    <w:rsid w:val="004F4A59"/>
    <w:rsid w:val="004F6790"/>
    <w:rsid w:val="004F6B95"/>
    <w:rsid w:val="004F6C10"/>
    <w:rsid w:val="004F75FA"/>
    <w:rsid w:val="0050086D"/>
    <w:rsid w:val="005011FB"/>
    <w:rsid w:val="0050187C"/>
    <w:rsid w:val="00503277"/>
    <w:rsid w:val="00504613"/>
    <w:rsid w:val="00505FC6"/>
    <w:rsid w:val="005072FF"/>
    <w:rsid w:val="005079D2"/>
    <w:rsid w:val="00507D15"/>
    <w:rsid w:val="00510AEC"/>
    <w:rsid w:val="005110C3"/>
    <w:rsid w:val="00512C49"/>
    <w:rsid w:val="005139BF"/>
    <w:rsid w:val="0051402D"/>
    <w:rsid w:val="005145CA"/>
    <w:rsid w:val="00514B8F"/>
    <w:rsid w:val="0051605B"/>
    <w:rsid w:val="00517A15"/>
    <w:rsid w:val="00517FE4"/>
    <w:rsid w:val="00520C6E"/>
    <w:rsid w:val="005216D1"/>
    <w:rsid w:val="005223CA"/>
    <w:rsid w:val="0052265B"/>
    <w:rsid w:val="00522C59"/>
    <w:rsid w:val="00524028"/>
    <w:rsid w:val="0052459F"/>
    <w:rsid w:val="00525765"/>
    <w:rsid w:val="00525897"/>
    <w:rsid w:val="00525C03"/>
    <w:rsid w:val="00526522"/>
    <w:rsid w:val="00526593"/>
    <w:rsid w:val="0053000F"/>
    <w:rsid w:val="0053050E"/>
    <w:rsid w:val="00531250"/>
    <w:rsid w:val="00531416"/>
    <w:rsid w:val="00531946"/>
    <w:rsid w:val="00532092"/>
    <w:rsid w:val="005321F9"/>
    <w:rsid w:val="005329F4"/>
    <w:rsid w:val="00533614"/>
    <w:rsid w:val="0053396B"/>
    <w:rsid w:val="00533B33"/>
    <w:rsid w:val="005351AE"/>
    <w:rsid w:val="005353A7"/>
    <w:rsid w:val="0053544C"/>
    <w:rsid w:val="005365F6"/>
    <w:rsid w:val="00537048"/>
    <w:rsid w:val="005371AF"/>
    <w:rsid w:val="005376A7"/>
    <w:rsid w:val="00537A08"/>
    <w:rsid w:val="00540296"/>
    <w:rsid w:val="00540318"/>
    <w:rsid w:val="00541FFD"/>
    <w:rsid w:val="0054251B"/>
    <w:rsid w:val="00542B7A"/>
    <w:rsid w:val="00543BA7"/>
    <w:rsid w:val="00543EF5"/>
    <w:rsid w:val="00544271"/>
    <w:rsid w:val="00544489"/>
    <w:rsid w:val="005445BB"/>
    <w:rsid w:val="005469C2"/>
    <w:rsid w:val="005476A1"/>
    <w:rsid w:val="0055013F"/>
    <w:rsid w:val="005518FC"/>
    <w:rsid w:val="00552343"/>
    <w:rsid w:val="0055240A"/>
    <w:rsid w:val="0055251F"/>
    <w:rsid w:val="0055287A"/>
    <w:rsid w:val="00553179"/>
    <w:rsid w:val="005534AE"/>
    <w:rsid w:val="00553C3B"/>
    <w:rsid w:val="00553C60"/>
    <w:rsid w:val="00554E2F"/>
    <w:rsid w:val="00555704"/>
    <w:rsid w:val="00555A7B"/>
    <w:rsid w:val="00556523"/>
    <w:rsid w:val="00557955"/>
    <w:rsid w:val="00560641"/>
    <w:rsid w:val="00561497"/>
    <w:rsid w:val="00561AAF"/>
    <w:rsid w:val="00562955"/>
    <w:rsid w:val="00562CE6"/>
    <w:rsid w:val="00562ED4"/>
    <w:rsid w:val="00563165"/>
    <w:rsid w:val="005637A2"/>
    <w:rsid w:val="0056396F"/>
    <w:rsid w:val="005640DA"/>
    <w:rsid w:val="005644E3"/>
    <w:rsid w:val="00564FE1"/>
    <w:rsid w:val="00565872"/>
    <w:rsid w:val="0056644F"/>
    <w:rsid w:val="005664ED"/>
    <w:rsid w:val="005665EA"/>
    <w:rsid w:val="00567547"/>
    <w:rsid w:val="005679A3"/>
    <w:rsid w:val="005715EA"/>
    <w:rsid w:val="00571633"/>
    <w:rsid w:val="0057264D"/>
    <w:rsid w:val="00572C60"/>
    <w:rsid w:val="005748A8"/>
    <w:rsid w:val="00574BAF"/>
    <w:rsid w:val="0057511E"/>
    <w:rsid w:val="00575F1A"/>
    <w:rsid w:val="00575F5D"/>
    <w:rsid w:val="005775C0"/>
    <w:rsid w:val="0057774A"/>
    <w:rsid w:val="00577D2A"/>
    <w:rsid w:val="0058020D"/>
    <w:rsid w:val="00580377"/>
    <w:rsid w:val="005803D6"/>
    <w:rsid w:val="00580F44"/>
    <w:rsid w:val="00581BD0"/>
    <w:rsid w:val="00581D98"/>
    <w:rsid w:val="00581FBA"/>
    <w:rsid w:val="005820C2"/>
    <w:rsid w:val="00582162"/>
    <w:rsid w:val="00585781"/>
    <w:rsid w:val="00585A44"/>
    <w:rsid w:val="005863B8"/>
    <w:rsid w:val="00587E38"/>
    <w:rsid w:val="005904EA"/>
    <w:rsid w:val="00591A0C"/>
    <w:rsid w:val="00591B60"/>
    <w:rsid w:val="00591C9B"/>
    <w:rsid w:val="005932BF"/>
    <w:rsid w:val="005939F1"/>
    <w:rsid w:val="00593A4F"/>
    <w:rsid w:val="00593FAD"/>
    <w:rsid w:val="005940C3"/>
    <w:rsid w:val="005948C6"/>
    <w:rsid w:val="00594C4D"/>
    <w:rsid w:val="0059559F"/>
    <w:rsid w:val="00595D06"/>
    <w:rsid w:val="00596995"/>
    <w:rsid w:val="00596B77"/>
    <w:rsid w:val="00596D3F"/>
    <w:rsid w:val="00596EB7"/>
    <w:rsid w:val="005978A9"/>
    <w:rsid w:val="005A02BD"/>
    <w:rsid w:val="005A0984"/>
    <w:rsid w:val="005A0A5F"/>
    <w:rsid w:val="005A2FE5"/>
    <w:rsid w:val="005A42C3"/>
    <w:rsid w:val="005A4D81"/>
    <w:rsid w:val="005A56DC"/>
    <w:rsid w:val="005A6390"/>
    <w:rsid w:val="005A7007"/>
    <w:rsid w:val="005A707C"/>
    <w:rsid w:val="005A7CC0"/>
    <w:rsid w:val="005B00AF"/>
    <w:rsid w:val="005B01B1"/>
    <w:rsid w:val="005B0DB4"/>
    <w:rsid w:val="005B1032"/>
    <w:rsid w:val="005B103F"/>
    <w:rsid w:val="005B13B9"/>
    <w:rsid w:val="005B1BE9"/>
    <w:rsid w:val="005B2013"/>
    <w:rsid w:val="005B264C"/>
    <w:rsid w:val="005B3159"/>
    <w:rsid w:val="005B3C07"/>
    <w:rsid w:val="005B47E2"/>
    <w:rsid w:val="005B584F"/>
    <w:rsid w:val="005B6C3D"/>
    <w:rsid w:val="005B71EE"/>
    <w:rsid w:val="005C0488"/>
    <w:rsid w:val="005C2171"/>
    <w:rsid w:val="005C3022"/>
    <w:rsid w:val="005C3BC4"/>
    <w:rsid w:val="005C3F97"/>
    <w:rsid w:val="005C471D"/>
    <w:rsid w:val="005C4991"/>
    <w:rsid w:val="005C5C1E"/>
    <w:rsid w:val="005C6A2A"/>
    <w:rsid w:val="005C6E83"/>
    <w:rsid w:val="005D0A1D"/>
    <w:rsid w:val="005D0E0E"/>
    <w:rsid w:val="005D2389"/>
    <w:rsid w:val="005D316E"/>
    <w:rsid w:val="005D3741"/>
    <w:rsid w:val="005D4180"/>
    <w:rsid w:val="005D46F6"/>
    <w:rsid w:val="005D4E5B"/>
    <w:rsid w:val="005D63D6"/>
    <w:rsid w:val="005D64B4"/>
    <w:rsid w:val="005D6DCC"/>
    <w:rsid w:val="005E0339"/>
    <w:rsid w:val="005E1B77"/>
    <w:rsid w:val="005E2031"/>
    <w:rsid w:val="005E20A3"/>
    <w:rsid w:val="005E2463"/>
    <w:rsid w:val="005E269D"/>
    <w:rsid w:val="005E2D38"/>
    <w:rsid w:val="005E3368"/>
    <w:rsid w:val="005E3C73"/>
    <w:rsid w:val="005E5566"/>
    <w:rsid w:val="005E5C21"/>
    <w:rsid w:val="005E63D9"/>
    <w:rsid w:val="005E6511"/>
    <w:rsid w:val="005E6C9D"/>
    <w:rsid w:val="005E6EE9"/>
    <w:rsid w:val="005E7529"/>
    <w:rsid w:val="005E7C2B"/>
    <w:rsid w:val="005F03B6"/>
    <w:rsid w:val="005F11A4"/>
    <w:rsid w:val="005F24CB"/>
    <w:rsid w:val="005F29BA"/>
    <w:rsid w:val="005F3536"/>
    <w:rsid w:val="005F3A0C"/>
    <w:rsid w:val="005F4904"/>
    <w:rsid w:val="005F71B5"/>
    <w:rsid w:val="005F7357"/>
    <w:rsid w:val="005F7B2D"/>
    <w:rsid w:val="00602AFB"/>
    <w:rsid w:val="00602F1D"/>
    <w:rsid w:val="006038DF"/>
    <w:rsid w:val="006055CE"/>
    <w:rsid w:val="00605F87"/>
    <w:rsid w:val="0060671A"/>
    <w:rsid w:val="00607D08"/>
    <w:rsid w:val="00610D5D"/>
    <w:rsid w:val="00610F50"/>
    <w:rsid w:val="00611C0C"/>
    <w:rsid w:val="00611E3B"/>
    <w:rsid w:val="0061267E"/>
    <w:rsid w:val="00613325"/>
    <w:rsid w:val="0061417D"/>
    <w:rsid w:val="00615202"/>
    <w:rsid w:val="006158CC"/>
    <w:rsid w:val="00616F41"/>
    <w:rsid w:val="00620516"/>
    <w:rsid w:val="006208A5"/>
    <w:rsid w:val="00621155"/>
    <w:rsid w:val="0062181B"/>
    <w:rsid w:val="00621FE7"/>
    <w:rsid w:val="00622134"/>
    <w:rsid w:val="00623169"/>
    <w:rsid w:val="00623389"/>
    <w:rsid w:val="006236D6"/>
    <w:rsid w:val="00623A9E"/>
    <w:rsid w:val="00623BC2"/>
    <w:rsid w:val="00623BDB"/>
    <w:rsid w:val="0062487A"/>
    <w:rsid w:val="00624D71"/>
    <w:rsid w:val="0062735C"/>
    <w:rsid w:val="00630272"/>
    <w:rsid w:val="00630980"/>
    <w:rsid w:val="00631650"/>
    <w:rsid w:val="006318CA"/>
    <w:rsid w:val="00631A4F"/>
    <w:rsid w:val="006355F9"/>
    <w:rsid w:val="00635845"/>
    <w:rsid w:val="00635DB4"/>
    <w:rsid w:val="00635FA5"/>
    <w:rsid w:val="00636C65"/>
    <w:rsid w:val="00636F8C"/>
    <w:rsid w:val="0064026A"/>
    <w:rsid w:val="006403B8"/>
    <w:rsid w:val="00640454"/>
    <w:rsid w:val="00640595"/>
    <w:rsid w:val="0064064E"/>
    <w:rsid w:val="0064091E"/>
    <w:rsid w:val="00640E24"/>
    <w:rsid w:val="0064117B"/>
    <w:rsid w:val="0064200D"/>
    <w:rsid w:val="00642734"/>
    <w:rsid w:val="006440A1"/>
    <w:rsid w:val="006446E3"/>
    <w:rsid w:val="0064513B"/>
    <w:rsid w:val="0064553E"/>
    <w:rsid w:val="006457FA"/>
    <w:rsid w:val="006466DF"/>
    <w:rsid w:val="00647CCB"/>
    <w:rsid w:val="00650DE3"/>
    <w:rsid w:val="00651EE3"/>
    <w:rsid w:val="006527D5"/>
    <w:rsid w:val="00652821"/>
    <w:rsid w:val="00652B8B"/>
    <w:rsid w:val="0065356E"/>
    <w:rsid w:val="00653C25"/>
    <w:rsid w:val="00653CBA"/>
    <w:rsid w:val="006555B2"/>
    <w:rsid w:val="00655981"/>
    <w:rsid w:val="00656C34"/>
    <w:rsid w:val="006601BF"/>
    <w:rsid w:val="00660B0C"/>
    <w:rsid w:val="00661626"/>
    <w:rsid w:val="00662255"/>
    <w:rsid w:val="006625D4"/>
    <w:rsid w:val="00662796"/>
    <w:rsid w:val="006639E1"/>
    <w:rsid w:val="0066452A"/>
    <w:rsid w:val="006649AE"/>
    <w:rsid w:val="006649CD"/>
    <w:rsid w:val="00664CE4"/>
    <w:rsid w:val="00665A65"/>
    <w:rsid w:val="00665E90"/>
    <w:rsid w:val="0066684E"/>
    <w:rsid w:val="006678A0"/>
    <w:rsid w:val="00667CDA"/>
    <w:rsid w:val="00670ADE"/>
    <w:rsid w:val="00671326"/>
    <w:rsid w:val="0067138F"/>
    <w:rsid w:val="00671902"/>
    <w:rsid w:val="00672CA5"/>
    <w:rsid w:val="00673726"/>
    <w:rsid w:val="0067377B"/>
    <w:rsid w:val="006745B7"/>
    <w:rsid w:val="00675AC5"/>
    <w:rsid w:val="00676E70"/>
    <w:rsid w:val="0067791A"/>
    <w:rsid w:val="00680416"/>
    <w:rsid w:val="006808A3"/>
    <w:rsid w:val="00682343"/>
    <w:rsid w:val="006823FA"/>
    <w:rsid w:val="006826A3"/>
    <w:rsid w:val="006827C1"/>
    <w:rsid w:val="00682F66"/>
    <w:rsid w:val="006830D1"/>
    <w:rsid w:val="00683AA2"/>
    <w:rsid w:val="006850F0"/>
    <w:rsid w:val="0068554B"/>
    <w:rsid w:val="00686250"/>
    <w:rsid w:val="006877C3"/>
    <w:rsid w:val="006877D2"/>
    <w:rsid w:val="00687F6B"/>
    <w:rsid w:val="00690791"/>
    <w:rsid w:val="00690FF6"/>
    <w:rsid w:val="00691197"/>
    <w:rsid w:val="00691248"/>
    <w:rsid w:val="006934BA"/>
    <w:rsid w:val="0069354C"/>
    <w:rsid w:val="006936E7"/>
    <w:rsid w:val="00694826"/>
    <w:rsid w:val="00695032"/>
    <w:rsid w:val="00695AF5"/>
    <w:rsid w:val="00697669"/>
    <w:rsid w:val="00697712"/>
    <w:rsid w:val="00697D49"/>
    <w:rsid w:val="006A02AD"/>
    <w:rsid w:val="006A19E9"/>
    <w:rsid w:val="006A2B88"/>
    <w:rsid w:val="006A3242"/>
    <w:rsid w:val="006A487E"/>
    <w:rsid w:val="006A6276"/>
    <w:rsid w:val="006A6305"/>
    <w:rsid w:val="006B0E78"/>
    <w:rsid w:val="006B1817"/>
    <w:rsid w:val="006B376F"/>
    <w:rsid w:val="006B3C76"/>
    <w:rsid w:val="006B4C31"/>
    <w:rsid w:val="006B4E04"/>
    <w:rsid w:val="006B5EE3"/>
    <w:rsid w:val="006B61BF"/>
    <w:rsid w:val="006B64FA"/>
    <w:rsid w:val="006B75B2"/>
    <w:rsid w:val="006B7F38"/>
    <w:rsid w:val="006B7FB6"/>
    <w:rsid w:val="006C0053"/>
    <w:rsid w:val="006C00F6"/>
    <w:rsid w:val="006C0371"/>
    <w:rsid w:val="006C0631"/>
    <w:rsid w:val="006C0A87"/>
    <w:rsid w:val="006C25B2"/>
    <w:rsid w:val="006C2BED"/>
    <w:rsid w:val="006C2E8A"/>
    <w:rsid w:val="006C3731"/>
    <w:rsid w:val="006C38DE"/>
    <w:rsid w:val="006C49C0"/>
    <w:rsid w:val="006C5668"/>
    <w:rsid w:val="006C5A70"/>
    <w:rsid w:val="006C653A"/>
    <w:rsid w:val="006C6A00"/>
    <w:rsid w:val="006C6D79"/>
    <w:rsid w:val="006C73FD"/>
    <w:rsid w:val="006C773B"/>
    <w:rsid w:val="006D017F"/>
    <w:rsid w:val="006D0E10"/>
    <w:rsid w:val="006D0FB8"/>
    <w:rsid w:val="006D38C8"/>
    <w:rsid w:val="006D41D9"/>
    <w:rsid w:val="006D47F2"/>
    <w:rsid w:val="006D4C21"/>
    <w:rsid w:val="006D5283"/>
    <w:rsid w:val="006D5619"/>
    <w:rsid w:val="006D6602"/>
    <w:rsid w:val="006D6DC5"/>
    <w:rsid w:val="006E272E"/>
    <w:rsid w:val="006E3803"/>
    <w:rsid w:val="006E3C67"/>
    <w:rsid w:val="006E456C"/>
    <w:rsid w:val="006E4C90"/>
    <w:rsid w:val="006E57C8"/>
    <w:rsid w:val="006E6ECD"/>
    <w:rsid w:val="006E6F47"/>
    <w:rsid w:val="006E730B"/>
    <w:rsid w:val="006E79FE"/>
    <w:rsid w:val="006F0213"/>
    <w:rsid w:val="006F0253"/>
    <w:rsid w:val="006F1E92"/>
    <w:rsid w:val="006F32C0"/>
    <w:rsid w:val="006F57BA"/>
    <w:rsid w:val="006F5A88"/>
    <w:rsid w:val="006F6A11"/>
    <w:rsid w:val="007006B4"/>
    <w:rsid w:val="00700720"/>
    <w:rsid w:val="00700957"/>
    <w:rsid w:val="0070132C"/>
    <w:rsid w:val="00701B81"/>
    <w:rsid w:val="00703132"/>
    <w:rsid w:val="00703700"/>
    <w:rsid w:val="007039E8"/>
    <w:rsid w:val="00703F2C"/>
    <w:rsid w:val="00705852"/>
    <w:rsid w:val="00705B27"/>
    <w:rsid w:val="00706037"/>
    <w:rsid w:val="00706099"/>
    <w:rsid w:val="007066E0"/>
    <w:rsid w:val="00707F84"/>
    <w:rsid w:val="0071043F"/>
    <w:rsid w:val="00710E81"/>
    <w:rsid w:val="007110EE"/>
    <w:rsid w:val="00711736"/>
    <w:rsid w:val="00711A23"/>
    <w:rsid w:val="00714871"/>
    <w:rsid w:val="00715F1C"/>
    <w:rsid w:val="00717022"/>
    <w:rsid w:val="00717D9A"/>
    <w:rsid w:val="00720385"/>
    <w:rsid w:val="00720C2E"/>
    <w:rsid w:val="00721482"/>
    <w:rsid w:val="007231D3"/>
    <w:rsid w:val="007234EC"/>
    <w:rsid w:val="00723555"/>
    <w:rsid w:val="00723865"/>
    <w:rsid w:val="0072389F"/>
    <w:rsid w:val="00723D15"/>
    <w:rsid w:val="00724186"/>
    <w:rsid w:val="007242DF"/>
    <w:rsid w:val="00725066"/>
    <w:rsid w:val="00725621"/>
    <w:rsid w:val="007256C2"/>
    <w:rsid w:val="007260EF"/>
    <w:rsid w:val="00726A7C"/>
    <w:rsid w:val="007301A5"/>
    <w:rsid w:val="00730F91"/>
    <w:rsid w:val="007328A0"/>
    <w:rsid w:val="00733D8E"/>
    <w:rsid w:val="00736426"/>
    <w:rsid w:val="0073761D"/>
    <w:rsid w:val="00737D7B"/>
    <w:rsid w:val="00740244"/>
    <w:rsid w:val="00740486"/>
    <w:rsid w:val="00740AD3"/>
    <w:rsid w:val="00740CCB"/>
    <w:rsid w:val="0074117C"/>
    <w:rsid w:val="0074146D"/>
    <w:rsid w:val="0074162A"/>
    <w:rsid w:val="00741723"/>
    <w:rsid w:val="00743C82"/>
    <w:rsid w:val="00744721"/>
    <w:rsid w:val="00745426"/>
    <w:rsid w:val="00745592"/>
    <w:rsid w:val="00745A4C"/>
    <w:rsid w:val="0074661F"/>
    <w:rsid w:val="00747413"/>
    <w:rsid w:val="00747D26"/>
    <w:rsid w:val="00747ED0"/>
    <w:rsid w:val="00747FCE"/>
    <w:rsid w:val="00750C9C"/>
    <w:rsid w:val="00751383"/>
    <w:rsid w:val="00751C4E"/>
    <w:rsid w:val="00752BEB"/>
    <w:rsid w:val="00752EA1"/>
    <w:rsid w:val="00753040"/>
    <w:rsid w:val="00754459"/>
    <w:rsid w:val="0075454B"/>
    <w:rsid w:val="00754A1D"/>
    <w:rsid w:val="00754A63"/>
    <w:rsid w:val="00755A02"/>
    <w:rsid w:val="00755B1D"/>
    <w:rsid w:val="007561E9"/>
    <w:rsid w:val="00756C90"/>
    <w:rsid w:val="00757372"/>
    <w:rsid w:val="00762F99"/>
    <w:rsid w:val="00763690"/>
    <w:rsid w:val="00763BF8"/>
    <w:rsid w:val="0076402E"/>
    <w:rsid w:val="007645AE"/>
    <w:rsid w:val="007645CF"/>
    <w:rsid w:val="00764BFC"/>
    <w:rsid w:val="00764D95"/>
    <w:rsid w:val="007651B0"/>
    <w:rsid w:val="0076650A"/>
    <w:rsid w:val="0076750C"/>
    <w:rsid w:val="0077005E"/>
    <w:rsid w:val="007704E9"/>
    <w:rsid w:val="00770BE3"/>
    <w:rsid w:val="00770E03"/>
    <w:rsid w:val="00771305"/>
    <w:rsid w:val="00771A35"/>
    <w:rsid w:val="007767DA"/>
    <w:rsid w:val="00776E64"/>
    <w:rsid w:val="007802A0"/>
    <w:rsid w:val="00781C41"/>
    <w:rsid w:val="00783274"/>
    <w:rsid w:val="0078375F"/>
    <w:rsid w:val="00784B04"/>
    <w:rsid w:val="0078514A"/>
    <w:rsid w:val="007862B8"/>
    <w:rsid w:val="00786AFD"/>
    <w:rsid w:val="00787A1F"/>
    <w:rsid w:val="0079095A"/>
    <w:rsid w:val="00791686"/>
    <w:rsid w:val="0079248D"/>
    <w:rsid w:val="00792B2B"/>
    <w:rsid w:val="00792E39"/>
    <w:rsid w:val="0079320A"/>
    <w:rsid w:val="00793BBC"/>
    <w:rsid w:val="00794C08"/>
    <w:rsid w:val="0079592B"/>
    <w:rsid w:val="00796BB2"/>
    <w:rsid w:val="00797BCA"/>
    <w:rsid w:val="007A1015"/>
    <w:rsid w:val="007A2E65"/>
    <w:rsid w:val="007A356C"/>
    <w:rsid w:val="007A38E8"/>
    <w:rsid w:val="007A4C96"/>
    <w:rsid w:val="007A648C"/>
    <w:rsid w:val="007A76D2"/>
    <w:rsid w:val="007A7AEF"/>
    <w:rsid w:val="007A7DC5"/>
    <w:rsid w:val="007A7DC9"/>
    <w:rsid w:val="007B01BC"/>
    <w:rsid w:val="007B0EC6"/>
    <w:rsid w:val="007B1EEB"/>
    <w:rsid w:val="007B21F4"/>
    <w:rsid w:val="007B2BBD"/>
    <w:rsid w:val="007B3A67"/>
    <w:rsid w:val="007B430E"/>
    <w:rsid w:val="007B48A4"/>
    <w:rsid w:val="007B60AC"/>
    <w:rsid w:val="007B662C"/>
    <w:rsid w:val="007B6B90"/>
    <w:rsid w:val="007B743A"/>
    <w:rsid w:val="007C03B5"/>
    <w:rsid w:val="007C169A"/>
    <w:rsid w:val="007C3193"/>
    <w:rsid w:val="007C36FF"/>
    <w:rsid w:val="007C3B88"/>
    <w:rsid w:val="007C5276"/>
    <w:rsid w:val="007C586F"/>
    <w:rsid w:val="007C6923"/>
    <w:rsid w:val="007C7F78"/>
    <w:rsid w:val="007D01D4"/>
    <w:rsid w:val="007D0832"/>
    <w:rsid w:val="007D1F27"/>
    <w:rsid w:val="007D2766"/>
    <w:rsid w:val="007D3920"/>
    <w:rsid w:val="007D47B8"/>
    <w:rsid w:val="007D484F"/>
    <w:rsid w:val="007D568A"/>
    <w:rsid w:val="007D6065"/>
    <w:rsid w:val="007D7ED5"/>
    <w:rsid w:val="007D7EEC"/>
    <w:rsid w:val="007D7EFA"/>
    <w:rsid w:val="007E0542"/>
    <w:rsid w:val="007E0670"/>
    <w:rsid w:val="007E06AF"/>
    <w:rsid w:val="007E2007"/>
    <w:rsid w:val="007E3CF9"/>
    <w:rsid w:val="007E6388"/>
    <w:rsid w:val="007E6624"/>
    <w:rsid w:val="007E6EC9"/>
    <w:rsid w:val="007F06AB"/>
    <w:rsid w:val="007F083D"/>
    <w:rsid w:val="007F10AE"/>
    <w:rsid w:val="007F14E1"/>
    <w:rsid w:val="007F29B4"/>
    <w:rsid w:val="007F2BA2"/>
    <w:rsid w:val="007F348D"/>
    <w:rsid w:val="007F3626"/>
    <w:rsid w:val="007F399E"/>
    <w:rsid w:val="007F3B66"/>
    <w:rsid w:val="007F4EB1"/>
    <w:rsid w:val="007F612E"/>
    <w:rsid w:val="007F627E"/>
    <w:rsid w:val="007F6DF8"/>
    <w:rsid w:val="007F6E48"/>
    <w:rsid w:val="007F7023"/>
    <w:rsid w:val="007F761A"/>
    <w:rsid w:val="007F7DD2"/>
    <w:rsid w:val="0080024B"/>
    <w:rsid w:val="008019EA"/>
    <w:rsid w:val="00801A71"/>
    <w:rsid w:val="00801DC3"/>
    <w:rsid w:val="0080212D"/>
    <w:rsid w:val="008035F4"/>
    <w:rsid w:val="00803766"/>
    <w:rsid w:val="00803C68"/>
    <w:rsid w:val="00804D1D"/>
    <w:rsid w:val="00805361"/>
    <w:rsid w:val="00811747"/>
    <w:rsid w:val="00811D27"/>
    <w:rsid w:val="008120B5"/>
    <w:rsid w:val="008125D5"/>
    <w:rsid w:val="00812762"/>
    <w:rsid w:val="008129DD"/>
    <w:rsid w:val="008132DF"/>
    <w:rsid w:val="00813569"/>
    <w:rsid w:val="00813F0C"/>
    <w:rsid w:val="00813FA7"/>
    <w:rsid w:val="008146E6"/>
    <w:rsid w:val="0081481A"/>
    <w:rsid w:val="00815572"/>
    <w:rsid w:val="0081587B"/>
    <w:rsid w:val="00816264"/>
    <w:rsid w:val="00816364"/>
    <w:rsid w:val="0081740C"/>
    <w:rsid w:val="0081791F"/>
    <w:rsid w:val="00817CB4"/>
    <w:rsid w:val="008205FD"/>
    <w:rsid w:val="0082192A"/>
    <w:rsid w:val="00821BCA"/>
    <w:rsid w:val="00822A1C"/>
    <w:rsid w:val="00822AFE"/>
    <w:rsid w:val="008234C2"/>
    <w:rsid w:val="008238CF"/>
    <w:rsid w:val="00823B01"/>
    <w:rsid w:val="00823DFB"/>
    <w:rsid w:val="0082481D"/>
    <w:rsid w:val="00824C60"/>
    <w:rsid w:val="00824CC5"/>
    <w:rsid w:val="0082502D"/>
    <w:rsid w:val="0082549D"/>
    <w:rsid w:val="008262E1"/>
    <w:rsid w:val="0083035B"/>
    <w:rsid w:val="00831789"/>
    <w:rsid w:val="0083202F"/>
    <w:rsid w:val="00832EBE"/>
    <w:rsid w:val="0083366C"/>
    <w:rsid w:val="00833F47"/>
    <w:rsid w:val="00834AAF"/>
    <w:rsid w:val="008356BF"/>
    <w:rsid w:val="00837ACE"/>
    <w:rsid w:val="00840287"/>
    <w:rsid w:val="0084077D"/>
    <w:rsid w:val="0084159E"/>
    <w:rsid w:val="00842133"/>
    <w:rsid w:val="0084260A"/>
    <w:rsid w:val="00843F28"/>
    <w:rsid w:val="00843F52"/>
    <w:rsid w:val="00846282"/>
    <w:rsid w:val="0084649D"/>
    <w:rsid w:val="00847916"/>
    <w:rsid w:val="00851895"/>
    <w:rsid w:val="00851B0A"/>
    <w:rsid w:val="00851D32"/>
    <w:rsid w:val="008521F7"/>
    <w:rsid w:val="00852322"/>
    <w:rsid w:val="0085289E"/>
    <w:rsid w:val="00852C30"/>
    <w:rsid w:val="008534F6"/>
    <w:rsid w:val="008605A2"/>
    <w:rsid w:val="008605EB"/>
    <w:rsid w:val="008606FF"/>
    <w:rsid w:val="0086100B"/>
    <w:rsid w:val="0086109D"/>
    <w:rsid w:val="00863190"/>
    <w:rsid w:val="0086340F"/>
    <w:rsid w:val="008635B5"/>
    <w:rsid w:val="00863D23"/>
    <w:rsid w:val="00863F02"/>
    <w:rsid w:val="00864CC8"/>
    <w:rsid w:val="00864F96"/>
    <w:rsid w:val="00865554"/>
    <w:rsid w:val="00866152"/>
    <w:rsid w:val="00866BE2"/>
    <w:rsid w:val="00866DA2"/>
    <w:rsid w:val="00870038"/>
    <w:rsid w:val="00871CEE"/>
    <w:rsid w:val="008723B6"/>
    <w:rsid w:val="00872928"/>
    <w:rsid w:val="00872D78"/>
    <w:rsid w:val="00872F52"/>
    <w:rsid w:val="008733D4"/>
    <w:rsid w:val="00873B8A"/>
    <w:rsid w:val="00873CAE"/>
    <w:rsid w:val="008751E8"/>
    <w:rsid w:val="008752B6"/>
    <w:rsid w:val="00875565"/>
    <w:rsid w:val="008767E0"/>
    <w:rsid w:val="00876B6D"/>
    <w:rsid w:val="00876DE6"/>
    <w:rsid w:val="00880047"/>
    <w:rsid w:val="0088027D"/>
    <w:rsid w:val="00881435"/>
    <w:rsid w:val="00881C09"/>
    <w:rsid w:val="00881EAC"/>
    <w:rsid w:val="00883133"/>
    <w:rsid w:val="008833D7"/>
    <w:rsid w:val="008841B5"/>
    <w:rsid w:val="0088656D"/>
    <w:rsid w:val="008867E8"/>
    <w:rsid w:val="00886A0B"/>
    <w:rsid w:val="00886C67"/>
    <w:rsid w:val="00887258"/>
    <w:rsid w:val="00890458"/>
    <w:rsid w:val="0089134B"/>
    <w:rsid w:val="008915FF"/>
    <w:rsid w:val="00891F25"/>
    <w:rsid w:val="008931BB"/>
    <w:rsid w:val="0089384D"/>
    <w:rsid w:val="0089422F"/>
    <w:rsid w:val="00894960"/>
    <w:rsid w:val="00894D75"/>
    <w:rsid w:val="008956B8"/>
    <w:rsid w:val="00896BC2"/>
    <w:rsid w:val="00896CC8"/>
    <w:rsid w:val="008974DC"/>
    <w:rsid w:val="00897CBE"/>
    <w:rsid w:val="008A12EE"/>
    <w:rsid w:val="008A1BFC"/>
    <w:rsid w:val="008A1F3F"/>
    <w:rsid w:val="008A28E1"/>
    <w:rsid w:val="008A2D8C"/>
    <w:rsid w:val="008A3664"/>
    <w:rsid w:val="008A4084"/>
    <w:rsid w:val="008A48BA"/>
    <w:rsid w:val="008A639B"/>
    <w:rsid w:val="008A682A"/>
    <w:rsid w:val="008A6D35"/>
    <w:rsid w:val="008A7CDF"/>
    <w:rsid w:val="008A7D63"/>
    <w:rsid w:val="008A7D90"/>
    <w:rsid w:val="008B03F6"/>
    <w:rsid w:val="008B04BD"/>
    <w:rsid w:val="008B0771"/>
    <w:rsid w:val="008B11BB"/>
    <w:rsid w:val="008B1604"/>
    <w:rsid w:val="008B2AC0"/>
    <w:rsid w:val="008B4045"/>
    <w:rsid w:val="008B5028"/>
    <w:rsid w:val="008B55B8"/>
    <w:rsid w:val="008B56D4"/>
    <w:rsid w:val="008B5722"/>
    <w:rsid w:val="008B699B"/>
    <w:rsid w:val="008B6BFC"/>
    <w:rsid w:val="008B6F44"/>
    <w:rsid w:val="008B7ECA"/>
    <w:rsid w:val="008C0D5F"/>
    <w:rsid w:val="008C2869"/>
    <w:rsid w:val="008C4997"/>
    <w:rsid w:val="008C57A3"/>
    <w:rsid w:val="008C684C"/>
    <w:rsid w:val="008C6EBF"/>
    <w:rsid w:val="008D0D23"/>
    <w:rsid w:val="008D0DC2"/>
    <w:rsid w:val="008D15C1"/>
    <w:rsid w:val="008D1FF0"/>
    <w:rsid w:val="008D2144"/>
    <w:rsid w:val="008D2ECB"/>
    <w:rsid w:val="008D3AED"/>
    <w:rsid w:val="008D3C7A"/>
    <w:rsid w:val="008D44D8"/>
    <w:rsid w:val="008D58EB"/>
    <w:rsid w:val="008D5A9C"/>
    <w:rsid w:val="008D6BD7"/>
    <w:rsid w:val="008D6BF7"/>
    <w:rsid w:val="008D71A3"/>
    <w:rsid w:val="008D7DCC"/>
    <w:rsid w:val="008E1095"/>
    <w:rsid w:val="008E3CE1"/>
    <w:rsid w:val="008E3FDD"/>
    <w:rsid w:val="008E443A"/>
    <w:rsid w:val="008E4EB6"/>
    <w:rsid w:val="008E7A41"/>
    <w:rsid w:val="008E7ACD"/>
    <w:rsid w:val="008E7E74"/>
    <w:rsid w:val="008F1C4B"/>
    <w:rsid w:val="008F207C"/>
    <w:rsid w:val="008F222F"/>
    <w:rsid w:val="008F2E06"/>
    <w:rsid w:val="008F31D3"/>
    <w:rsid w:val="008F3511"/>
    <w:rsid w:val="008F3A45"/>
    <w:rsid w:val="008F414E"/>
    <w:rsid w:val="008F4218"/>
    <w:rsid w:val="008F4606"/>
    <w:rsid w:val="008F646E"/>
    <w:rsid w:val="008F664E"/>
    <w:rsid w:val="008F6677"/>
    <w:rsid w:val="008F7149"/>
    <w:rsid w:val="008F76E2"/>
    <w:rsid w:val="008F7D8C"/>
    <w:rsid w:val="00901561"/>
    <w:rsid w:val="0090156F"/>
    <w:rsid w:val="0090178A"/>
    <w:rsid w:val="00901B4D"/>
    <w:rsid w:val="00904FB5"/>
    <w:rsid w:val="0090757B"/>
    <w:rsid w:val="00907731"/>
    <w:rsid w:val="00907C5C"/>
    <w:rsid w:val="00910091"/>
    <w:rsid w:val="00910D7D"/>
    <w:rsid w:val="0091156B"/>
    <w:rsid w:val="00913745"/>
    <w:rsid w:val="00914438"/>
    <w:rsid w:val="00914CE0"/>
    <w:rsid w:val="00914FC5"/>
    <w:rsid w:val="00915ABA"/>
    <w:rsid w:val="00915C7E"/>
    <w:rsid w:val="00915F35"/>
    <w:rsid w:val="009175EC"/>
    <w:rsid w:val="009201F7"/>
    <w:rsid w:val="00920A64"/>
    <w:rsid w:val="00921903"/>
    <w:rsid w:val="00921D72"/>
    <w:rsid w:val="00921E61"/>
    <w:rsid w:val="00922554"/>
    <w:rsid w:val="009228A2"/>
    <w:rsid w:val="009232F1"/>
    <w:rsid w:val="0092331C"/>
    <w:rsid w:val="00923979"/>
    <w:rsid w:val="0092491E"/>
    <w:rsid w:val="00924BFC"/>
    <w:rsid w:val="009257D3"/>
    <w:rsid w:val="00930329"/>
    <w:rsid w:val="00930776"/>
    <w:rsid w:val="0093216F"/>
    <w:rsid w:val="00932EEA"/>
    <w:rsid w:val="009340F0"/>
    <w:rsid w:val="00934202"/>
    <w:rsid w:val="0093526B"/>
    <w:rsid w:val="009357F3"/>
    <w:rsid w:val="00936653"/>
    <w:rsid w:val="009374AA"/>
    <w:rsid w:val="0093770C"/>
    <w:rsid w:val="00940416"/>
    <w:rsid w:val="009404D6"/>
    <w:rsid w:val="00940D89"/>
    <w:rsid w:val="00941EE0"/>
    <w:rsid w:val="009422D7"/>
    <w:rsid w:val="00942FF0"/>
    <w:rsid w:val="0094318F"/>
    <w:rsid w:val="009450C3"/>
    <w:rsid w:val="009460E9"/>
    <w:rsid w:val="009473D6"/>
    <w:rsid w:val="00947535"/>
    <w:rsid w:val="0095051D"/>
    <w:rsid w:val="00950D47"/>
    <w:rsid w:val="00950F74"/>
    <w:rsid w:val="00951317"/>
    <w:rsid w:val="0095181B"/>
    <w:rsid w:val="0095190E"/>
    <w:rsid w:val="0095224D"/>
    <w:rsid w:val="00952707"/>
    <w:rsid w:val="00952A65"/>
    <w:rsid w:val="009530F8"/>
    <w:rsid w:val="0095352C"/>
    <w:rsid w:val="00953633"/>
    <w:rsid w:val="0095479C"/>
    <w:rsid w:val="00954885"/>
    <w:rsid w:val="00957FA2"/>
    <w:rsid w:val="00960BC7"/>
    <w:rsid w:val="009618CF"/>
    <w:rsid w:val="00961F69"/>
    <w:rsid w:val="0096230B"/>
    <w:rsid w:val="00962A5B"/>
    <w:rsid w:val="00963272"/>
    <w:rsid w:val="009632E1"/>
    <w:rsid w:val="00963553"/>
    <w:rsid w:val="00964ABC"/>
    <w:rsid w:val="00965DBC"/>
    <w:rsid w:val="00966667"/>
    <w:rsid w:val="0096685A"/>
    <w:rsid w:val="00966F09"/>
    <w:rsid w:val="009675DA"/>
    <w:rsid w:val="00970C8B"/>
    <w:rsid w:val="009720AD"/>
    <w:rsid w:val="00972127"/>
    <w:rsid w:val="00972999"/>
    <w:rsid w:val="00972E3E"/>
    <w:rsid w:val="00973515"/>
    <w:rsid w:val="009750D7"/>
    <w:rsid w:val="00975203"/>
    <w:rsid w:val="009756B1"/>
    <w:rsid w:val="009756E2"/>
    <w:rsid w:val="009757B5"/>
    <w:rsid w:val="00975BEF"/>
    <w:rsid w:val="009761D8"/>
    <w:rsid w:val="00976B3D"/>
    <w:rsid w:val="0097739C"/>
    <w:rsid w:val="00977626"/>
    <w:rsid w:val="00980261"/>
    <w:rsid w:val="00983A52"/>
    <w:rsid w:val="00983DA2"/>
    <w:rsid w:val="00986E62"/>
    <w:rsid w:val="00990F17"/>
    <w:rsid w:val="00993060"/>
    <w:rsid w:val="009937AB"/>
    <w:rsid w:val="00993D56"/>
    <w:rsid w:val="0099407D"/>
    <w:rsid w:val="00994F07"/>
    <w:rsid w:val="00995881"/>
    <w:rsid w:val="00995F2C"/>
    <w:rsid w:val="00996AD4"/>
    <w:rsid w:val="009A033D"/>
    <w:rsid w:val="009A1176"/>
    <w:rsid w:val="009A14A9"/>
    <w:rsid w:val="009A1C7A"/>
    <w:rsid w:val="009A1D99"/>
    <w:rsid w:val="009A22CA"/>
    <w:rsid w:val="009A2347"/>
    <w:rsid w:val="009A330A"/>
    <w:rsid w:val="009A38D1"/>
    <w:rsid w:val="009A42D4"/>
    <w:rsid w:val="009A4653"/>
    <w:rsid w:val="009A4AB1"/>
    <w:rsid w:val="009A51C2"/>
    <w:rsid w:val="009A5B18"/>
    <w:rsid w:val="009A67E4"/>
    <w:rsid w:val="009A78E9"/>
    <w:rsid w:val="009A7CBF"/>
    <w:rsid w:val="009B0668"/>
    <w:rsid w:val="009B0E70"/>
    <w:rsid w:val="009B1C26"/>
    <w:rsid w:val="009B1D8D"/>
    <w:rsid w:val="009B1F90"/>
    <w:rsid w:val="009B43CF"/>
    <w:rsid w:val="009B4854"/>
    <w:rsid w:val="009B5030"/>
    <w:rsid w:val="009B580A"/>
    <w:rsid w:val="009B6287"/>
    <w:rsid w:val="009B664E"/>
    <w:rsid w:val="009B701C"/>
    <w:rsid w:val="009B7442"/>
    <w:rsid w:val="009B7500"/>
    <w:rsid w:val="009C16E5"/>
    <w:rsid w:val="009C1E8D"/>
    <w:rsid w:val="009C2132"/>
    <w:rsid w:val="009C24AC"/>
    <w:rsid w:val="009C400D"/>
    <w:rsid w:val="009C4472"/>
    <w:rsid w:val="009C63E6"/>
    <w:rsid w:val="009D05BD"/>
    <w:rsid w:val="009D183B"/>
    <w:rsid w:val="009D2417"/>
    <w:rsid w:val="009D3FF7"/>
    <w:rsid w:val="009D44B5"/>
    <w:rsid w:val="009D4EDA"/>
    <w:rsid w:val="009D56FA"/>
    <w:rsid w:val="009D6350"/>
    <w:rsid w:val="009D6FF8"/>
    <w:rsid w:val="009D792A"/>
    <w:rsid w:val="009E0C22"/>
    <w:rsid w:val="009E10E5"/>
    <w:rsid w:val="009E1AAC"/>
    <w:rsid w:val="009E3E9E"/>
    <w:rsid w:val="009E4136"/>
    <w:rsid w:val="009E4D9D"/>
    <w:rsid w:val="009E59B1"/>
    <w:rsid w:val="009E5DD1"/>
    <w:rsid w:val="009E6558"/>
    <w:rsid w:val="009E6B89"/>
    <w:rsid w:val="009E78C2"/>
    <w:rsid w:val="009E7D6E"/>
    <w:rsid w:val="009F001F"/>
    <w:rsid w:val="009F1B51"/>
    <w:rsid w:val="009F2913"/>
    <w:rsid w:val="009F474D"/>
    <w:rsid w:val="009F63A8"/>
    <w:rsid w:val="009F63FE"/>
    <w:rsid w:val="009F6920"/>
    <w:rsid w:val="009F6C77"/>
    <w:rsid w:val="009F723A"/>
    <w:rsid w:val="009F7945"/>
    <w:rsid w:val="009F7CA9"/>
    <w:rsid w:val="009F7FA6"/>
    <w:rsid w:val="00A01391"/>
    <w:rsid w:val="00A016DB"/>
    <w:rsid w:val="00A01782"/>
    <w:rsid w:val="00A0197D"/>
    <w:rsid w:val="00A01C2D"/>
    <w:rsid w:val="00A028E4"/>
    <w:rsid w:val="00A02B29"/>
    <w:rsid w:val="00A02BB7"/>
    <w:rsid w:val="00A02C2E"/>
    <w:rsid w:val="00A03543"/>
    <w:rsid w:val="00A03D06"/>
    <w:rsid w:val="00A047BF"/>
    <w:rsid w:val="00A04D6E"/>
    <w:rsid w:val="00A05932"/>
    <w:rsid w:val="00A063CC"/>
    <w:rsid w:val="00A06AB0"/>
    <w:rsid w:val="00A0721A"/>
    <w:rsid w:val="00A10156"/>
    <w:rsid w:val="00A10410"/>
    <w:rsid w:val="00A11C81"/>
    <w:rsid w:val="00A129F8"/>
    <w:rsid w:val="00A1500E"/>
    <w:rsid w:val="00A158DB"/>
    <w:rsid w:val="00A171D1"/>
    <w:rsid w:val="00A202BD"/>
    <w:rsid w:val="00A2097B"/>
    <w:rsid w:val="00A2102C"/>
    <w:rsid w:val="00A24811"/>
    <w:rsid w:val="00A25C11"/>
    <w:rsid w:val="00A2720A"/>
    <w:rsid w:val="00A27BFC"/>
    <w:rsid w:val="00A32836"/>
    <w:rsid w:val="00A33577"/>
    <w:rsid w:val="00A35852"/>
    <w:rsid w:val="00A36C54"/>
    <w:rsid w:val="00A37182"/>
    <w:rsid w:val="00A37A72"/>
    <w:rsid w:val="00A37FE4"/>
    <w:rsid w:val="00A40042"/>
    <w:rsid w:val="00A417E7"/>
    <w:rsid w:val="00A41CF8"/>
    <w:rsid w:val="00A41ED1"/>
    <w:rsid w:val="00A42493"/>
    <w:rsid w:val="00A4285D"/>
    <w:rsid w:val="00A42C52"/>
    <w:rsid w:val="00A45212"/>
    <w:rsid w:val="00A45ADF"/>
    <w:rsid w:val="00A46CFD"/>
    <w:rsid w:val="00A47BCC"/>
    <w:rsid w:val="00A501B3"/>
    <w:rsid w:val="00A503A9"/>
    <w:rsid w:val="00A50A63"/>
    <w:rsid w:val="00A50A68"/>
    <w:rsid w:val="00A50C9C"/>
    <w:rsid w:val="00A50E36"/>
    <w:rsid w:val="00A51A7C"/>
    <w:rsid w:val="00A52232"/>
    <w:rsid w:val="00A54859"/>
    <w:rsid w:val="00A55B69"/>
    <w:rsid w:val="00A560BE"/>
    <w:rsid w:val="00A56E2A"/>
    <w:rsid w:val="00A56FF6"/>
    <w:rsid w:val="00A5700B"/>
    <w:rsid w:val="00A576B0"/>
    <w:rsid w:val="00A602C6"/>
    <w:rsid w:val="00A61760"/>
    <w:rsid w:val="00A61F65"/>
    <w:rsid w:val="00A62CCE"/>
    <w:rsid w:val="00A631E7"/>
    <w:rsid w:val="00A63A3D"/>
    <w:rsid w:val="00A63EEC"/>
    <w:rsid w:val="00A644AB"/>
    <w:rsid w:val="00A65882"/>
    <w:rsid w:val="00A66103"/>
    <w:rsid w:val="00A66A71"/>
    <w:rsid w:val="00A70AA9"/>
    <w:rsid w:val="00A7156B"/>
    <w:rsid w:val="00A716E1"/>
    <w:rsid w:val="00A71A49"/>
    <w:rsid w:val="00A72D8A"/>
    <w:rsid w:val="00A72F7B"/>
    <w:rsid w:val="00A73685"/>
    <w:rsid w:val="00A7385D"/>
    <w:rsid w:val="00A73F82"/>
    <w:rsid w:val="00A745A4"/>
    <w:rsid w:val="00A746D2"/>
    <w:rsid w:val="00A74907"/>
    <w:rsid w:val="00A74C7B"/>
    <w:rsid w:val="00A75CBF"/>
    <w:rsid w:val="00A80BA2"/>
    <w:rsid w:val="00A81470"/>
    <w:rsid w:val="00A81676"/>
    <w:rsid w:val="00A824F4"/>
    <w:rsid w:val="00A82FEF"/>
    <w:rsid w:val="00A841A4"/>
    <w:rsid w:val="00A84BBB"/>
    <w:rsid w:val="00A8558D"/>
    <w:rsid w:val="00A85FEB"/>
    <w:rsid w:val="00A87C5D"/>
    <w:rsid w:val="00A95CEA"/>
    <w:rsid w:val="00A96086"/>
    <w:rsid w:val="00A96242"/>
    <w:rsid w:val="00A96DD9"/>
    <w:rsid w:val="00AA0283"/>
    <w:rsid w:val="00AA0EFF"/>
    <w:rsid w:val="00AA2813"/>
    <w:rsid w:val="00AA28F9"/>
    <w:rsid w:val="00AA3983"/>
    <w:rsid w:val="00AA3E88"/>
    <w:rsid w:val="00AA446D"/>
    <w:rsid w:val="00AA465F"/>
    <w:rsid w:val="00AA5FA4"/>
    <w:rsid w:val="00AA7C07"/>
    <w:rsid w:val="00AB04E8"/>
    <w:rsid w:val="00AB0657"/>
    <w:rsid w:val="00AB083B"/>
    <w:rsid w:val="00AB1525"/>
    <w:rsid w:val="00AB24A8"/>
    <w:rsid w:val="00AB2C42"/>
    <w:rsid w:val="00AB3AD5"/>
    <w:rsid w:val="00AB4F42"/>
    <w:rsid w:val="00AB5349"/>
    <w:rsid w:val="00AB54B6"/>
    <w:rsid w:val="00AB7906"/>
    <w:rsid w:val="00AB7FFB"/>
    <w:rsid w:val="00AC0380"/>
    <w:rsid w:val="00AC182D"/>
    <w:rsid w:val="00AC1A4B"/>
    <w:rsid w:val="00AC2AB8"/>
    <w:rsid w:val="00AC3358"/>
    <w:rsid w:val="00AC3A84"/>
    <w:rsid w:val="00AC3BC4"/>
    <w:rsid w:val="00AC4EB5"/>
    <w:rsid w:val="00AC4FA2"/>
    <w:rsid w:val="00AC609B"/>
    <w:rsid w:val="00AC7B5D"/>
    <w:rsid w:val="00AD0035"/>
    <w:rsid w:val="00AD035D"/>
    <w:rsid w:val="00AD037E"/>
    <w:rsid w:val="00AD0E7B"/>
    <w:rsid w:val="00AD181A"/>
    <w:rsid w:val="00AD1DB1"/>
    <w:rsid w:val="00AD21FA"/>
    <w:rsid w:val="00AD2308"/>
    <w:rsid w:val="00AD2738"/>
    <w:rsid w:val="00AD2C38"/>
    <w:rsid w:val="00AD3ED5"/>
    <w:rsid w:val="00AD4A42"/>
    <w:rsid w:val="00AD4A4B"/>
    <w:rsid w:val="00AD4E94"/>
    <w:rsid w:val="00AD552A"/>
    <w:rsid w:val="00AD5AE3"/>
    <w:rsid w:val="00AD72DB"/>
    <w:rsid w:val="00AD77A3"/>
    <w:rsid w:val="00AE14B6"/>
    <w:rsid w:val="00AE18A7"/>
    <w:rsid w:val="00AE1A0C"/>
    <w:rsid w:val="00AE2639"/>
    <w:rsid w:val="00AE2E85"/>
    <w:rsid w:val="00AE41A6"/>
    <w:rsid w:val="00AE527D"/>
    <w:rsid w:val="00AE5747"/>
    <w:rsid w:val="00AE5AAC"/>
    <w:rsid w:val="00AE7810"/>
    <w:rsid w:val="00AF0B34"/>
    <w:rsid w:val="00AF0B73"/>
    <w:rsid w:val="00AF1D2A"/>
    <w:rsid w:val="00AF2190"/>
    <w:rsid w:val="00AF28FE"/>
    <w:rsid w:val="00AF2902"/>
    <w:rsid w:val="00AF35C3"/>
    <w:rsid w:val="00AF4708"/>
    <w:rsid w:val="00AF4942"/>
    <w:rsid w:val="00AF4C01"/>
    <w:rsid w:val="00AF535C"/>
    <w:rsid w:val="00AF59E1"/>
    <w:rsid w:val="00AF5F57"/>
    <w:rsid w:val="00AF6369"/>
    <w:rsid w:val="00AF693E"/>
    <w:rsid w:val="00AF6D0B"/>
    <w:rsid w:val="00AF7B34"/>
    <w:rsid w:val="00B0011A"/>
    <w:rsid w:val="00B00DA9"/>
    <w:rsid w:val="00B01F6A"/>
    <w:rsid w:val="00B02ACA"/>
    <w:rsid w:val="00B0305C"/>
    <w:rsid w:val="00B03485"/>
    <w:rsid w:val="00B036C4"/>
    <w:rsid w:val="00B03FC4"/>
    <w:rsid w:val="00B054BC"/>
    <w:rsid w:val="00B05727"/>
    <w:rsid w:val="00B05A86"/>
    <w:rsid w:val="00B11174"/>
    <w:rsid w:val="00B11264"/>
    <w:rsid w:val="00B1285E"/>
    <w:rsid w:val="00B13968"/>
    <w:rsid w:val="00B1498E"/>
    <w:rsid w:val="00B15154"/>
    <w:rsid w:val="00B15BA9"/>
    <w:rsid w:val="00B16092"/>
    <w:rsid w:val="00B16AF1"/>
    <w:rsid w:val="00B171C2"/>
    <w:rsid w:val="00B17259"/>
    <w:rsid w:val="00B179A9"/>
    <w:rsid w:val="00B17B88"/>
    <w:rsid w:val="00B20418"/>
    <w:rsid w:val="00B2081A"/>
    <w:rsid w:val="00B20D00"/>
    <w:rsid w:val="00B224A4"/>
    <w:rsid w:val="00B22B72"/>
    <w:rsid w:val="00B23403"/>
    <w:rsid w:val="00B2403F"/>
    <w:rsid w:val="00B24106"/>
    <w:rsid w:val="00B2506B"/>
    <w:rsid w:val="00B25076"/>
    <w:rsid w:val="00B2564F"/>
    <w:rsid w:val="00B263A2"/>
    <w:rsid w:val="00B26853"/>
    <w:rsid w:val="00B30040"/>
    <w:rsid w:val="00B30C5E"/>
    <w:rsid w:val="00B33B59"/>
    <w:rsid w:val="00B33DF7"/>
    <w:rsid w:val="00B34072"/>
    <w:rsid w:val="00B34087"/>
    <w:rsid w:val="00B3408B"/>
    <w:rsid w:val="00B346B3"/>
    <w:rsid w:val="00B3478A"/>
    <w:rsid w:val="00B36496"/>
    <w:rsid w:val="00B36F09"/>
    <w:rsid w:val="00B411DF"/>
    <w:rsid w:val="00B4191B"/>
    <w:rsid w:val="00B42244"/>
    <w:rsid w:val="00B4234C"/>
    <w:rsid w:val="00B42EC8"/>
    <w:rsid w:val="00B4303A"/>
    <w:rsid w:val="00B43999"/>
    <w:rsid w:val="00B439EE"/>
    <w:rsid w:val="00B44964"/>
    <w:rsid w:val="00B44C40"/>
    <w:rsid w:val="00B451E8"/>
    <w:rsid w:val="00B45811"/>
    <w:rsid w:val="00B4619E"/>
    <w:rsid w:val="00B462F5"/>
    <w:rsid w:val="00B465A2"/>
    <w:rsid w:val="00B47B1D"/>
    <w:rsid w:val="00B507E0"/>
    <w:rsid w:val="00B5107C"/>
    <w:rsid w:val="00B514F8"/>
    <w:rsid w:val="00B51BDD"/>
    <w:rsid w:val="00B52289"/>
    <w:rsid w:val="00B52940"/>
    <w:rsid w:val="00B53823"/>
    <w:rsid w:val="00B53DA3"/>
    <w:rsid w:val="00B54838"/>
    <w:rsid w:val="00B54FD6"/>
    <w:rsid w:val="00B55392"/>
    <w:rsid w:val="00B554DB"/>
    <w:rsid w:val="00B556DC"/>
    <w:rsid w:val="00B57537"/>
    <w:rsid w:val="00B579D9"/>
    <w:rsid w:val="00B57C81"/>
    <w:rsid w:val="00B60171"/>
    <w:rsid w:val="00B60647"/>
    <w:rsid w:val="00B6065D"/>
    <w:rsid w:val="00B608EB"/>
    <w:rsid w:val="00B616F5"/>
    <w:rsid w:val="00B61890"/>
    <w:rsid w:val="00B62227"/>
    <w:rsid w:val="00B6245D"/>
    <w:rsid w:val="00B629B7"/>
    <w:rsid w:val="00B62BE8"/>
    <w:rsid w:val="00B637A9"/>
    <w:rsid w:val="00B64186"/>
    <w:rsid w:val="00B67698"/>
    <w:rsid w:val="00B67D7F"/>
    <w:rsid w:val="00B7007B"/>
    <w:rsid w:val="00B70A30"/>
    <w:rsid w:val="00B7143D"/>
    <w:rsid w:val="00B71A6B"/>
    <w:rsid w:val="00B7241F"/>
    <w:rsid w:val="00B727FA"/>
    <w:rsid w:val="00B73862"/>
    <w:rsid w:val="00B745EC"/>
    <w:rsid w:val="00B7460D"/>
    <w:rsid w:val="00B75A1B"/>
    <w:rsid w:val="00B75DF9"/>
    <w:rsid w:val="00B76A07"/>
    <w:rsid w:val="00B80093"/>
    <w:rsid w:val="00B8122B"/>
    <w:rsid w:val="00B822CF"/>
    <w:rsid w:val="00B8354E"/>
    <w:rsid w:val="00B83D12"/>
    <w:rsid w:val="00B8476F"/>
    <w:rsid w:val="00B90DCD"/>
    <w:rsid w:val="00B91488"/>
    <w:rsid w:val="00B91771"/>
    <w:rsid w:val="00B92447"/>
    <w:rsid w:val="00B92D65"/>
    <w:rsid w:val="00B92F46"/>
    <w:rsid w:val="00B93480"/>
    <w:rsid w:val="00B955F6"/>
    <w:rsid w:val="00B95892"/>
    <w:rsid w:val="00B96246"/>
    <w:rsid w:val="00B9785F"/>
    <w:rsid w:val="00BA0733"/>
    <w:rsid w:val="00BA1355"/>
    <w:rsid w:val="00BA16BA"/>
    <w:rsid w:val="00BA2454"/>
    <w:rsid w:val="00BA33BE"/>
    <w:rsid w:val="00BA3480"/>
    <w:rsid w:val="00BA373A"/>
    <w:rsid w:val="00BA5048"/>
    <w:rsid w:val="00BA6604"/>
    <w:rsid w:val="00BA66B3"/>
    <w:rsid w:val="00BA7FB8"/>
    <w:rsid w:val="00BB0385"/>
    <w:rsid w:val="00BB0DAA"/>
    <w:rsid w:val="00BB1594"/>
    <w:rsid w:val="00BB1740"/>
    <w:rsid w:val="00BB1D6A"/>
    <w:rsid w:val="00BB1DCB"/>
    <w:rsid w:val="00BB2987"/>
    <w:rsid w:val="00BB31D8"/>
    <w:rsid w:val="00BB475C"/>
    <w:rsid w:val="00BB575B"/>
    <w:rsid w:val="00BB59D4"/>
    <w:rsid w:val="00BB6575"/>
    <w:rsid w:val="00BB6C10"/>
    <w:rsid w:val="00BB7F29"/>
    <w:rsid w:val="00BC0594"/>
    <w:rsid w:val="00BC14F6"/>
    <w:rsid w:val="00BC1601"/>
    <w:rsid w:val="00BC1A0E"/>
    <w:rsid w:val="00BC26F7"/>
    <w:rsid w:val="00BC2FBB"/>
    <w:rsid w:val="00BC4899"/>
    <w:rsid w:val="00BC54AD"/>
    <w:rsid w:val="00BC6A40"/>
    <w:rsid w:val="00BC6F0B"/>
    <w:rsid w:val="00BC78AE"/>
    <w:rsid w:val="00BC7ADF"/>
    <w:rsid w:val="00BC7CB0"/>
    <w:rsid w:val="00BC7D08"/>
    <w:rsid w:val="00BD0732"/>
    <w:rsid w:val="00BD1B24"/>
    <w:rsid w:val="00BD2B7C"/>
    <w:rsid w:val="00BD390B"/>
    <w:rsid w:val="00BD3A80"/>
    <w:rsid w:val="00BD46B0"/>
    <w:rsid w:val="00BD5783"/>
    <w:rsid w:val="00BD58CD"/>
    <w:rsid w:val="00BD6804"/>
    <w:rsid w:val="00BD71C1"/>
    <w:rsid w:val="00BE06DF"/>
    <w:rsid w:val="00BE0D44"/>
    <w:rsid w:val="00BE0FA6"/>
    <w:rsid w:val="00BE1BDA"/>
    <w:rsid w:val="00BE1F2D"/>
    <w:rsid w:val="00BE2891"/>
    <w:rsid w:val="00BE2994"/>
    <w:rsid w:val="00BE3C60"/>
    <w:rsid w:val="00BE5AFF"/>
    <w:rsid w:val="00BE5B49"/>
    <w:rsid w:val="00BE5C94"/>
    <w:rsid w:val="00BE5EEC"/>
    <w:rsid w:val="00BE68B2"/>
    <w:rsid w:val="00BE6C9D"/>
    <w:rsid w:val="00BE6DEB"/>
    <w:rsid w:val="00BE77EE"/>
    <w:rsid w:val="00BF000E"/>
    <w:rsid w:val="00BF0BB7"/>
    <w:rsid w:val="00BF0C62"/>
    <w:rsid w:val="00BF1DBA"/>
    <w:rsid w:val="00BF2F15"/>
    <w:rsid w:val="00BF39B3"/>
    <w:rsid w:val="00BF3E2A"/>
    <w:rsid w:val="00BF4464"/>
    <w:rsid w:val="00BF521D"/>
    <w:rsid w:val="00BF54F6"/>
    <w:rsid w:val="00BF5500"/>
    <w:rsid w:val="00BF574D"/>
    <w:rsid w:val="00BF6EAF"/>
    <w:rsid w:val="00BF74E7"/>
    <w:rsid w:val="00BF7A32"/>
    <w:rsid w:val="00BF7C97"/>
    <w:rsid w:val="00BF7D41"/>
    <w:rsid w:val="00C00D3D"/>
    <w:rsid w:val="00C00F8C"/>
    <w:rsid w:val="00C01850"/>
    <w:rsid w:val="00C0301F"/>
    <w:rsid w:val="00C03BF2"/>
    <w:rsid w:val="00C04712"/>
    <w:rsid w:val="00C04EF2"/>
    <w:rsid w:val="00C05AC8"/>
    <w:rsid w:val="00C05FD7"/>
    <w:rsid w:val="00C06949"/>
    <w:rsid w:val="00C10307"/>
    <w:rsid w:val="00C10668"/>
    <w:rsid w:val="00C10D93"/>
    <w:rsid w:val="00C11363"/>
    <w:rsid w:val="00C1181B"/>
    <w:rsid w:val="00C11EDD"/>
    <w:rsid w:val="00C12361"/>
    <w:rsid w:val="00C123C4"/>
    <w:rsid w:val="00C130F6"/>
    <w:rsid w:val="00C14060"/>
    <w:rsid w:val="00C140F4"/>
    <w:rsid w:val="00C15425"/>
    <w:rsid w:val="00C1553D"/>
    <w:rsid w:val="00C15A02"/>
    <w:rsid w:val="00C15B76"/>
    <w:rsid w:val="00C16B7B"/>
    <w:rsid w:val="00C17ACB"/>
    <w:rsid w:val="00C20854"/>
    <w:rsid w:val="00C20F87"/>
    <w:rsid w:val="00C22B81"/>
    <w:rsid w:val="00C239AE"/>
    <w:rsid w:val="00C2477E"/>
    <w:rsid w:val="00C26354"/>
    <w:rsid w:val="00C26B97"/>
    <w:rsid w:val="00C303B4"/>
    <w:rsid w:val="00C304DA"/>
    <w:rsid w:val="00C31F73"/>
    <w:rsid w:val="00C32041"/>
    <w:rsid w:val="00C334DF"/>
    <w:rsid w:val="00C34D3B"/>
    <w:rsid w:val="00C366A7"/>
    <w:rsid w:val="00C37660"/>
    <w:rsid w:val="00C37D12"/>
    <w:rsid w:val="00C409C8"/>
    <w:rsid w:val="00C40AB9"/>
    <w:rsid w:val="00C41B51"/>
    <w:rsid w:val="00C42976"/>
    <w:rsid w:val="00C42B64"/>
    <w:rsid w:val="00C451B6"/>
    <w:rsid w:val="00C4551D"/>
    <w:rsid w:val="00C469F9"/>
    <w:rsid w:val="00C5038E"/>
    <w:rsid w:val="00C511D8"/>
    <w:rsid w:val="00C51316"/>
    <w:rsid w:val="00C515C4"/>
    <w:rsid w:val="00C51BDB"/>
    <w:rsid w:val="00C51E37"/>
    <w:rsid w:val="00C529F7"/>
    <w:rsid w:val="00C52B01"/>
    <w:rsid w:val="00C52B48"/>
    <w:rsid w:val="00C52C68"/>
    <w:rsid w:val="00C52D55"/>
    <w:rsid w:val="00C5314C"/>
    <w:rsid w:val="00C54ACE"/>
    <w:rsid w:val="00C5585E"/>
    <w:rsid w:val="00C56371"/>
    <w:rsid w:val="00C57103"/>
    <w:rsid w:val="00C57763"/>
    <w:rsid w:val="00C60A0D"/>
    <w:rsid w:val="00C60DB5"/>
    <w:rsid w:val="00C60E24"/>
    <w:rsid w:val="00C6153C"/>
    <w:rsid w:val="00C6373E"/>
    <w:rsid w:val="00C6456A"/>
    <w:rsid w:val="00C648C5"/>
    <w:rsid w:val="00C64A56"/>
    <w:rsid w:val="00C65BAC"/>
    <w:rsid w:val="00C66371"/>
    <w:rsid w:val="00C66B35"/>
    <w:rsid w:val="00C67151"/>
    <w:rsid w:val="00C73E29"/>
    <w:rsid w:val="00C747F6"/>
    <w:rsid w:val="00C74C4F"/>
    <w:rsid w:val="00C7530F"/>
    <w:rsid w:val="00C7534D"/>
    <w:rsid w:val="00C753B1"/>
    <w:rsid w:val="00C778A8"/>
    <w:rsid w:val="00C80051"/>
    <w:rsid w:val="00C80949"/>
    <w:rsid w:val="00C80BB9"/>
    <w:rsid w:val="00C811B5"/>
    <w:rsid w:val="00C82B45"/>
    <w:rsid w:val="00C8464B"/>
    <w:rsid w:val="00C8562A"/>
    <w:rsid w:val="00C8564B"/>
    <w:rsid w:val="00C8567A"/>
    <w:rsid w:val="00C856F1"/>
    <w:rsid w:val="00C8623B"/>
    <w:rsid w:val="00C86806"/>
    <w:rsid w:val="00C877B8"/>
    <w:rsid w:val="00C90879"/>
    <w:rsid w:val="00C90FBF"/>
    <w:rsid w:val="00C91B35"/>
    <w:rsid w:val="00C91F5F"/>
    <w:rsid w:val="00C92ABF"/>
    <w:rsid w:val="00C92C61"/>
    <w:rsid w:val="00C9371A"/>
    <w:rsid w:val="00C93C95"/>
    <w:rsid w:val="00C93D1F"/>
    <w:rsid w:val="00C95189"/>
    <w:rsid w:val="00C95FFB"/>
    <w:rsid w:val="00C96F01"/>
    <w:rsid w:val="00C97199"/>
    <w:rsid w:val="00CA03F5"/>
    <w:rsid w:val="00CA097E"/>
    <w:rsid w:val="00CA1134"/>
    <w:rsid w:val="00CA2583"/>
    <w:rsid w:val="00CA30CC"/>
    <w:rsid w:val="00CA315F"/>
    <w:rsid w:val="00CA32DF"/>
    <w:rsid w:val="00CA41C3"/>
    <w:rsid w:val="00CA4E3C"/>
    <w:rsid w:val="00CA5425"/>
    <w:rsid w:val="00CA665B"/>
    <w:rsid w:val="00CA678B"/>
    <w:rsid w:val="00CA7D30"/>
    <w:rsid w:val="00CB0100"/>
    <w:rsid w:val="00CB0E3E"/>
    <w:rsid w:val="00CB101B"/>
    <w:rsid w:val="00CB1C30"/>
    <w:rsid w:val="00CB3966"/>
    <w:rsid w:val="00CB4397"/>
    <w:rsid w:val="00CB46F5"/>
    <w:rsid w:val="00CB4B31"/>
    <w:rsid w:val="00CB4F41"/>
    <w:rsid w:val="00CB53D8"/>
    <w:rsid w:val="00CB5DBC"/>
    <w:rsid w:val="00CB5F0D"/>
    <w:rsid w:val="00CB6A15"/>
    <w:rsid w:val="00CB6B5E"/>
    <w:rsid w:val="00CB70F5"/>
    <w:rsid w:val="00CB7444"/>
    <w:rsid w:val="00CC0151"/>
    <w:rsid w:val="00CC03FD"/>
    <w:rsid w:val="00CC04E0"/>
    <w:rsid w:val="00CC0FB5"/>
    <w:rsid w:val="00CC1061"/>
    <w:rsid w:val="00CC14B1"/>
    <w:rsid w:val="00CC1A9B"/>
    <w:rsid w:val="00CC1B0D"/>
    <w:rsid w:val="00CC2E00"/>
    <w:rsid w:val="00CC2EBB"/>
    <w:rsid w:val="00CC3DEE"/>
    <w:rsid w:val="00CC3F43"/>
    <w:rsid w:val="00CC4519"/>
    <w:rsid w:val="00CC76D5"/>
    <w:rsid w:val="00CC7709"/>
    <w:rsid w:val="00CC7B75"/>
    <w:rsid w:val="00CD0608"/>
    <w:rsid w:val="00CD1236"/>
    <w:rsid w:val="00CD46C9"/>
    <w:rsid w:val="00CD471B"/>
    <w:rsid w:val="00CD49F6"/>
    <w:rsid w:val="00CD5044"/>
    <w:rsid w:val="00CD5683"/>
    <w:rsid w:val="00CD589B"/>
    <w:rsid w:val="00CD5B5F"/>
    <w:rsid w:val="00CD5D0E"/>
    <w:rsid w:val="00CD7012"/>
    <w:rsid w:val="00CE019A"/>
    <w:rsid w:val="00CE0BD0"/>
    <w:rsid w:val="00CE0DA9"/>
    <w:rsid w:val="00CE1E78"/>
    <w:rsid w:val="00CE27C4"/>
    <w:rsid w:val="00CE2E65"/>
    <w:rsid w:val="00CE37ED"/>
    <w:rsid w:val="00CE3DC3"/>
    <w:rsid w:val="00CE4FA6"/>
    <w:rsid w:val="00CE7408"/>
    <w:rsid w:val="00CE74D5"/>
    <w:rsid w:val="00CE76D5"/>
    <w:rsid w:val="00CF1852"/>
    <w:rsid w:val="00CF18D5"/>
    <w:rsid w:val="00CF288C"/>
    <w:rsid w:val="00CF2B70"/>
    <w:rsid w:val="00CF3B7B"/>
    <w:rsid w:val="00CF3E59"/>
    <w:rsid w:val="00CF4145"/>
    <w:rsid w:val="00CF437E"/>
    <w:rsid w:val="00CF5293"/>
    <w:rsid w:val="00CF6159"/>
    <w:rsid w:val="00CF65AD"/>
    <w:rsid w:val="00CF6940"/>
    <w:rsid w:val="00CF6BB8"/>
    <w:rsid w:val="00CF7B3C"/>
    <w:rsid w:val="00CF7CB7"/>
    <w:rsid w:val="00D004FA"/>
    <w:rsid w:val="00D01D6A"/>
    <w:rsid w:val="00D03A4B"/>
    <w:rsid w:val="00D03AF1"/>
    <w:rsid w:val="00D04743"/>
    <w:rsid w:val="00D0474F"/>
    <w:rsid w:val="00D04F6C"/>
    <w:rsid w:val="00D05164"/>
    <w:rsid w:val="00D0694A"/>
    <w:rsid w:val="00D07B21"/>
    <w:rsid w:val="00D1047C"/>
    <w:rsid w:val="00D10CFA"/>
    <w:rsid w:val="00D10EEC"/>
    <w:rsid w:val="00D1202D"/>
    <w:rsid w:val="00D1221E"/>
    <w:rsid w:val="00D12F3C"/>
    <w:rsid w:val="00D12FBD"/>
    <w:rsid w:val="00D14F24"/>
    <w:rsid w:val="00D15297"/>
    <w:rsid w:val="00D1672A"/>
    <w:rsid w:val="00D17C05"/>
    <w:rsid w:val="00D202ED"/>
    <w:rsid w:val="00D20664"/>
    <w:rsid w:val="00D206A8"/>
    <w:rsid w:val="00D208B9"/>
    <w:rsid w:val="00D20CE8"/>
    <w:rsid w:val="00D218B5"/>
    <w:rsid w:val="00D22773"/>
    <w:rsid w:val="00D22E61"/>
    <w:rsid w:val="00D23D76"/>
    <w:rsid w:val="00D244E3"/>
    <w:rsid w:val="00D25925"/>
    <w:rsid w:val="00D2607E"/>
    <w:rsid w:val="00D26DB4"/>
    <w:rsid w:val="00D26E6B"/>
    <w:rsid w:val="00D30180"/>
    <w:rsid w:val="00D30CF8"/>
    <w:rsid w:val="00D329E1"/>
    <w:rsid w:val="00D332C2"/>
    <w:rsid w:val="00D346A9"/>
    <w:rsid w:val="00D3542F"/>
    <w:rsid w:val="00D37CA7"/>
    <w:rsid w:val="00D37CE0"/>
    <w:rsid w:val="00D4082D"/>
    <w:rsid w:val="00D41ADB"/>
    <w:rsid w:val="00D44EC0"/>
    <w:rsid w:val="00D45D0E"/>
    <w:rsid w:val="00D469FB"/>
    <w:rsid w:val="00D46FE5"/>
    <w:rsid w:val="00D47653"/>
    <w:rsid w:val="00D506BA"/>
    <w:rsid w:val="00D52CAE"/>
    <w:rsid w:val="00D52F34"/>
    <w:rsid w:val="00D52F56"/>
    <w:rsid w:val="00D53C54"/>
    <w:rsid w:val="00D54401"/>
    <w:rsid w:val="00D54700"/>
    <w:rsid w:val="00D54AD5"/>
    <w:rsid w:val="00D54FCB"/>
    <w:rsid w:val="00D55207"/>
    <w:rsid w:val="00D5531C"/>
    <w:rsid w:val="00D55E86"/>
    <w:rsid w:val="00D56BB1"/>
    <w:rsid w:val="00D57024"/>
    <w:rsid w:val="00D573B1"/>
    <w:rsid w:val="00D57564"/>
    <w:rsid w:val="00D57C83"/>
    <w:rsid w:val="00D609BE"/>
    <w:rsid w:val="00D6275C"/>
    <w:rsid w:val="00D62D5E"/>
    <w:rsid w:val="00D63048"/>
    <w:rsid w:val="00D6445E"/>
    <w:rsid w:val="00D64BC3"/>
    <w:rsid w:val="00D659D6"/>
    <w:rsid w:val="00D65B72"/>
    <w:rsid w:val="00D66220"/>
    <w:rsid w:val="00D6742C"/>
    <w:rsid w:val="00D67783"/>
    <w:rsid w:val="00D67F4D"/>
    <w:rsid w:val="00D7084D"/>
    <w:rsid w:val="00D70AEA"/>
    <w:rsid w:val="00D71155"/>
    <w:rsid w:val="00D72A1E"/>
    <w:rsid w:val="00D72B45"/>
    <w:rsid w:val="00D72DF1"/>
    <w:rsid w:val="00D7367C"/>
    <w:rsid w:val="00D7403F"/>
    <w:rsid w:val="00D74BE1"/>
    <w:rsid w:val="00D75135"/>
    <w:rsid w:val="00D75D28"/>
    <w:rsid w:val="00D75ED5"/>
    <w:rsid w:val="00D7606B"/>
    <w:rsid w:val="00D76458"/>
    <w:rsid w:val="00D770FE"/>
    <w:rsid w:val="00D775D0"/>
    <w:rsid w:val="00D807C3"/>
    <w:rsid w:val="00D80983"/>
    <w:rsid w:val="00D80FAF"/>
    <w:rsid w:val="00D81735"/>
    <w:rsid w:val="00D822AD"/>
    <w:rsid w:val="00D8372A"/>
    <w:rsid w:val="00D85A7D"/>
    <w:rsid w:val="00D85BB1"/>
    <w:rsid w:val="00D8661E"/>
    <w:rsid w:val="00D86A44"/>
    <w:rsid w:val="00D87479"/>
    <w:rsid w:val="00D87CD3"/>
    <w:rsid w:val="00D90CAD"/>
    <w:rsid w:val="00D9151A"/>
    <w:rsid w:val="00D91B59"/>
    <w:rsid w:val="00D927C9"/>
    <w:rsid w:val="00D928BF"/>
    <w:rsid w:val="00D93E9A"/>
    <w:rsid w:val="00D9404B"/>
    <w:rsid w:val="00D941DF"/>
    <w:rsid w:val="00D94544"/>
    <w:rsid w:val="00D9493F"/>
    <w:rsid w:val="00D949EB"/>
    <w:rsid w:val="00D95188"/>
    <w:rsid w:val="00D95454"/>
    <w:rsid w:val="00D9602E"/>
    <w:rsid w:val="00D9618A"/>
    <w:rsid w:val="00D96E53"/>
    <w:rsid w:val="00D978F5"/>
    <w:rsid w:val="00DA0403"/>
    <w:rsid w:val="00DA0434"/>
    <w:rsid w:val="00DA17B1"/>
    <w:rsid w:val="00DA1C93"/>
    <w:rsid w:val="00DA2609"/>
    <w:rsid w:val="00DA273D"/>
    <w:rsid w:val="00DA2A98"/>
    <w:rsid w:val="00DA4804"/>
    <w:rsid w:val="00DA4CAA"/>
    <w:rsid w:val="00DA4F46"/>
    <w:rsid w:val="00DA50E6"/>
    <w:rsid w:val="00DA5F7A"/>
    <w:rsid w:val="00DA67C5"/>
    <w:rsid w:val="00DA6A3D"/>
    <w:rsid w:val="00DA7A95"/>
    <w:rsid w:val="00DB0B26"/>
    <w:rsid w:val="00DB2F67"/>
    <w:rsid w:val="00DB2FAC"/>
    <w:rsid w:val="00DB4458"/>
    <w:rsid w:val="00DB4616"/>
    <w:rsid w:val="00DB4F5A"/>
    <w:rsid w:val="00DB6270"/>
    <w:rsid w:val="00DB6278"/>
    <w:rsid w:val="00DB63A0"/>
    <w:rsid w:val="00DB63FC"/>
    <w:rsid w:val="00DB6DE6"/>
    <w:rsid w:val="00DC0A35"/>
    <w:rsid w:val="00DC0D28"/>
    <w:rsid w:val="00DC2556"/>
    <w:rsid w:val="00DC2B19"/>
    <w:rsid w:val="00DC2D57"/>
    <w:rsid w:val="00DC2DEC"/>
    <w:rsid w:val="00DC3335"/>
    <w:rsid w:val="00DC4D97"/>
    <w:rsid w:val="00DC6DF2"/>
    <w:rsid w:val="00DC7792"/>
    <w:rsid w:val="00DC7D88"/>
    <w:rsid w:val="00DD002D"/>
    <w:rsid w:val="00DD2687"/>
    <w:rsid w:val="00DD2FDE"/>
    <w:rsid w:val="00DD3710"/>
    <w:rsid w:val="00DD3793"/>
    <w:rsid w:val="00DD3D1C"/>
    <w:rsid w:val="00DD3DA2"/>
    <w:rsid w:val="00DD43B0"/>
    <w:rsid w:val="00DD4482"/>
    <w:rsid w:val="00DD4A80"/>
    <w:rsid w:val="00DD4F91"/>
    <w:rsid w:val="00DD6945"/>
    <w:rsid w:val="00DD7516"/>
    <w:rsid w:val="00DD7DD8"/>
    <w:rsid w:val="00DD7E7F"/>
    <w:rsid w:val="00DE0245"/>
    <w:rsid w:val="00DE0D9F"/>
    <w:rsid w:val="00DE1ABF"/>
    <w:rsid w:val="00DE2294"/>
    <w:rsid w:val="00DE2D14"/>
    <w:rsid w:val="00DE2FA5"/>
    <w:rsid w:val="00DE3B14"/>
    <w:rsid w:val="00DE59FD"/>
    <w:rsid w:val="00DE5A84"/>
    <w:rsid w:val="00DE5F4D"/>
    <w:rsid w:val="00DE6860"/>
    <w:rsid w:val="00DE70B8"/>
    <w:rsid w:val="00DE78BC"/>
    <w:rsid w:val="00DE7E3B"/>
    <w:rsid w:val="00DF0F3A"/>
    <w:rsid w:val="00DF17A3"/>
    <w:rsid w:val="00DF19A9"/>
    <w:rsid w:val="00DF1CB7"/>
    <w:rsid w:val="00DF2006"/>
    <w:rsid w:val="00DF470F"/>
    <w:rsid w:val="00DF53F5"/>
    <w:rsid w:val="00DF5B49"/>
    <w:rsid w:val="00DF6830"/>
    <w:rsid w:val="00DF6E98"/>
    <w:rsid w:val="00DF74CB"/>
    <w:rsid w:val="00DF7A1C"/>
    <w:rsid w:val="00E023B0"/>
    <w:rsid w:val="00E03081"/>
    <w:rsid w:val="00E0414F"/>
    <w:rsid w:val="00E04191"/>
    <w:rsid w:val="00E0508B"/>
    <w:rsid w:val="00E058BB"/>
    <w:rsid w:val="00E06407"/>
    <w:rsid w:val="00E0767C"/>
    <w:rsid w:val="00E10290"/>
    <w:rsid w:val="00E1041D"/>
    <w:rsid w:val="00E10719"/>
    <w:rsid w:val="00E1161A"/>
    <w:rsid w:val="00E1178B"/>
    <w:rsid w:val="00E11C45"/>
    <w:rsid w:val="00E12CFC"/>
    <w:rsid w:val="00E1337C"/>
    <w:rsid w:val="00E13643"/>
    <w:rsid w:val="00E136FC"/>
    <w:rsid w:val="00E13EFA"/>
    <w:rsid w:val="00E14BA5"/>
    <w:rsid w:val="00E15422"/>
    <w:rsid w:val="00E15653"/>
    <w:rsid w:val="00E15707"/>
    <w:rsid w:val="00E15ED1"/>
    <w:rsid w:val="00E1662C"/>
    <w:rsid w:val="00E16AF4"/>
    <w:rsid w:val="00E16D4D"/>
    <w:rsid w:val="00E17C9B"/>
    <w:rsid w:val="00E17E4E"/>
    <w:rsid w:val="00E203E4"/>
    <w:rsid w:val="00E20C52"/>
    <w:rsid w:val="00E212C6"/>
    <w:rsid w:val="00E214F5"/>
    <w:rsid w:val="00E23A81"/>
    <w:rsid w:val="00E24807"/>
    <w:rsid w:val="00E264BF"/>
    <w:rsid w:val="00E266E6"/>
    <w:rsid w:val="00E26AED"/>
    <w:rsid w:val="00E2729C"/>
    <w:rsid w:val="00E27A28"/>
    <w:rsid w:val="00E30662"/>
    <w:rsid w:val="00E30DD0"/>
    <w:rsid w:val="00E310F1"/>
    <w:rsid w:val="00E314EF"/>
    <w:rsid w:val="00E33464"/>
    <w:rsid w:val="00E337E4"/>
    <w:rsid w:val="00E3442B"/>
    <w:rsid w:val="00E34695"/>
    <w:rsid w:val="00E34A3B"/>
    <w:rsid w:val="00E34C45"/>
    <w:rsid w:val="00E35460"/>
    <w:rsid w:val="00E3569A"/>
    <w:rsid w:val="00E35CEF"/>
    <w:rsid w:val="00E36195"/>
    <w:rsid w:val="00E370BB"/>
    <w:rsid w:val="00E4010A"/>
    <w:rsid w:val="00E404A7"/>
    <w:rsid w:val="00E40F42"/>
    <w:rsid w:val="00E41809"/>
    <w:rsid w:val="00E41894"/>
    <w:rsid w:val="00E4215C"/>
    <w:rsid w:val="00E4233F"/>
    <w:rsid w:val="00E42D6E"/>
    <w:rsid w:val="00E430A6"/>
    <w:rsid w:val="00E43838"/>
    <w:rsid w:val="00E43A8F"/>
    <w:rsid w:val="00E43E57"/>
    <w:rsid w:val="00E43EEE"/>
    <w:rsid w:val="00E4446E"/>
    <w:rsid w:val="00E44731"/>
    <w:rsid w:val="00E45DAF"/>
    <w:rsid w:val="00E46244"/>
    <w:rsid w:val="00E46A04"/>
    <w:rsid w:val="00E47FE0"/>
    <w:rsid w:val="00E5017E"/>
    <w:rsid w:val="00E5030B"/>
    <w:rsid w:val="00E53304"/>
    <w:rsid w:val="00E535FE"/>
    <w:rsid w:val="00E5379B"/>
    <w:rsid w:val="00E55513"/>
    <w:rsid w:val="00E55691"/>
    <w:rsid w:val="00E558E9"/>
    <w:rsid w:val="00E56086"/>
    <w:rsid w:val="00E561A8"/>
    <w:rsid w:val="00E563AE"/>
    <w:rsid w:val="00E56BD7"/>
    <w:rsid w:val="00E57242"/>
    <w:rsid w:val="00E60609"/>
    <w:rsid w:val="00E610BF"/>
    <w:rsid w:val="00E6201E"/>
    <w:rsid w:val="00E632BE"/>
    <w:rsid w:val="00E63CDD"/>
    <w:rsid w:val="00E64A35"/>
    <w:rsid w:val="00E64F58"/>
    <w:rsid w:val="00E65607"/>
    <w:rsid w:val="00E659A7"/>
    <w:rsid w:val="00E6695F"/>
    <w:rsid w:val="00E66A22"/>
    <w:rsid w:val="00E6779E"/>
    <w:rsid w:val="00E6799C"/>
    <w:rsid w:val="00E67E86"/>
    <w:rsid w:val="00E67EDB"/>
    <w:rsid w:val="00E70FE3"/>
    <w:rsid w:val="00E71025"/>
    <w:rsid w:val="00E71711"/>
    <w:rsid w:val="00E730BB"/>
    <w:rsid w:val="00E735EC"/>
    <w:rsid w:val="00E741FC"/>
    <w:rsid w:val="00E7467D"/>
    <w:rsid w:val="00E75992"/>
    <w:rsid w:val="00E75B11"/>
    <w:rsid w:val="00E75E11"/>
    <w:rsid w:val="00E76DBE"/>
    <w:rsid w:val="00E77EB7"/>
    <w:rsid w:val="00E80405"/>
    <w:rsid w:val="00E812D0"/>
    <w:rsid w:val="00E8160D"/>
    <w:rsid w:val="00E81FA0"/>
    <w:rsid w:val="00E827FA"/>
    <w:rsid w:val="00E83721"/>
    <w:rsid w:val="00E8390D"/>
    <w:rsid w:val="00E83C66"/>
    <w:rsid w:val="00E908CA"/>
    <w:rsid w:val="00E90B26"/>
    <w:rsid w:val="00E929AF"/>
    <w:rsid w:val="00E92B7A"/>
    <w:rsid w:val="00E96277"/>
    <w:rsid w:val="00E965DC"/>
    <w:rsid w:val="00E9694C"/>
    <w:rsid w:val="00E96D58"/>
    <w:rsid w:val="00E972F2"/>
    <w:rsid w:val="00EA0058"/>
    <w:rsid w:val="00EA045F"/>
    <w:rsid w:val="00EA0687"/>
    <w:rsid w:val="00EA09F8"/>
    <w:rsid w:val="00EA1584"/>
    <w:rsid w:val="00EA171F"/>
    <w:rsid w:val="00EA1AE9"/>
    <w:rsid w:val="00EA2402"/>
    <w:rsid w:val="00EA265E"/>
    <w:rsid w:val="00EA2AE0"/>
    <w:rsid w:val="00EA2B86"/>
    <w:rsid w:val="00EA3125"/>
    <w:rsid w:val="00EA42CA"/>
    <w:rsid w:val="00EA4E78"/>
    <w:rsid w:val="00EA5381"/>
    <w:rsid w:val="00EA5728"/>
    <w:rsid w:val="00EA5DC2"/>
    <w:rsid w:val="00EA6050"/>
    <w:rsid w:val="00EA6BB7"/>
    <w:rsid w:val="00EA6FE3"/>
    <w:rsid w:val="00EA78D1"/>
    <w:rsid w:val="00EB0D82"/>
    <w:rsid w:val="00EB1C15"/>
    <w:rsid w:val="00EB24CF"/>
    <w:rsid w:val="00EB3255"/>
    <w:rsid w:val="00EB342E"/>
    <w:rsid w:val="00EB3921"/>
    <w:rsid w:val="00EB48AD"/>
    <w:rsid w:val="00EB4E6D"/>
    <w:rsid w:val="00EB57BA"/>
    <w:rsid w:val="00EB5F2E"/>
    <w:rsid w:val="00EB67BE"/>
    <w:rsid w:val="00EB78B4"/>
    <w:rsid w:val="00EB7DDE"/>
    <w:rsid w:val="00EC1D70"/>
    <w:rsid w:val="00EC1E55"/>
    <w:rsid w:val="00EC1E67"/>
    <w:rsid w:val="00EC1F90"/>
    <w:rsid w:val="00EC2339"/>
    <w:rsid w:val="00EC35E2"/>
    <w:rsid w:val="00EC5CCD"/>
    <w:rsid w:val="00EC6720"/>
    <w:rsid w:val="00EC6721"/>
    <w:rsid w:val="00EC69FF"/>
    <w:rsid w:val="00EC77B1"/>
    <w:rsid w:val="00EC7B39"/>
    <w:rsid w:val="00ED1A96"/>
    <w:rsid w:val="00ED2180"/>
    <w:rsid w:val="00ED2568"/>
    <w:rsid w:val="00ED3901"/>
    <w:rsid w:val="00ED3EBF"/>
    <w:rsid w:val="00ED4C28"/>
    <w:rsid w:val="00ED5382"/>
    <w:rsid w:val="00ED5F16"/>
    <w:rsid w:val="00ED63C4"/>
    <w:rsid w:val="00ED6778"/>
    <w:rsid w:val="00ED7289"/>
    <w:rsid w:val="00ED72A3"/>
    <w:rsid w:val="00ED7507"/>
    <w:rsid w:val="00ED7DDA"/>
    <w:rsid w:val="00EE0269"/>
    <w:rsid w:val="00EE1913"/>
    <w:rsid w:val="00EE27B7"/>
    <w:rsid w:val="00EE3AE4"/>
    <w:rsid w:val="00EE41B8"/>
    <w:rsid w:val="00EE43EB"/>
    <w:rsid w:val="00EE4947"/>
    <w:rsid w:val="00EE4A99"/>
    <w:rsid w:val="00EE5E09"/>
    <w:rsid w:val="00EE5F3B"/>
    <w:rsid w:val="00EE675A"/>
    <w:rsid w:val="00EE7009"/>
    <w:rsid w:val="00EE7B91"/>
    <w:rsid w:val="00EF0483"/>
    <w:rsid w:val="00EF0888"/>
    <w:rsid w:val="00EF2C79"/>
    <w:rsid w:val="00EF33A5"/>
    <w:rsid w:val="00EF3AA1"/>
    <w:rsid w:val="00EF5F33"/>
    <w:rsid w:val="00EF622E"/>
    <w:rsid w:val="00EF638B"/>
    <w:rsid w:val="00EF7A20"/>
    <w:rsid w:val="00EF7CC0"/>
    <w:rsid w:val="00F00F6D"/>
    <w:rsid w:val="00F02316"/>
    <w:rsid w:val="00F02A8E"/>
    <w:rsid w:val="00F03643"/>
    <w:rsid w:val="00F041BA"/>
    <w:rsid w:val="00F04EEE"/>
    <w:rsid w:val="00F052ED"/>
    <w:rsid w:val="00F06427"/>
    <w:rsid w:val="00F06587"/>
    <w:rsid w:val="00F06C1F"/>
    <w:rsid w:val="00F0767D"/>
    <w:rsid w:val="00F1056B"/>
    <w:rsid w:val="00F137B9"/>
    <w:rsid w:val="00F13975"/>
    <w:rsid w:val="00F13A05"/>
    <w:rsid w:val="00F14FD1"/>
    <w:rsid w:val="00F15634"/>
    <w:rsid w:val="00F15B73"/>
    <w:rsid w:val="00F15BB1"/>
    <w:rsid w:val="00F16123"/>
    <w:rsid w:val="00F17455"/>
    <w:rsid w:val="00F2011B"/>
    <w:rsid w:val="00F2107F"/>
    <w:rsid w:val="00F21BA6"/>
    <w:rsid w:val="00F22097"/>
    <w:rsid w:val="00F228BD"/>
    <w:rsid w:val="00F23944"/>
    <w:rsid w:val="00F24783"/>
    <w:rsid w:val="00F24F8C"/>
    <w:rsid w:val="00F25117"/>
    <w:rsid w:val="00F25673"/>
    <w:rsid w:val="00F2587A"/>
    <w:rsid w:val="00F262DD"/>
    <w:rsid w:val="00F268CF"/>
    <w:rsid w:val="00F26BCE"/>
    <w:rsid w:val="00F26CCF"/>
    <w:rsid w:val="00F27E6F"/>
    <w:rsid w:val="00F30713"/>
    <w:rsid w:val="00F312C3"/>
    <w:rsid w:val="00F312F1"/>
    <w:rsid w:val="00F327A7"/>
    <w:rsid w:val="00F335EB"/>
    <w:rsid w:val="00F33709"/>
    <w:rsid w:val="00F34184"/>
    <w:rsid w:val="00F351B1"/>
    <w:rsid w:val="00F359E6"/>
    <w:rsid w:val="00F36041"/>
    <w:rsid w:val="00F40710"/>
    <w:rsid w:val="00F40B18"/>
    <w:rsid w:val="00F40E89"/>
    <w:rsid w:val="00F40EC6"/>
    <w:rsid w:val="00F419F8"/>
    <w:rsid w:val="00F43EC5"/>
    <w:rsid w:val="00F4464E"/>
    <w:rsid w:val="00F44961"/>
    <w:rsid w:val="00F449D1"/>
    <w:rsid w:val="00F44AC4"/>
    <w:rsid w:val="00F45786"/>
    <w:rsid w:val="00F46977"/>
    <w:rsid w:val="00F46B84"/>
    <w:rsid w:val="00F47337"/>
    <w:rsid w:val="00F50D55"/>
    <w:rsid w:val="00F5178F"/>
    <w:rsid w:val="00F51CFF"/>
    <w:rsid w:val="00F53987"/>
    <w:rsid w:val="00F5434B"/>
    <w:rsid w:val="00F54498"/>
    <w:rsid w:val="00F544C9"/>
    <w:rsid w:val="00F54BE4"/>
    <w:rsid w:val="00F54D48"/>
    <w:rsid w:val="00F557CF"/>
    <w:rsid w:val="00F5581D"/>
    <w:rsid w:val="00F55903"/>
    <w:rsid w:val="00F571F9"/>
    <w:rsid w:val="00F60CBC"/>
    <w:rsid w:val="00F60EB4"/>
    <w:rsid w:val="00F61215"/>
    <w:rsid w:val="00F61371"/>
    <w:rsid w:val="00F62736"/>
    <w:rsid w:val="00F62C31"/>
    <w:rsid w:val="00F63825"/>
    <w:rsid w:val="00F64D3E"/>
    <w:rsid w:val="00F657C7"/>
    <w:rsid w:val="00F66655"/>
    <w:rsid w:val="00F6729B"/>
    <w:rsid w:val="00F672A1"/>
    <w:rsid w:val="00F672D4"/>
    <w:rsid w:val="00F67F45"/>
    <w:rsid w:val="00F70414"/>
    <w:rsid w:val="00F7043B"/>
    <w:rsid w:val="00F72605"/>
    <w:rsid w:val="00F73BD3"/>
    <w:rsid w:val="00F756AF"/>
    <w:rsid w:val="00F762A4"/>
    <w:rsid w:val="00F76840"/>
    <w:rsid w:val="00F77422"/>
    <w:rsid w:val="00F779D6"/>
    <w:rsid w:val="00F8036E"/>
    <w:rsid w:val="00F8111D"/>
    <w:rsid w:val="00F81889"/>
    <w:rsid w:val="00F82341"/>
    <w:rsid w:val="00F8291C"/>
    <w:rsid w:val="00F8298A"/>
    <w:rsid w:val="00F83ABB"/>
    <w:rsid w:val="00F83B91"/>
    <w:rsid w:val="00F84334"/>
    <w:rsid w:val="00F8584B"/>
    <w:rsid w:val="00F86A5D"/>
    <w:rsid w:val="00F86ED5"/>
    <w:rsid w:val="00F876EB"/>
    <w:rsid w:val="00F909F0"/>
    <w:rsid w:val="00F90A0C"/>
    <w:rsid w:val="00F90A8C"/>
    <w:rsid w:val="00F90E17"/>
    <w:rsid w:val="00F9248A"/>
    <w:rsid w:val="00F9296F"/>
    <w:rsid w:val="00F93657"/>
    <w:rsid w:val="00F95052"/>
    <w:rsid w:val="00F95127"/>
    <w:rsid w:val="00F962A5"/>
    <w:rsid w:val="00F96E66"/>
    <w:rsid w:val="00F96F3F"/>
    <w:rsid w:val="00F9700D"/>
    <w:rsid w:val="00F97615"/>
    <w:rsid w:val="00F97633"/>
    <w:rsid w:val="00F97B18"/>
    <w:rsid w:val="00F97FB2"/>
    <w:rsid w:val="00FA01A5"/>
    <w:rsid w:val="00FA07DB"/>
    <w:rsid w:val="00FA0A75"/>
    <w:rsid w:val="00FA182E"/>
    <w:rsid w:val="00FA1FE4"/>
    <w:rsid w:val="00FA28DE"/>
    <w:rsid w:val="00FA295D"/>
    <w:rsid w:val="00FA2C90"/>
    <w:rsid w:val="00FA4D22"/>
    <w:rsid w:val="00FA5CB8"/>
    <w:rsid w:val="00FA6472"/>
    <w:rsid w:val="00FA6593"/>
    <w:rsid w:val="00FA6C1B"/>
    <w:rsid w:val="00FA7199"/>
    <w:rsid w:val="00FA7E1D"/>
    <w:rsid w:val="00FA7E8F"/>
    <w:rsid w:val="00FB0442"/>
    <w:rsid w:val="00FB098D"/>
    <w:rsid w:val="00FB108B"/>
    <w:rsid w:val="00FB18CE"/>
    <w:rsid w:val="00FB1D2E"/>
    <w:rsid w:val="00FB209C"/>
    <w:rsid w:val="00FB295B"/>
    <w:rsid w:val="00FB2D3C"/>
    <w:rsid w:val="00FB2DF7"/>
    <w:rsid w:val="00FB4088"/>
    <w:rsid w:val="00FB5C35"/>
    <w:rsid w:val="00FB685F"/>
    <w:rsid w:val="00FB6DB6"/>
    <w:rsid w:val="00FB7171"/>
    <w:rsid w:val="00FB71E8"/>
    <w:rsid w:val="00FB7AAB"/>
    <w:rsid w:val="00FC0F6B"/>
    <w:rsid w:val="00FC0F98"/>
    <w:rsid w:val="00FC0FB9"/>
    <w:rsid w:val="00FC11FA"/>
    <w:rsid w:val="00FC1A3F"/>
    <w:rsid w:val="00FC3C98"/>
    <w:rsid w:val="00FC3F7B"/>
    <w:rsid w:val="00FC5087"/>
    <w:rsid w:val="00FC52BD"/>
    <w:rsid w:val="00FC5A18"/>
    <w:rsid w:val="00FC5BA8"/>
    <w:rsid w:val="00FC6BCC"/>
    <w:rsid w:val="00FC70C4"/>
    <w:rsid w:val="00FC7F94"/>
    <w:rsid w:val="00FD0512"/>
    <w:rsid w:val="00FD052C"/>
    <w:rsid w:val="00FD1112"/>
    <w:rsid w:val="00FD117A"/>
    <w:rsid w:val="00FD11C7"/>
    <w:rsid w:val="00FD13B7"/>
    <w:rsid w:val="00FD41C4"/>
    <w:rsid w:val="00FD516D"/>
    <w:rsid w:val="00FD5178"/>
    <w:rsid w:val="00FD523D"/>
    <w:rsid w:val="00FD6F44"/>
    <w:rsid w:val="00FD74E8"/>
    <w:rsid w:val="00FE1319"/>
    <w:rsid w:val="00FE131C"/>
    <w:rsid w:val="00FE227B"/>
    <w:rsid w:val="00FE2C3E"/>
    <w:rsid w:val="00FE3638"/>
    <w:rsid w:val="00FE38A3"/>
    <w:rsid w:val="00FE4A7F"/>
    <w:rsid w:val="00FE4CEF"/>
    <w:rsid w:val="00FE4D78"/>
    <w:rsid w:val="00FE568F"/>
    <w:rsid w:val="00FE6450"/>
    <w:rsid w:val="00FE6DB8"/>
    <w:rsid w:val="00FE780F"/>
    <w:rsid w:val="00FE79C0"/>
    <w:rsid w:val="00FF03DC"/>
    <w:rsid w:val="00FF1956"/>
    <w:rsid w:val="00FF291B"/>
    <w:rsid w:val="00FF4388"/>
    <w:rsid w:val="00FF4D7F"/>
    <w:rsid w:val="00FF5957"/>
    <w:rsid w:val="00FF5B9D"/>
    <w:rsid w:val="00FF6C21"/>
    <w:rsid w:val="00FF7B34"/>
    <w:rsid w:val="00FF7E04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A2"/>
    <w:pPr>
      <w:jc w:val="both"/>
    </w:pPr>
    <w:rPr>
      <w:sz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41B51"/>
    <w:pPr>
      <w:keepNext/>
      <w:jc w:val="center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3A40EF"/>
    <w:pPr>
      <w:keepNext/>
      <w:spacing w:before="240" w:after="60"/>
      <w:outlineLvl w:val="1"/>
    </w:pPr>
    <w:rPr>
      <w:rFonts w:ascii="Cambria" w:hAnsi="Cambria"/>
      <w:b/>
      <w:i/>
    </w:rPr>
  </w:style>
  <w:style w:type="paragraph" w:styleId="3">
    <w:name w:val="heading 3"/>
    <w:basedOn w:val="a"/>
    <w:next w:val="a"/>
    <w:link w:val="30"/>
    <w:uiPriority w:val="99"/>
    <w:qFormat/>
    <w:locked/>
    <w:rsid w:val="00541FFD"/>
    <w:pPr>
      <w:keepNext/>
      <w:suppressAutoHyphens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locked/>
    <w:rsid w:val="00541FFD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0546F"/>
    <w:rPr>
      <w:sz w:val="28"/>
    </w:rPr>
  </w:style>
  <w:style w:type="character" w:customStyle="1" w:styleId="20">
    <w:name w:val="Заголовок 2 Знак"/>
    <w:link w:val="2"/>
    <w:uiPriority w:val="99"/>
    <w:semiHidden/>
    <w:locked/>
    <w:rsid w:val="003A40EF"/>
    <w:rPr>
      <w:rFonts w:ascii="Cambria" w:hAnsi="Cambria"/>
      <w:b/>
      <w:i/>
      <w:sz w:val="28"/>
      <w:lang w:eastAsia="en-US"/>
    </w:rPr>
  </w:style>
  <w:style w:type="character" w:customStyle="1" w:styleId="30">
    <w:name w:val="Заголовок 3 Знак"/>
    <w:link w:val="3"/>
    <w:uiPriority w:val="99"/>
    <w:locked/>
    <w:rsid w:val="00541FFD"/>
    <w:rPr>
      <w:rFonts w:ascii="Arial" w:hAnsi="Arial"/>
      <w:b/>
      <w:sz w:val="26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541FFD"/>
    <w:rPr>
      <w:rFonts w:ascii="Calibri" w:hAnsi="Calibri"/>
      <w:b/>
      <w:sz w:val="28"/>
      <w:lang w:eastAsia="en-US"/>
    </w:rPr>
  </w:style>
  <w:style w:type="paragraph" w:customStyle="1" w:styleId="ConsPlusNonformat">
    <w:name w:val="ConsPlusNonformat"/>
    <w:uiPriority w:val="99"/>
    <w:rsid w:val="000F79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F79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99"/>
    <w:rsid w:val="00BA34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51381"/>
    <w:pPr>
      <w:tabs>
        <w:tab w:val="center" w:pos="4677"/>
        <w:tab w:val="right" w:pos="9355"/>
      </w:tabs>
    </w:pPr>
    <w:rPr>
      <w:sz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51381"/>
  </w:style>
  <w:style w:type="paragraph" w:styleId="a6">
    <w:name w:val="footer"/>
    <w:basedOn w:val="a"/>
    <w:link w:val="a7"/>
    <w:uiPriority w:val="99"/>
    <w:rsid w:val="00351381"/>
    <w:pPr>
      <w:tabs>
        <w:tab w:val="center" w:pos="4677"/>
        <w:tab w:val="right" w:pos="9355"/>
      </w:tabs>
    </w:pPr>
    <w:rPr>
      <w:sz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351381"/>
  </w:style>
  <w:style w:type="paragraph" w:styleId="a8">
    <w:name w:val="Balloon Text"/>
    <w:basedOn w:val="a"/>
    <w:link w:val="a9"/>
    <w:uiPriority w:val="99"/>
    <w:semiHidden/>
    <w:rsid w:val="00E370BB"/>
    <w:rPr>
      <w:rFonts w:ascii="Tahoma" w:hAnsi="Tahoma"/>
      <w:sz w:val="16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E370BB"/>
    <w:rPr>
      <w:rFonts w:ascii="Tahoma" w:hAnsi="Tahoma"/>
      <w:sz w:val="16"/>
    </w:rPr>
  </w:style>
  <w:style w:type="paragraph" w:customStyle="1" w:styleId="aa">
    <w:name w:val="Нормальный (таблица)"/>
    <w:basedOn w:val="a"/>
    <w:next w:val="a"/>
    <w:uiPriority w:val="99"/>
    <w:rsid w:val="0099306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48717C"/>
    <w:pPr>
      <w:ind w:firstLine="851"/>
    </w:pPr>
    <w:rPr>
      <w:lang w:eastAsia="ru-RU"/>
    </w:rPr>
  </w:style>
  <w:style w:type="character" w:customStyle="1" w:styleId="ac">
    <w:name w:val="Основной текст с отступом Знак"/>
    <w:link w:val="ab"/>
    <w:uiPriority w:val="99"/>
    <w:locked/>
    <w:rsid w:val="00CB6A15"/>
    <w:rPr>
      <w:sz w:val="28"/>
      <w:lang w:val="ru-RU" w:eastAsia="ru-RU"/>
    </w:rPr>
  </w:style>
  <w:style w:type="paragraph" w:styleId="21">
    <w:name w:val="Body Text Indent 2"/>
    <w:basedOn w:val="a"/>
    <w:link w:val="22"/>
    <w:uiPriority w:val="99"/>
    <w:rsid w:val="00CB6A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0546F"/>
    <w:rPr>
      <w:sz w:val="28"/>
      <w:lang w:eastAsia="en-US"/>
    </w:rPr>
  </w:style>
  <w:style w:type="paragraph" w:styleId="31">
    <w:name w:val="Body Text Indent 3"/>
    <w:basedOn w:val="a"/>
    <w:link w:val="32"/>
    <w:uiPriority w:val="99"/>
    <w:rsid w:val="00C41B5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55E86"/>
    <w:rPr>
      <w:sz w:val="16"/>
      <w:lang w:eastAsia="en-US"/>
    </w:rPr>
  </w:style>
  <w:style w:type="paragraph" w:styleId="ad">
    <w:name w:val="Body Text"/>
    <w:basedOn w:val="a"/>
    <w:link w:val="ae"/>
    <w:uiPriority w:val="99"/>
    <w:rsid w:val="00C41B51"/>
    <w:pPr>
      <w:spacing w:after="120"/>
    </w:pPr>
  </w:style>
  <w:style w:type="character" w:customStyle="1" w:styleId="ae">
    <w:name w:val="Основной текст Знак"/>
    <w:link w:val="ad"/>
    <w:uiPriority w:val="99"/>
    <w:locked/>
    <w:rsid w:val="00966667"/>
    <w:rPr>
      <w:sz w:val="28"/>
      <w:lang w:eastAsia="en-US"/>
    </w:rPr>
  </w:style>
  <w:style w:type="paragraph" w:customStyle="1" w:styleId="11">
    <w:name w:val="Обычный1"/>
    <w:uiPriority w:val="99"/>
    <w:rsid w:val="00C41B51"/>
  </w:style>
  <w:style w:type="character" w:styleId="af">
    <w:name w:val="page number"/>
    <w:uiPriority w:val="99"/>
    <w:rsid w:val="00172FDF"/>
    <w:rPr>
      <w:rFonts w:cs="Times New Roman"/>
    </w:rPr>
  </w:style>
  <w:style w:type="character" w:customStyle="1" w:styleId="af0">
    <w:name w:val="Гипертекстовая ссылка"/>
    <w:uiPriority w:val="99"/>
    <w:rsid w:val="00C60A0D"/>
    <w:rPr>
      <w:b/>
      <w:color w:val="008000"/>
    </w:rPr>
  </w:style>
  <w:style w:type="paragraph" w:customStyle="1" w:styleId="af1">
    <w:name w:val="Прижатый влево"/>
    <w:basedOn w:val="a"/>
    <w:next w:val="a"/>
    <w:uiPriority w:val="99"/>
    <w:rsid w:val="00112167"/>
    <w:pPr>
      <w:widowControl w:val="0"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character" w:styleId="af2">
    <w:name w:val="Hyperlink"/>
    <w:uiPriority w:val="99"/>
    <w:rsid w:val="002109B9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CF65A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CF65AD"/>
    <w:pPr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List Paragraph"/>
    <w:basedOn w:val="a"/>
    <w:uiPriority w:val="99"/>
    <w:qFormat/>
    <w:rsid w:val="007242D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ListParagraph1">
    <w:name w:val="List Paragraph1"/>
    <w:basedOn w:val="a"/>
    <w:uiPriority w:val="99"/>
    <w:rsid w:val="004E6B01"/>
    <w:pPr>
      <w:spacing w:after="200" w:line="276" w:lineRule="auto"/>
      <w:ind w:left="720"/>
      <w:jc w:val="left"/>
    </w:pPr>
    <w:rPr>
      <w:rFonts w:ascii="Calibri" w:hAnsi="Calibri"/>
      <w:sz w:val="22"/>
      <w:szCs w:val="24"/>
      <w:lang w:eastAsia="ar-SA"/>
    </w:rPr>
  </w:style>
  <w:style w:type="paragraph" w:customStyle="1" w:styleId="220">
    <w:name w:val="Основной текст 22"/>
    <w:basedOn w:val="a"/>
    <w:uiPriority w:val="99"/>
    <w:rsid w:val="00DF470F"/>
    <w:pPr>
      <w:suppressAutoHyphens/>
      <w:spacing w:after="120" w:line="480" w:lineRule="auto"/>
      <w:jc w:val="left"/>
    </w:pPr>
    <w:rPr>
      <w:sz w:val="24"/>
      <w:szCs w:val="24"/>
      <w:lang w:eastAsia="ar-SA"/>
    </w:rPr>
  </w:style>
  <w:style w:type="character" w:styleId="af4">
    <w:name w:val="Strong"/>
    <w:uiPriority w:val="99"/>
    <w:qFormat/>
    <w:locked/>
    <w:rsid w:val="00E67EDB"/>
    <w:rPr>
      <w:rFonts w:cs="Times New Roman"/>
      <w:b/>
    </w:rPr>
  </w:style>
  <w:style w:type="character" w:customStyle="1" w:styleId="af5">
    <w:name w:val="Знак Знак"/>
    <w:uiPriority w:val="99"/>
    <w:rsid w:val="0053050E"/>
    <w:rPr>
      <w:rFonts w:ascii="Arial" w:hAnsi="Arial"/>
      <w:b/>
      <w:i/>
      <w:sz w:val="28"/>
      <w:lang w:val="ru-RU" w:eastAsia="ar-SA" w:bidi="ar-SA"/>
    </w:rPr>
  </w:style>
  <w:style w:type="paragraph" w:customStyle="1" w:styleId="formattexttopleveltext">
    <w:name w:val="formattext topleveltext"/>
    <w:basedOn w:val="a"/>
    <w:uiPriority w:val="99"/>
    <w:rsid w:val="0053050E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NoSpacing1">
    <w:name w:val="No Spacing1"/>
    <w:uiPriority w:val="99"/>
    <w:rsid w:val="00541FFD"/>
    <w:pPr>
      <w:suppressAutoHyphens/>
    </w:pPr>
    <w:rPr>
      <w:sz w:val="22"/>
      <w:szCs w:val="24"/>
      <w:lang w:eastAsia="ar-SA"/>
    </w:rPr>
  </w:style>
  <w:style w:type="character" w:customStyle="1" w:styleId="ConsPlusCell0">
    <w:name w:val="ConsPlusCell Знак"/>
    <w:uiPriority w:val="99"/>
    <w:rsid w:val="007E6388"/>
    <w:rPr>
      <w:rFonts w:ascii="Arial" w:hAnsi="Arial"/>
      <w:lang w:val="ru-RU" w:eastAsia="ar-SA" w:bidi="ar-SA"/>
    </w:rPr>
  </w:style>
  <w:style w:type="character" w:customStyle="1" w:styleId="apple-converted-space">
    <w:name w:val="apple-converted-space"/>
    <w:uiPriority w:val="99"/>
    <w:rsid w:val="007E6388"/>
  </w:style>
  <w:style w:type="paragraph" w:customStyle="1" w:styleId="ConsPlusDocList">
    <w:name w:val="ConsPlusDocList"/>
    <w:next w:val="a"/>
    <w:uiPriority w:val="99"/>
    <w:rsid w:val="007E6388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customStyle="1" w:styleId="320">
    <w:name w:val="Основной текст с отступом 32"/>
    <w:basedOn w:val="a"/>
    <w:uiPriority w:val="99"/>
    <w:rsid w:val="007E6388"/>
    <w:pPr>
      <w:suppressAutoHyphens/>
      <w:ind w:firstLine="741"/>
    </w:pPr>
    <w:rPr>
      <w:szCs w:val="24"/>
      <w:lang w:eastAsia="ar-SA"/>
    </w:rPr>
  </w:style>
  <w:style w:type="paragraph" w:customStyle="1" w:styleId="af6">
    <w:name w:val="Знак Знак Знак Знак Знак Знак Знак"/>
    <w:basedOn w:val="a"/>
    <w:uiPriority w:val="99"/>
    <w:rsid w:val="0000546F"/>
    <w:pPr>
      <w:widowControl w:val="0"/>
      <w:adjustRightInd w:val="0"/>
      <w:spacing w:after="160" w:line="240" w:lineRule="exact"/>
      <w:jc w:val="right"/>
    </w:pPr>
    <w:rPr>
      <w:sz w:val="20"/>
      <w:lang w:val="en-GB"/>
    </w:rPr>
  </w:style>
  <w:style w:type="paragraph" w:customStyle="1" w:styleId="12">
    <w:name w:val="Абзац списка1"/>
    <w:basedOn w:val="a"/>
    <w:uiPriority w:val="99"/>
    <w:rsid w:val="0000546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41">
    <w:name w:val="Знак Знак4"/>
    <w:uiPriority w:val="99"/>
    <w:locked/>
    <w:rsid w:val="0000546F"/>
    <w:rPr>
      <w:rFonts w:ascii="Times New Roman" w:hAnsi="Times New Roman"/>
      <w:b/>
      <w:kern w:val="36"/>
      <w:sz w:val="48"/>
      <w:lang w:eastAsia="ru-RU"/>
    </w:rPr>
  </w:style>
  <w:style w:type="paragraph" w:customStyle="1" w:styleId="13">
    <w:name w:val="Знак Знак Знак1 Знак"/>
    <w:basedOn w:val="a"/>
    <w:uiPriority w:val="99"/>
    <w:rsid w:val="0000546F"/>
    <w:pPr>
      <w:widowControl w:val="0"/>
      <w:adjustRightInd w:val="0"/>
      <w:spacing w:after="160" w:line="240" w:lineRule="exact"/>
      <w:jc w:val="right"/>
    </w:pPr>
    <w:rPr>
      <w:szCs w:val="28"/>
      <w:lang w:val="en-GB"/>
    </w:rPr>
  </w:style>
  <w:style w:type="paragraph" w:styleId="23">
    <w:name w:val="List Bullet 2"/>
    <w:basedOn w:val="a"/>
    <w:autoRedefine/>
    <w:uiPriority w:val="99"/>
    <w:rsid w:val="0000546F"/>
    <w:pPr>
      <w:ind w:firstLine="709"/>
    </w:pPr>
    <w:rPr>
      <w:szCs w:val="28"/>
      <w:lang w:eastAsia="ru-RU"/>
    </w:rPr>
  </w:style>
  <w:style w:type="character" w:customStyle="1" w:styleId="FontStyle24">
    <w:name w:val="Font Style24"/>
    <w:uiPriority w:val="99"/>
    <w:rsid w:val="0000546F"/>
    <w:rPr>
      <w:rFonts w:ascii="Times New Roman" w:hAnsi="Times New Roman"/>
      <w:sz w:val="26"/>
    </w:rPr>
  </w:style>
  <w:style w:type="paragraph" w:customStyle="1" w:styleId="Default">
    <w:name w:val="Default"/>
    <w:uiPriority w:val="99"/>
    <w:rsid w:val="00AD77A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A2"/>
    <w:pPr>
      <w:jc w:val="both"/>
    </w:pPr>
    <w:rPr>
      <w:sz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41B51"/>
    <w:pPr>
      <w:keepNext/>
      <w:jc w:val="center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3A40EF"/>
    <w:pPr>
      <w:keepNext/>
      <w:spacing w:before="240" w:after="60"/>
      <w:outlineLvl w:val="1"/>
    </w:pPr>
    <w:rPr>
      <w:rFonts w:ascii="Cambria" w:hAnsi="Cambria"/>
      <w:b/>
      <w:i/>
    </w:rPr>
  </w:style>
  <w:style w:type="paragraph" w:styleId="3">
    <w:name w:val="heading 3"/>
    <w:basedOn w:val="a"/>
    <w:next w:val="a"/>
    <w:link w:val="30"/>
    <w:uiPriority w:val="99"/>
    <w:qFormat/>
    <w:locked/>
    <w:rsid w:val="00541FFD"/>
    <w:pPr>
      <w:keepNext/>
      <w:suppressAutoHyphens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locked/>
    <w:rsid w:val="00541FFD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0546F"/>
    <w:rPr>
      <w:sz w:val="28"/>
    </w:rPr>
  </w:style>
  <w:style w:type="character" w:customStyle="1" w:styleId="20">
    <w:name w:val="Заголовок 2 Знак"/>
    <w:link w:val="2"/>
    <w:uiPriority w:val="99"/>
    <w:semiHidden/>
    <w:locked/>
    <w:rsid w:val="003A40EF"/>
    <w:rPr>
      <w:rFonts w:ascii="Cambria" w:hAnsi="Cambria"/>
      <w:b/>
      <w:i/>
      <w:sz w:val="28"/>
      <w:lang w:eastAsia="en-US"/>
    </w:rPr>
  </w:style>
  <w:style w:type="character" w:customStyle="1" w:styleId="30">
    <w:name w:val="Заголовок 3 Знак"/>
    <w:link w:val="3"/>
    <w:uiPriority w:val="99"/>
    <w:locked/>
    <w:rsid w:val="00541FFD"/>
    <w:rPr>
      <w:rFonts w:ascii="Arial" w:hAnsi="Arial"/>
      <w:b/>
      <w:sz w:val="26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541FFD"/>
    <w:rPr>
      <w:rFonts w:ascii="Calibri" w:hAnsi="Calibri"/>
      <w:b/>
      <w:sz w:val="28"/>
      <w:lang w:eastAsia="en-US"/>
    </w:rPr>
  </w:style>
  <w:style w:type="paragraph" w:customStyle="1" w:styleId="ConsPlusNonformat">
    <w:name w:val="ConsPlusNonformat"/>
    <w:uiPriority w:val="99"/>
    <w:rsid w:val="000F79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F79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99"/>
    <w:rsid w:val="00BA34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51381"/>
    <w:pPr>
      <w:tabs>
        <w:tab w:val="center" w:pos="4677"/>
        <w:tab w:val="right" w:pos="9355"/>
      </w:tabs>
    </w:pPr>
    <w:rPr>
      <w:sz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51381"/>
  </w:style>
  <w:style w:type="paragraph" w:styleId="a6">
    <w:name w:val="footer"/>
    <w:basedOn w:val="a"/>
    <w:link w:val="a7"/>
    <w:uiPriority w:val="99"/>
    <w:rsid w:val="00351381"/>
    <w:pPr>
      <w:tabs>
        <w:tab w:val="center" w:pos="4677"/>
        <w:tab w:val="right" w:pos="9355"/>
      </w:tabs>
    </w:pPr>
    <w:rPr>
      <w:sz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351381"/>
  </w:style>
  <w:style w:type="paragraph" w:styleId="a8">
    <w:name w:val="Balloon Text"/>
    <w:basedOn w:val="a"/>
    <w:link w:val="a9"/>
    <w:uiPriority w:val="99"/>
    <w:semiHidden/>
    <w:rsid w:val="00E370BB"/>
    <w:rPr>
      <w:rFonts w:ascii="Tahoma" w:hAnsi="Tahoma"/>
      <w:sz w:val="16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E370BB"/>
    <w:rPr>
      <w:rFonts w:ascii="Tahoma" w:hAnsi="Tahoma"/>
      <w:sz w:val="16"/>
    </w:rPr>
  </w:style>
  <w:style w:type="paragraph" w:customStyle="1" w:styleId="aa">
    <w:name w:val="Нормальный (таблица)"/>
    <w:basedOn w:val="a"/>
    <w:next w:val="a"/>
    <w:uiPriority w:val="99"/>
    <w:rsid w:val="0099306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48717C"/>
    <w:pPr>
      <w:ind w:firstLine="851"/>
    </w:pPr>
    <w:rPr>
      <w:lang w:eastAsia="ru-RU"/>
    </w:rPr>
  </w:style>
  <w:style w:type="character" w:customStyle="1" w:styleId="ac">
    <w:name w:val="Основной текст с отступом Знак"/>
    <w:link w:val="ab"/>
    <w:uiPriority w:val="99"/>
    <w:locked/>
    <w:rsid w:val="00CB6A15"/>
    <w:rPr>
      <w:sz w:val="28"/>
      <w:lang w:val="ru-RU" w:eastAsia="ru-RU"/>
    </w:rPr>
  </w:style>
  <w:style w:type="paragraph" w:styleId="21">
    <w:name w:val="Body Text Indent 2"/>
    <w:basedOn w:val="a"/>
    <w:link w:val="22"/>
    <w:uiPriority w:val="99"/>
    <w:rsid w:val="00CB6A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0546F"/>
    <w:rPr>
      <w:sz w:val="28"/>
      <w:lang w:eastAsia="en-US"/>
    </w:rPr>
  </w:style>
  <w:style w:type="paragraph" w:styleId="31">
    <w:name w:val="Body Text Indent 3"/>
    <w:basedOn w:val="a"/>
    <w:link w:val="32"/>
    <w:uiPriority w:val="99"/>
    <w:rsid w:val="00C41B5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55E86"/>
    <w:rPr>
      <w:sz w:val="16"/>
      <w:lang w:eastAsia="en-US"/>
    </w:rPr>
  </w:style>
  <w:style w:type="paragraph" w:styleId="ad">
    <w:name w:val="Body Text"/>
    <w:basedOn w:val="a"/>
    <w:link w:val="ae"/>
    <w:uiPriority w:val="99"/>
    <w:rsid w:val="00C41B51"/>
    <w:pPr>
      <w:spacing w:after="120"/>
    </w:pPr>
  </w:style>
  <w:style w:type="character" w:customStyle="1" w:styleId="ae">
    <w:name w:val="Основной текст Знак"/>
    <w:link w:val="ad"/>
    <w:uiPriority w:val="99"/>
    <w:locked/>
    <w:rsid w:val="00966667"/>
    <w:rPr>
      <w:sz w:val="28"/>
      <w:lang w:eastAsia="en-US"/>
    </w:rPr>
  </w:style>
  <w:style w:type="paragraph" w:customStyle="1" w:styleId="11">
    <w:name w:val="Обычный1"/>
    <w:uiPriority w:val="99"/>
    <w:rsid w:val="00C41B51"/>
  </w:style>
  <w:style w:type="character" w:styleId="af">
    <w:name w:val="page number"/>
    <w:uiPriority w:val="99"/>
    <w:rsid w:val="00172FDF"/>
    <w:rPr>
      <w:rFonts w:cs="Times New Roman"/>
    </w:rPr>
  </w:style>
  <w:style w:type="character" w:customStyle="1" w:styleId="af0">
    <w:name w:val="Гипертекстовая ссылка"/>
    <w:uiPriority w:val="99"/>
    <w:rsid w:val="00C60A0D"/>
    <w:rPr>
      <w:b/>
      <w:color w:val="008000"/>
    </w:rPr>
  </w:style>
  <w:style w:type="paragraph" w:customStyle="1" w:styleId="af1">
    <w:name w:val="Прижатый влево"/>
    <w:basedOn w:val="a"/>
    <w:next w:val="a"/>
    <w:uiPriority w:val="99"/>
    <w:rsid w:val="00112167"/>
    <w:pPr>
      <w:widowControl w:val="0"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character" w:styleId="af2">
    <w:name w:val="Hyperlink"/>
    <w:uiPriority w:val="99"/>
    <w:rsid w:val="002109B9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CF65A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CF65AD"/>
    <w:pPr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List Paragraph"/>
    <w:basedOn w:val="a"/>
    <w:uiPriority w:val="99"/>
    <w:qFormat/>
    <w:rsid w:val="007242D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ListParagraph1">
    <w:name w:val="List Paragraph1"/>
    <w:basedOn w:val="a"/>
    <w:uiPriority w:val="99"/>
    <w:rsid w:val="004E6B01"/>
    <w:pPr>
      <w:spacing w:after="200" w:line="276" w:lineRule="auto"/>
      <w:ind w:left="720"/>
      <w:jc w:val="left"/>
    </w:pPr>
    <w:rPr>
      <w:rFonts w:ascii="Calibri" w:hAnsi="Calibri"/>
      <w:sz w:val="22"/>
      <w:szCs w:val="24"/>
      <w:lang w:eastAsia="ar-SA"/>
    </w:rPr>
  </w:style>
  <w:style w:type="paragraph" w:customStyle="1" w:styleId="220">
    <w:name w:val="Основной текст 22"/>
    <w:basedOn w:val="a"/>
    <w:uiPriority w:val="99"/>
    <w:rsid w:val="00DF470F"/>
    <w:pPr>
      <w:suppressAutoHyphens/>
      <w:spacing w:after="120" w:line="480" w:lineRule="auto"/>
      <w:jc w:val="left"/>
    </w:pPr>
    <w:rPr>
      <w:sz w:val="24"/>
      <w:szCs w:val="24"/>
      <w:lang w:eastAsia="ar-SA"/>
    </w:rPr>
  </w:style>
  <w:style w:type="character" w:styleId="af4">
    <w:name w:val="Strong"/>
    <w:uiPriority w:val="99"/>
    <w:qFormat/>
    <w:locked/>
    <w:rsid w:val="00E67EDB"/>
    <w:rPr>
      <w:rFonts w:cs="Times New Roman"/>
      <w:b/>
    </w:rPr>
  </w:style>
  <w:style w:type="character" w:customStyle="1" w:styleId="af5">
    <w:name w:val="Знак Знак"/>
    <w:uiPriority w:val="99"/>
    <w:rsid w:val="0053050E"/>
    <w:rPr>
      <w:rFonts w:ascii="Arial" w:hAnsi="Arial"/>
      <w:b/>
      <w:i/>
      <w:sz w:val="28"/>
      <w:lang w:val="ru-RU" w:eastAsia="ar-SA" w:bidi="ar-SA"/>
    </w:rPr>
  </w:style>
  <w:style w:type="paragraph" w:customStyle="1" w:styleId="formattexttopleveltext">
    <w:name w:val="formattext topleveltext"/>
    <w:basedOn w:val="a"/>
    <w:uiPriority w:val="99"/>
    <w:rsid w:val="0053050E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NoSpacing1">
    <w:name w:val="No Spacing1"/>
    <w:uiPriority w:val="99"/>
    <w:rsid w:val="00541FFD"/>
    <w:pPr>
      <w:suppressAutoHyphens/>
    </w:pPr>
    <w:rPr>
      <w:sz w:val="22"/>
      <w:szCs w:val="24"/>
      <w:lang w:eastAsia="ar-SA"/>
    </w:rPr>
  </w:style>
  <w:style w:type="character" w:customStyle="1" w:styleId="ConsPlusCell0">
    <w:name w:val="ConsPlusCell Знак"/>
    <w:uiPriority w:val="99"/>
    <w:rsid w:val="007E6388"/>
    <w:rPr>
      <w:rFonts w:ascii="Arial" w:hAnsi="Arial"/>
      <w:lang w:val="ru-RU" w:eastAsia="ar-SA" w:bidi="ar-SA"/>
    </w:rPr>
  </w:style>
  <w:style w:type="character" w:customStyle="1" w:styleId="apple-converted-space">
    <w:name w:val="apple-converted-space"/>
    <w:uiPriority w:val="99"/>
    <w:rsid w:val="007E6388"/>
  </w:style>
  <w:style w:type="paragraph" w:customStyle="1" w:styleId="ConsPlusDocList">
    <w:name w:val="ConsPlusDocList"/>
    <w:next w:val="a"/>
    <w:uiPriority w:val="99"/>
    <w:rsid w:val="007E6388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customStyle="1" w:styleId="320">
    <w:name w:val="Основной текст с отступом 32"/>
    <w:basedOn w:val="a"/>
    <w:uiPriority w:val="99"/>
    <w:rsid w:val="007E6388"/>
    <w:pPr>
      <w:suppressAutoHyphens/>
      <w:ind w:firstLine="741"/>
    </w:pPr>
    <w:rPr>
      <w:szCs w:val="24"/>
      <w:lang w:eastAsia="ar-SA"/>
    </w:rPr>
  </w:style>
  <w:style w:type="paragraph" w:customStyle="1" w:styleId="af6">
    <w:name w:val="Знак Знак Знак Знак Знак Знак Знак"/>
    <w:basedOn w:val="a"/>
    <w:uiPriority w:val="99"/>
    <w:rsid w:val="0000546F"/>
    <w:pPr>
      <w:widowControl w:val="0"/>
      <w:adjustRightInd w:val="0"/>
      <w:spacing w:after="160" w:line="240" w:lineRule="exact"/>
      <w:jc w:val="right"/>
    </w:pPr>
    <w:rPr>
      <w:sz w:val="20"/>
      <w:lang w:val="en-GB"/>
    </w:rPr>
  </w:style>
  <w:style w:type="paragraph" w:customStyle="1" w:styleId="12">
    <w:name w:val="Абзац списка1"/>
    <w:basedOn w:val="a"/>
    <w:uiPriority w:val="99"/>
    <w:rsid w:val="0000546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41">
    <w:name w:val="Знак Знак4"/>
    <w:uiPriority w:val="99"/>
    <w:locked/>
    <w:rsid w:val="0000546F"/>
    <w:rPr>
      <w:rFonts w:ascii="Times New Roman" w:hAnsi="Times New Roman"/>
      <w:b/>
      <w:kern w:val="36"/>
      <w:sz w:val="48"/>
      <w:lang w:eastAsia="ru-RU"/>
    </w:rPr>
  </w:style>
  <w:style w:type="paragraph" w:customStyle="1" w:styleId="13">
    <w:name w:val="Знак Знак Знак1 Знак"/>
    <w:basedOn w:val="a"/>
    <w:uiPriority w:val="99"/>
    <w:rsid w:val="0000546F"/>
    <w:pPr>
      <w:widowControl w:val="0"/>
      <w:adjustRightInd w:val="0"/>
      <w:spacing w:after="160" w:line="240" w:lineRule="exact"/>
      <w:jc w:val="right"/>
    </w:pPr>
    <w:rPr>
      <w:szCs w:val="28"/>
      <w:lang w:val="en-GB"/>
    </w:rPr>
  </w:style>
  <w:style w:type="paragraph" w:styleId="23">
    <w:name w:val="List Bullet 2"/>
    <w:basedOn w:val="a"/>
    <w:autoRedefine/>
    <w:uiPriority w:val="99"/>
    <w:rsid w:val="0000546F"/>
    <w:pPr>
      <w:ind w:firstLine="709"/>
    </w:pPr>
    <w:rPr>
      <w:szCs w:val="28"/>
      <w:lang w:eastAsia="ru-RU"/>
    </w:rPr>
  </w:style>
  <w:style w:type="character" w:customStyle="1" w:styleId="FontStyle24">
    <w:name w:val="Font Style24"/>
    <w:uiPriority w:val="99"/>
    <w:rsid w:val="0000546F"/>
    <w:rPr>
      <w:rFonts w:ascii="Times New Roman" w:hAnsi="Times New Roman"/>
      <w:sz w:val="26"/>
    </w:rPr>
  </w:style>
  <w:style w:type="paragraph" w:customStyle="1" w:styleId="Default">
    <w:name w:val="Default"/>
    <w:uiPriority w:val="99"/>
    <w:rsid w:val="00AD77A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6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image" Target="media/image4.wmf"/><Relationship Id="rId3" Type="http://schemas.openxmlformats.org/officeDocument/2006/relationships/styles" Target="styles.xml"/><Relationship Id="rId21" Type="http://schemas.openxmlformats.org/officeDocument/2006/relationships/hyperlink" Target="http://base.garant.ru/30164907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1.wmf"/><Relationship Id="rId17" Type="http://schemas.openxmlformats.org/officeDocument/2006/relationships/oleObject" Target="embeddings/oleObject3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hyperlink" Target="http://base.garant.ru/30164907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30164907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header" Target="header1.xml"/><Relationship Id="rId10" Type="http://schemas.openxmlformats.org/officeDocument/2006/relationships/hyperlink" Target="http://base.garant.ru/194365/" TargetMode="External"/><Relationship Id="rId19" Type="http://schemas.openxmlformats.org/officeDocument/2006/relationships/oleObject" Target="embeddings/oleObject4.bin"/><Relationship Id="rId4" Type="http://schemas.microsoft.com/office/2007/relationships/stylesWithEffects" Target="stylesWithEffects.xml"/><Relationship Id="rId9" Type="http://schemas.openxmlformats.org/officeDocument/2006/relationships/hyperlink" Target="http://base.garant.ru/194365/" TargetMode="External"/><Relationship Id="rId14" Type="http://schemas.openxmlformats.org/officeDocument/2006/relationships/image" Target="media/image2.wmf"/><Relationship Id="rId22" Type="http://schemas.openxmlformats.org/officeDocument/2006/relationships/hyperlink" Target="http://base.garant.ru/3016490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800DB-3B60-4E86-8A37-7C4FC6111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43</Pages>
  <Words>11236</Words>
  <Characters>87471</Characters>
  <Application>Microsoft Office Word</Application>
  <DocSecurity>0</DocSecurity>
  <Lines>728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98510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АУКО</cp:lastModifiedBy>
  <cp:revision>4</cp:revision>
  <cp:lastPrinted>2015-03-10T05:44:00Z</cp:lastPrinted>
  <dcterms:created xsi:type="dcterms:W3CDTF">2015-03-10T05:45:00Z</dcterms:created>
  <dcterms:modified xsi:type="dcterms:W3CDTF">2015-03-10T05:48:00Z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1672873810</vt:i4>
  </property>
</Properties>
</file>