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постановлением Администрации</w:t>
      </w:r>
    </w:p>
    <w:p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Курской области</w:t>
      </w:r>
    </w:p>
    <w:p w:rsidR="004858DC" w:rsidRPr="003C56A5" w:rsidRDefault="008D71A3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от 24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октября 2013 г. № 767-па</w:t>
      </w:r>
    </w:p>
    <w:p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56A5">
        <w:rPr>
          <w:rFonts w:ascii="Times New Roman" w:hAnsi="Times New Roman" w:cs="Times New Roman"/>
          <w:b w:val="0"/>
          <w:sz w:val="27"/>
          <w:szCs w:val="27"/>
        </w:rPr>
        <w:t>(в редакции постановлений Администрации Курской области</w:t>
      </w:r>
      <w:proofErr w:type="gramEnd"/>
    </w:p>
    <w:p w:rsidR="00204EB4" w:rsidRPr="003C56A5" w:rsidRDefault="00C10668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>т 03.04.2014 № 207-па, от 05.09.2014 № 572-па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C86806" w:rsidRPr="003C56A5">
        <w:rPr>
          <w:rFonts w:ascii="Times New Roman" w:hAnsi="Times New Roman" w:cs="Times New Roman"/>
          <w:b w:val="0"/>
          <w:sz w:val="27"/>
          <w:szCs w:val="27"/>
        </w:rPr>
        <w:t xml:space="preserve">  от 17.11.2014 № 729-па</w:t>
      </w:r>
      <w:r w:rsidR="00CC16ED">
        <w:rPr>
          <w:rFonts w:ascii="Times New Roman" w:hAnsi="Times New Roman" w:cs="Times New Roman"/>
          <w:b w:val="0"/>
          <w:sz w:val="27"/>
          <w:szCs w:val="27"/>
        </w:rPr>
        <w:t>,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от 24.02.2015 № 88-па</w:t>
      </w:r>
      <w:r w:rsidR="00CC16ED">
        <w:rPr>
          <w:rFonts w:ascii="Times New Roman" w:hAnsi="Times New Roman" w:cs="Times New Roman"/>
          <w:b w:val="0"/>
          <w:sz w:val="27"/>
          <w:szCs w:val="27"/>
        </w:rPr>
        <w:t xml:space="preserve"> и от 06.11.2015 № 765-па</w:t>
      </w:r>
      <w:r w:rsidR="00C86806" w:rsidRPr="003C56A5">
        <w:rPr>
          <w:rFonts w:ascii="Times New Roman" w:hAnsi="Times New Roman" w:cs="Times New Roman"/>
          <w:b w:val="0"/>
          <w:sz w:val="27"/>
          <w:szCs w:val="27"/>
        </w:rPr>
        <w:t>)</w:t>
      </w:r>
    </w:p>
    <w:p w:rsidR="004858DC" w:rsidRPr="003C56A5" w:rsidRDefault="004858DC" w:rsidP="00700957">
      <w:pPr>
        <w:jc w:val="center"/>
        <w:rPr>
          <w:b/>
          <w:sz w:val="27"/>
          <w:szCs w:val="27"/>
        </w:rPr>
      </w:pPr>
    </w:p>
    <w:p w:rsidR="004858DC" w:rsidRPr="003C56A5" w:rsidRDefault="004858DC" w:rsidP="00700957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ПАСПОРТ</w:t>
      </w:r>
    </w:p>
    <w:p w:rsidR="00B0371A" w:rsidRDefault="004858DC" w:rsidP="0002739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 Курской области</w:t>
      </w:r>
    </w:p>
    <w:p w:rsidR="004858DC" w:rsidRPr="003C56A5" w:rsidRDefault="004858DC" w:rsidP="0002739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«Развитие архивного дела в Курской области»</w:t>
      </w:r>
    </w:p>
    <w:p w:rsidR="004858DC" w:rsidRPr="003C56A5" w:rsidRDefault="004858DC" w:rsidP="00700957">
      <w:pPr>
        <w:jc w:val="center"/>
        <w:rPr>
          <w:sz w:val="27"/>
          <w:szCs w:val="27"/>
        </w:rPr>
      </w:pPr>
    </w:p>
    <w:tbl>
      <w:tblPr>
        <w:tblW w:w="9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9"/>
        <w:gridCol w:w="6677"/>
      </w:tblGrid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Ответственный испо</w:t>
            </w:r>
            <w:r w:rsidRPr="00B0371A">
              <w:rPr>
                <w:sz w:val="24"/>
                <w:szCs w:val="24"/>
                <w:lang w:eastAsia="ru-RU"/>
              </w:rPr>
              <w:t>л</w:t>
            </w:r>
            <w:r w:rsidRPr="00B0371A">
              <w:rPr>
                <w:sz w:val="24"/>
                <w:szCs w:val="24"/>
                <w:lang w:eastAsia="ru-RU"/>
              </w:rPr>
              <w:t>нитель Програ</w:t>
            </w:r>
            <w:r w:rsidRPr="00B0371A">
              <w:rPr>
                <w:sz w:val="24"/>
                <w:szCs w:val="24"/>
                <w:lang w:eastAsia="ru-RU"/>
              </w:rPr>
              <w:t>м</w:t>
            </w:r>
            <w:r w:rsidRPr="00B0371A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:rsidTr="00CA665B">
        <w:trPr>
          <w:trHeight w:val="299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сти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инструменты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Pr="00B0371A">
              <w:rPr>
                <w:sz w:val="24"/>
                <w:szCs w:val="24"/>
                <w:lang w:eastAsia="ru-RU"/>
              </w:rPr>
              <w:t>м</w:t>
            </w:r>
            <w:r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Pr="00B0371A">
              <w:rPr>
                <w:sz w:val="24"/>
                <w:szCs w:val="24"/>
                <w:lang w:eastAsia="ru-RU"/>
              </w:rPr>
              <w:t>е</w:t>
            </w:r>
            <w:r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обеспечение сохранности и учета документов Архивного фонда Курской области и  иных архивных док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ментов;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организация комплектования государственных архивов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документами Архивного фонда Курской области и иными архивными док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ментами;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 удовлетворение потребностей граждан на получение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формации, содержащейся в документах Архивного фонда Курской области и иных архивных документах, хранящихся в государственных и муниципальных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хивах Курской области;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внедрение информационных продуктов и технологий в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хивную отрасль с целью повышения качества и д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ступности государственных услуг в сфере архи</w:t>
            </w:r>
            <w:r w:rsidRPr="00B0371A">
              <w:rPr>
                <w:sz w:val="24"/>
                <w:szCs w:val="24"/>
                <w:lang w:eastAsia="ru-RU"/>
              </w:rPr>
              <w:t>в</w:t>
            </w:r>
            <w:r w:rsidRPr="00B0371A">
              <w:rPr>
                <w:sz w:val="24"/>
                <w:szCs w:val="24"/>
                <w:lang w:eastAsia="ru-RU"/>
              </w:rPr>
              <w:t>ного дела,  обеспечения  доступа граждан к документам Архивного фонда Курской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>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повышение эффективности системы управления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хивным делом в Курской области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0371A">
              <w:rPr>
                <w:sz w:val="24"/>
                <w:szCs w:val="24"/>
              </w:rPr>
              <w:t>предоставление заявителям государственных услуг в сфере архивного дела в установленные законодател</w:t>
            </w:r>
            <w:r w:rsidRPr="00B0371A">
              <w:rPr>
                <w:sz w:val="24"/>
                <w:szCs w:val="24"/>
              </w:rPr>
              <w:t>ь</w:t>
            </w:r>
            <w:r w:rsidRPr="00B0371A">
              <w:rPr>
                <w:sz w:val="24"/>
                <w:szCs w:val="24"/>
              </w:rPr>
              <w:t>ством сроки от  общего количества предоставленных государственных услуг в сфере архивного дела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ции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государственная программа реализуется в один этап в 2014-2020 годах</w:t>
            </w:r>
          </w:p>
        </w:tc>
      </w:tr>
      <w:tr w:rsidR="004858DC" w:rsidRPr="003C56A5" w:rsidTr="00A576B0">
        <w:trPr>
          <w:trHeight w:val="9435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граммы</w:t>
            </w: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4858DC" w:rsidRPr="00B0371A" w:rsidRDefault="004858DC" w:rsidP="00204EB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за счет средств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 xml:space="preserve">ластного бюджета составит  </w:t>
            </w:r>
            <w:r w:rsidR="00C6010B" w:rsidRPr="00B0371A">
              <w:rPr>
                <w:sz w:val="24"/>
                <w:szCs w:val="24"/>
                <w:lang w:eastAsia="ru-RU"/>
              </w:rPr>
              <w:t>430 445,452</w:t>
            </w:r>
            <w:r w:rsidRPr="00B0371A">
              <w:rPr>
                <w:sz w:val="24"/>
                <w:szCs w:val="24"/>
                <w:lang w:eastAsia="ru-RU"/>
              </w:rPr>
              <w:t xml:space="preserve"> тыс. рублей, из них по годам: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:rsidR="008D71A3" w:rsidRPr="00B0371A" w:rsidRDefault="00C6010B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2015 год -   47 902,4</w:t>
            </w:r>
            <w:r w:rsidR="008D71A3" w:rsidRPr="00B0371A">
              <w:rPr>
                <w:sz w:val="24"/>
                <w:szCs w:val="24"/>
                <w:lang w:eastAsia="ru-RU"/>
              </w:rPr>
              <w:t>23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2016 год -   46 546,073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лизацию подпрограмм составит:</w:t>
            </w:r>
          </w:p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 «Организация хранения, комплект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вания и использования документов Архивного фонда Курской области и иных а</w:t>
            </w:r>
            <w:r w:rsidR="00C6010B" w:rsidRPr="00B0371A">
              <w:rPr>
                <w:sz w:val="24"/>
                <w:szCs w:val="24"/>
                <w:lang w:eastAsia="ru-RU"/>
              </w:rPr>
              <w:t xml:space="preserve">рхивных документов» - 369 527,715 </w:t>
            </w:r>
            <w:r w:rsidRPr="00B0371A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6010B" w:rsidRPr="00B0371A">
              <w:rPr>
                <w:spacing w:val="-2"/>
                <w:sz w:val="24"/>
                <w:szCs w:val="24"/>
                <w:lang w:eastAsia="ru-RU"/>
              </w:rPr>
              <w:t>42 406,835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2016 год - 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46 516,400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го дела в Курской области» -</w:t>
            </w:r>
            <w:r w:rsidR="00510AEC" w:rsidRPr="00B0371A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r w:rsidR="00C6010B" w:rsidRPr="00B0371A">
              <w:rPr>
                <w:sz w:val="24"/>
                <w:szCs w:val="24"/>
                <w:lang w:eastAsia="ru-RU"/>
              </w:rPr>
              <w:t>60 917,737</w:t>
            </w:r>
            <w:r w:rsidRPr="00B0371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   </w:t>
            </w:r>
            <w:r w:rsidR="00C6010B" w:rsidRPr="00B0371A">
              <w:rPr>
                <w:sz w:val="24"/>
                <w:szCs w:val="24"/>
                <w:lang w:eastAsia="ru-RU"/>
              </w:rPr>
              <w:t>5 495,588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2016 год -   5 481,463 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:rsidR="00204EB4" w:rsidRPr="00B0371A" w:rsidRDefault="008D71A3" w:rsidP="008D71A3">
            <w:pPr>
              <w:rPr>
                <w:sz w:val="24"/>
                <w:szCs w:val="24"/>
              </w:rPr>
            </w:pPr>
            <w:r w:rsidRPr="00B0371A">
              <w:rPr>
                <w:sz w:val="24"/>
                <w:szCs w:val="24"/>
                <w:lang w:eastAsia="ru-RU"/>
              </w:rPr>
              <w:t>2020 год -  12 865,500 тыс. рублей.</w:t>
            </w:r>
          </w:p>
        </w:tc>
      </w:tr>
      <w:tr w:rsidR="00204EB4" w:rsidRPr="003C56A5" w:rsidTr="00A576B0">
        <w:trPr>
          <w:trHeight w:val="495"/>
          <w:tblCellSpacing w:w="15" w:type="dxa"/>
        </w:trPr>
        <w:tc>
          <w:tcPr>
            <w:tcW w:w="94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B0371A" w:rsidRDefault="00204EB4" w:rsidP="003C56A5">
            <w:pPr>
              <w:jc w:val="center"/>
              <w:rPr>
                <w:sz w:val="24"/>
                <w:szCs w:val="24"/>
              </w:rPr>
            </w:pPr>
            <w:r w:rsidRPr="00B0371A">
              <w:rPr>
                <w:sz w:val="24"/>
                <w:szCs w:val="24"/>
                <w:lang w:eastAsia="ru-RU"/>
              </w:rPr>
              <w:t>(в редакции постановлений Администрации  Курской области от 03.04.2014 № 207-па, от 05.09.2014 № 572-па</w:t>
            </w:r>
            <w:r w:rsidR="00C86806" w:rsidRPr="00B0371A">
              <w:rPr>
                <w:sz w:val="24"/>
                <w:szCs w:val="24"/>
                <w:lang w:eastAsia="ru-RU"/>
              </w:rPr>
              <w:t xml:space="preserve">,  </w:t>
            </w:r>
            <w:r w:rsidR="00D23D76" w:rsidRPr="00B0371A">
              <w:rPr>
                <w:sz w:val="24"/>
                <w:szCs w:val="24"/>
              </w:rPr>
              <w:t xml:space="preserve">  от 17.11.2014 № 729-па</w:t>
            </w:r>
            <w:r w:rsidR="008D71A3" w:rsidRPr="00B0371A">
              <w:rPr>
                <w:sz w:val="24"/>
                <w:szCs w:val="24"/>
              </w:rPr>
              <w:t xml:space="preserve"> и от 24.02.2015 № 88-па</w:t>
            </w:r>
            <w:r w:rsidR="00D23D76" w:rsidRPr="00B0371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3C56A5" w:rsidTr="00A576B0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</w:t>
            </w:r>
            <w:r w:rsidRPr="00B0371A">
              <w:rPr>
                <w:sz w:val="24"/>
                <w:szCs w:val="24"/>
                <w:lang w:eastAsia="ru-RU"/>
              </w:rPr>
              <w:t>з</w:t>
            </w:r>
            <w:r w:rsidRPr="00B0371A">
              <w:rPr>
                <w:sz w:val="24"/>
                <w:szCs w:val="24"/>
                <w:lang w:eastAsia="ru-RU"/>
              </w:rPr>
              <w:t>волит: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уровень безопасности документов  Архивного фонда Курской области за счет модернизации м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териально-технической базы государственных и мун</w:t>
            </w:r>
            <w:r w:rsidRPr="00B0371A">
              <w:rPr>
                <w:sz w:val="24"/>
                <w:szCs w:val="24"/>
                <w:lang w:eastAsia="ru-RU"/>
              </w:rPr>
              <w:t>и</w:t>
            </w:r>
            <w:r w:rsidRPr="00B0371A">
              <w:rPr>
                <w:sz w:val="24"/>
                <w:szCs w:val="24"/>
                <w:lang w:eastAsia="ru-RU"/>
              </w:rPr>
              <w:t>ципальных архивов Курской области;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включить 78 % архивных дел, хранящихся в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ных и муниципальных архивах Курской области, в автомат</w:t>
            </w:r>
            <w:r w:rsidRPr="00B0371A">
              <w:rPr>
                <w:sz w:val="24"/>
                <w:szCs w:val="24"/>
                <w:lang w:eastAsia="ru-RU"/>
              </w:rPr>
              <w:t>и</w:t>
            </w:r>
            <w:r w:rsidRPr="00B0371A">
              <w:rPr>
                <w:sz w:val="24"/>
                <w:szCs w:val="24"/>
                <w:lang w:eastAsia="ru-RU"/>
              </w:rPr>
              <w:t>зированную систему централизованного  государственного учета;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пополнить Архивный фонд Курской области док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ментами, востребованными в исторической перспект</w:t>
            </w:r>
            <w:r w:rsidRPr="00B0371A">
              <w:rPr>
                <w:sz w:val="24"/>
                <w:szCs w:val="24"/>
                <w:lang w:eastAsia="ru-RU"/>
              </w:rPr>
              <w:t>и</w:t>
            </w:r>
            <w:r w:rsidRPr="00B0371A">
              <w:rPr>
                <w:sz w:val="24"/>
                <w:szCs w:val="24"/>
                <w:lang w:eastAsia="ru-RU"/>
              </w:rPr>
              <w:t>ве;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уменьшить до 10,5 % долю документов Архивного фонда Курской области, хранящихся сверх установленных законод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>ных архивов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 xml:space="preserve">ской области; 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доступность и качество предоставления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оперативность исполнения запросов пол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>зователей по архивным документам для обеспечения гарантий их ко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обеспечить удаленный доступ пользователей к эле</w:t>
            </w:r>
            <w:r w:rsidRPr="00B0371A">
              <w:rPr>
                <w:sz w:val="24"/>
                <w:szCs w:val="24"/>
                <w:lang w:eastAsia="ru-RU"/>
              </w:rPr>
              <w:t>к</w:t>
            </w:r>
            <w:r w:rsidRPr="00B0371A">
              <w:rPr>
                <w:sz w:val="24"/>
                <w:szCs w:val="24"/>
                <w:lang w:eastAsia="ru-RU"/>
              </w:rPr>
              <w:t>тронным копиям документов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 через сеть «Интернет»;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 способствовать формированию  духовности и патр</w:t>
            </w:r>
            <w:r w:rsidRPr="00B0371A">
              <w:rPr>
                <w:sz w:val="24"/>
                <w:szCs w:val="24"/>
                <w:lang w:eastAsia="ru-RU"/>
              </w:rPr>
              <w:t>и</w:t>
            </w:r>
            <w:r w:rsidRPr="00B0371A">
              <w:rPr>
                <w:sz w:val="24"/>
                <w:szCs w:val="24"/>
                <w:lang w:eastAsia="ru-RU"/>
              </w:rPr>
              <w:t>отизма граждан Курской области через пропаганду и популяризацию документов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укрепить кадровый потенциал архивной отрасли, п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вышая профессиональный  уровень и творческую активность рабо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ников;</w:t>
            </w:r>
          </w:p>
          <w:p w:rsidR="004858DC" w:rsidRPr="00B0371A" w:rsidRDefault="004858DC" w:rsidP="00265F36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эффективность системы государственного упра</w:t>
            </w:r>
            <w:r w:rsidRPr="00B0371A">
              <w:rPr>
                <w:sz w:val="24"/>
                <w:szCs w:val="24"/>
                <w:lang w:eastAsia="ru-RU"/>
              </w:rPr>
              <w:t>в</w:t>
            </w:r>
            <w:r w:rsidRPr="00B0371A">
              <w:rPr>
                <w:sz w:val="24"/>
                <w:szCs w:val="24"/>
                <w:lang w:eastAsia="ru-RU"/>
              </w:rPr>
              <w:t>ления архивным делом в Курской области</w:t>
            </w:r>
          </w:p>
        </w:tc>
      </w:tr>
    </w:tbl>
    <w:p w:rsidR="004858DC" w:rsidRPr="003C56A5" w:rsidRDefault="004858DC" w:rsidP="004B188F">
      <w:pPr>
        <w:rPr>
          <w:sz w:val="27"/>
          <w:szCs w:val="27"/>
        </w:rPr>
      </w:pPr>
    </w:p>
    <w:p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</w:t>
      </w:r>
      <w:r w:rsidRPr="003C56A5">
        <w:rPr>
          <w:b/>
          <w:bCs/>
          <w:sz w:val="27"/>
          <w:szCs w:val="27"/>
          <w:lang w:eastAsia="ru-RU"/>
        </w:rPr>
        <w:t>о</w:t>
      </w:r>
      <w:r w:rsidRPr="003C56A5">
        <w:rPr>
          <w:b/>
          <w:bCs/>
          <w:sz w:val="27"/>
          <w:szCs w:val="27"/>
          <w:lang w:eastAsia="ru-RU"/>
        </w:rPr>
        <w:t>гноз ее развития</w:t>
      </w:r>
    </w:p>
    <w:p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>Государственная программа определяет  цели, задачи и основные направления развития архивного дела в Курской области, а именно 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>тативности.</w:t>
      </w:r>
    </w:p>
    <w:p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ние, насчитывает около 3 млн. единиц 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Pr="003C56A5">
        <w:rPr>
          <w:sz w:val="27"/>
          <w:szCs w:val="27"/>
        </w:rPr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3C56A5">
          <w:rPr>
            <w:sz w:val="27"/>
            <w:szCs w:val="27"/>
          </w:rPr>
          <w:t>2012 г</w:t>
        </w:r>
      </w:smartTag>
      <w:r w:rsidRPr="003C56A5">
        <w:rPr>
          <w:sz w:val="27"/>
          <w:szCs w:val="27"/>
        </w:rPr>
        <w:t>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комплексе документов выделяются более 59 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кальных документов Архивного фонда  Российской Федерации, 74 - в реги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нальный реестр уникальных документов 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области.</w:t>
      </w:r>
      <w:proofErr w:type="gramEnd"/>
    </w:p>
    <w:p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торой входит комплектование, хранение и использование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информационных ресурсов Архивного фонда  Курской области, пре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области») (далее – государственные архивы Курской области), 32муниципальными архивами (структурные подразделения администраций муниципальных районов и городских окр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гов Курской области). </w:t>
      </w:r>
    </w:p>
    <w:p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  являются более 1215 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ные и муниципальные архивы,  находится 145 тыс. 514 единиц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ный фонд Курской области.</w:t>
      </w:r>
    </w:p>
    <w:p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ментов, хранящихся в государственных и муниципальных архивах в нормативных условиях, составляет 80,0 процентов. Страховые копии изгото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 xml:space="preserve">лены на 44,1% особо ценных и уникальных дел Архивного фонда Курской области. </w:t>
      </w:r>
    </w:p>
    <w:p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ства в </w:t>
      </w:r>
      <w:proofErr w:type="gramStart"/>
      <w:r w:rsidRPr="003C56A5">
        <w:rPr>
          <w:color w:val="auto"/>
          <w:sz w:val="27"/>
          <w:szCs w:val="27"/>
        </w:rPr>
        <w:t>Российской Федерации, утвержденной Президентом Российской Федерации 07 февраля 2008 года  в государственных и муниципальных 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хивах Курской области проводятся</w:t>
      </w:r>
      <w:proofErr w:type="gramEnd"/>
      <w:r w:rsidRPr="003C56A5">
        <w:rPr>
          <w:color w:val="auto"/>
          <w:sz w:val="27"/>
          <w:szCs w:val="27"/>
        </w:rPr>
        <w:t xml:space="preserve"> мер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приятия по оцифровке архивных документов в целях создания полнотекстовых электронных версий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ментов.  </w:t>
      </w:r>
    </w:p>
    <w:p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ния, 27 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талоги и картотеки общим объемом 63, 492 тыс. карточек.</w:t>
      </w:r>
    </w:p>
    <w:p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фондов; 6,4 % дел,  находящи</w:t>
      </w:r>
      <w:r w:rsidRPr="003C56A5">
        <w:rPr>
          <w:color w:val="auto"/>
          <w:sz w:val="27"/>
          <w:szCs w:val="27"/>
        </w:rPr>
        <w:t>х</w:t>
      </w:r>
      <w:r w:rsidRPr="003C56A5">
        <w:rPr>
          <w:color w:val="auto"/>
          <w:sz w:val="27"/>
          <w:szCs w:val="27"/>
        </w:rPr>
        <w:t>ся  на хранении в государственных архивах Курской области, 46% дел - в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ных архивах.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</w:t>
      </w:r>
      <w:r w:rsidRPr="003C56A5">
        <w:rPr>
          <w:color w:val="auto"/>
          <w:sz w:val="27"/>
          <w:szCs w:val="27"/>
        </w:rPr>
        <w:t>т</w:t>
      </w:r>
      <w:r w:rsidRPr="003C56A5">
        <w:rPr>
          <w:color w:val="auto"/>
          <w:sz w:val="27"/>
          <w:szCs w:val="27"/>
        </w:rPr>
        <w:t>ся в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альных и научно-просветительских целях: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организуются и проводятся документальные выставки, научно-практические конференции, круглые столы, школьные уроки, экскурсии и другие мероприятия, направленные на популяризацию архивных докуме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 xml:space="preserve">тов; 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исполняются запросы от органов государственной власти и местного самоупра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 xml:space="preserve">ления, юридических и физических лиц. 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Активизировалась работа по использованию документов и пропаганде архивн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го дела в средствах массовой информации. 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фондов и ввода их в научный оборот, за последние десять лет рассекречено  более 4 тысяч единиц хранения. Проведена  работа по созданию официальн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 сайта «Архивы Курской области» в сети «Интернет».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рые обусловлены в основном  недостаточным бюджетным финансиров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нием:</w:t>
      </w:r>
    </w:p>
    <w:p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нию совр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сти;</w:t>
      </w:r>
    </w:p>
    <w:p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</w:t>
      </w:r>
      <w:r w:rsidRPr="003C56A5">
        <w:rPr>
          <w:color w:val="auto"/>
          <w:sz w:val="27"/>
          <w:szCs w:val="27"/>
        </w:rPr>
        <w:t>б</w:t>
      </w:r>
      <w:r w:rsidRPr="003C56A5">
        <w:rPr>
          <w:color w:val="auto"/>
          <w:sz w:val="27"/>
          <w:szCs w:val="27"/>
        </w:rPr>
        <w:t>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заций для обеспечения социальной защиты граждан;</w:t>
      </w:r>
    </w:p>
    <w:p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онными ресурсами онлайн доступа к электронным копиям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области, основным информационно-поисковым сре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ствам и тематическим  базам данных архивов; </w:t>
      </w:r>
    </w:p>
    <w:p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санкционированных действий; перевод традиционного справочн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 аппарата (описей, каталогов, указателей) к фондам государственных 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хивов региона в электронную форму; </w:t>
      </w:r>
    </w:p>
    <w:p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подготовки.</w:t>
      </w:r>
    </w:p>
    <w:p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Период реализации государственной программы с 2014 по 2020 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ды.</w:t>
      </w:r>
    </w:p>
    <w:p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оптимальными (нормативными) условиями,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щими их постоянное (вечное) и долговременное хранение;</w:t>
      </w:r>
    </w:p>
    <w:p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в общероссийское информационное пространство;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сти;</w:t>
      </w:r>
    </w:p>
    <w:p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</w:t>
      </w:r>
      <w:r w:rsidRPr="003C56A5">
        <w:rPr>
          <w:rFonts w:ascii="Times New Roman" w:hAnsi="Times New Roman" w:cs="Times New Roman"/>
          <w:sz w:val="27"/>
          <w:szCs w:val="27"/>
        </w:rPr>
        <w:t>д</w:t>
      </w:r>
      <w:r w:rsidRPr="003C56A5">
        <w:rPr>
          <w:rFonts w:ascii="Times New Roman" w:hAnsi="Times New Roman" w:cs="Times New Roman"/>
          <w:sz w:val="27"/>
          <w:szCs w:val="27"/>
        </w:rPr>
        <w:t>готовку.</w:t>
      </w:r>
    </w:p>
    <w:p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</w:t>
      </w:r>
      <w:r w:rsidRPr="003C56A5">
        <w:rPr>
          <w:b/>
          <w:bCs/>
          <w:sz w:val="27"/>
          <w:szCs w:val="27"/>
          <w:lang w:eastAsia="ru-RU"/>
        </w:rPr>
        <w:t>ь</w:t>
      </w:r>
      <w:r w:rsidRPr="003C56A5">
        <w:rPr>
          <w:b/>
          <w:bCs/>
          <w:sz w:val="27"/>
          <w:szCs w:val="27"/>
          <w:lang w:eastAsia="ru-RU"/>
        </w:rPr>
        <w:t>татов государственной программы, сроков и этапов 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программы</w:t>
      </w:r>
    </w:p>
    <w:p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FA4D22">
      <w:pPr>
        <w:pStyle w:val="Default"/>
        <w:ind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оритетов государственной политики в области архивного дела, опред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ленных </w:t>
      </w:r>
      <w:hyperlink r:id="rId9" w:anchor="1000" w:history="1">
        <w:r w:rsidRPr="003C56A5">
          <w:rPr>
            <w:sz w:val="27"/>
            <w:szCs w:val="27"/>
          </w:rPr>
          <w:t>Концепц</w:t>
        </w:r>
        <w:r w:rsidRPr="003C56A5">
          <w:rPr>
            <w:sz w:val="27"/>
            <w:szCs w:val="27"/>
          </w:rPr>
          <w:t>и</w:t>
        </w:r>
        <w:r w:rsidRPr="003C56A5">
          <w:rPr>
            <w:sz w:val="27"/>
            <w:szCs w:val="27"/>
          </w:rPr>
          <w:t>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 на период до 2020 года, 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 непосредственно в области архивного дела,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та и использования документов Архивного фонда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 и иных архивных документов в интересах гра</w:t>
      </w:r>
      <w:r w:rsidRPr="003C56A5">
        <w:rPr>
          <w:color w:val="auto"/>
          <w:sz w:val="27"/>
          <w:szCs w:val="27"/>
        </w:rPr>
        <w:t>ж</w:t>
      </w:r>
      <w:r w:rsidRPr="003C56A5">
        <w:rPr>
          <w:color w:val="auto"/>
          <w:sz w:val="27"/>
          <w:szCs w:val="27"/>
        </w:rPr>
        <w:t xml:space="preserve">дан, общества и государства. </w:t>
      </w:r>
    </w:p>
    <w:p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2013-2020 годы (утверждена распоряжением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Федерации от 27 декабря 2012 г. № 2567-р), федеральной целевой программой «Культура России (2012-2018 годы)» (утверждена постановлен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ем Правительства Российской Федерации от 03 марта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 xml:space="preserve">2012 г. № 186). </w:t>
      </w:r>
      <w:proofErr w:type="gramEnd"/>
    </w:p>
    <w:p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рации (</w:t>
      </w:r>
      <w:proofErr w:type="gramStart"/>
      <w:r w:rsidRPr="003C56A5">
        <w:rPr>
          <w:sz w:val="27"/>
          <w:szCs w:val="27"/>
        </w:rPr>
        <w:t>утверждена</w:t>
      </w:r>
      <w:proofErr w:type="gramEnd"/>
      <w:r w:rsidRPr="003C56A5">
        <w:rPr>
          <w:sz w:val="27"/>
          <w:szCs w:val="27"/>
        </w:rPr>
        <w:t xml:space="preserve"> Президентом Российской Федерации  07 февраля 2008 г.  № Пр-212).</w:t>
      </w:r>
    </w:p>
    <w:p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ственной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граммы планируется решение следующих задач: </w:t>
      </w:r>
    </w:p>
    <w:p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обеспечение сохранности и учета документов Архивного фонда 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 xml:space="preserve">ласти и иных архивных документов; </w:t>
      </w:r>
    </w:p>
    <w:p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2)  </w:t>
      </w:r>
      <w:r w:rsidRPr="003C56A5">
        <w:rPr>
          <w:sz w:val="27"/>
          <w:szCs w:val="27"/>
          <w:lang w:eastAsia="ru-RU"/>
        </w:rPr>
        <w:t>организация комплектования государственных архивов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документами Архивного фонда Курской области и иными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ными документами;</w:t>
      </w:r>
    </w:p>
    <w:p w:rsidR="004858DC" w:rsidRPr="003C56A5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3)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сти; </w:t>
      </w:r>
    </w:p>
    <w:p w:rsidR="004858DC" w:rsidRPr="003C56A5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внедрение информационных продуктов и технологий в архивную о</w:t>
      </w:r>
      <w:r w:rsidRPr="003C56A5">
        <w:rPr>
          <w:color w:val="auto"/>
          <w:sz w:val="27"/>
          <w:szCs w:val="27"/>
        </w:rPr>
        <w:t>т</w:t>
      </w:r>
      <w:r w:rsidRPr="003C56A5">
        <w:rPr>
          <w:color w:val="auto"/>
          <w:sz w:val="27"/>
          <w:szCs w:val="27"/>
        </w:rPr>
        <w:t>расль с целью повышения качества и доступности государственных услуг в сфере архивного дела, обеспечение доступа граждан к документам Архивного фонда Курской области;</w:t>
      </w:r>
    </w:p>
    <w:p w:rsidR="004858DC" w:rsidRPr="003C56A5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эффективности системы управления архивным делом в Курской области. </w:t>
      </w:r>
    </w:p>
    <w:p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граммы я</w:t>
      </w:r>
      <w:r w:rsidRPr="003C56A5">
        <w:rPr>
          <w:color w:val="000000"/>
          <w:sz w:val="27"/>
          <w:szCs w:val="27"/>
          <w:lang w:eastAsia="ru-RU"/>
        </w:rPr>
        <w:t>в</w:t>
      </w:r>
      <w:r w:rsidRPr="003C56A5">
        <w:rPr>
          <w:color w:val="000000"/>
          <w:sz w:val="27"/>
          <w:szCs w:val="27"/>
          <w:lang w:eastAsia="ru-RU"/>
        </w:rPr>
        <w:t>ляется  предоставление заявителям государственных услуг в сфере архивного дела в установленные законодательством сроки от общего колич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ства предоставленных государственных услуг в сфере архивного дела.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тель установлен  в целях реализации Указа Президента Российской Фед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рации от 07 мая 2012 г. № 601 «Об основных направлениях совершенствования сист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мы государственного управления», которым поставлена задача по достиж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нию уровня удовлетворенности граждан Росси</w:t>
      </w:r>
      <w:r w:rsidRPr="003C56A5">
        <w:rPr>
          <w:color w:val="000000"/>
          <w:sz w:val="27"/>
          <w:szCs w:val="27"/>
          <w:lang w:eastAsia="ru-RU"/>
        </w:rPr>
        <w:t>й</w:t>
      </w:r>
      <w:r w:rsidRPr="003C56A5">
        <w:rPr>
          <w:color w:val="000000"/>
          <w:sz w:val="27"/>
          <w:szCs w:val="27"/>
          <w:lang w:eastAsia="ru-RU"/>
        </w:rPr>
        <w:t>ской Федерации качеством предоставления государственных и муниципальных услуг к 2018 году не м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нее 90 %.</w:t>
      </w:r>
    </w:p>
    <w:p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грамме.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</w:t>
      </w:r>
      <w:r w:rsidRPr="003C56A5">
        <w:rPr>
          <w:color w:val="000000"/>
          <w:sz w:val="27"/>
          <w:szCs w:val="27"/>
          <w:lang w:eastAsia="ru-RU"/>
        </w:rPr>
        <w:t>м</w:t>
      </w:r>
      <w:r w:rsidRPr="003C56A5">
        <w:rPr>
          <w:color w:val="000000"/>
          <w:sz w:val="27"/>
          <w:szCs w:val="27"/>
          <w:lang w:eastAsia="ru-RU"/>
        </w:rPr>
        <w:t>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1) повышение </w:t>
      </w:r>
      <w:proofErr w:type="gramStart"/>
      <w:r w:rsidRPr="003C56A5">
        <w:rPr>
          <w:color w:val="000000"/>
          <w:sz w:val="27"/>
          <w:szCs w:val="27"/>
          <w:lang w:eastAsia="ru-RU"/>
        </w:rPr>
        <w:t>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</w:t>
      </w:r>
      <w:proofErr w:type="gramEnd"/>
      <w:r w:rsidRPr="003C56A5">
        <w:rPr>
          <w:color w:val="000000"/>
          <w:sz w:val="27"/>
          <w:szCs w:val="27"/>
          <w:lang w:eastAsia="ru-RU"/>
        </w:rPr>
        <w:t xml:space="preserve">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</w:t>
      </w:r>
      <w:r w:rsidRPr="003C56A5">
        <w:rPr>
          <w:color w:val="000000"/>
          <w:sz w:val="27"/>
          <w:szCs w:val="27"/>
          <w:lang w:eastAsia="ru-RU"/>
        </w:rPr>
        <w:t>и</w:t>
      </w:r>
      <w:r w:rsidRPr="003C56A5">
        <w:rPr>
          <w:color w:val="000000"/>
          <w:sz w:val="27"/>
          <w:szCs w:val="27"/>
          <w:lang w:eastAsia="ru-RU"/>
        </w:rPr>
        <w:t>пальных архивов Курской области;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2) включение 78 %  архивных дел,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</w:t>
      </w:r>
      <w:r w:rsidRPr="003C56A5">
        <w:rPr>
          <w:color w:val="000000"/>
          <w:sz w:val="27"/>
          <w:szCs w:val="27"/>
          <w:lang w:eastAsia="ru-RU"/>
        </w:rPr>
        <w:t>с</w:t>
      </w:r>
      <w:r w:rsidRPr="003C56A5">
        <w:rPr>
          <w:color w:val="000000"/>
          <w:sz w:val="27"/>
          <w:szCs w:val="27"/>
          <w:lang w:eastAsia="ru-RU"/>
        </w:rPr>
        <w:t>ударственного учета;</w:t>
      </w:r>
    </w:p>
    <w:p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требова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 xml:space="preserve">ными в исторической перспективе; </w:t>
      </w:r>
    </w:p>
    <w:p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и муниципальных арх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вов Курской области;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повышение доступности и качества предоставления государстве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 xml:space="preserve">ных услуг в области архивного дела;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пиям документов Архивного фонда  Курской области через сеть «И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 xml:space="preserve">тернет»;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8)  формирование духовности и патриотизма граждан Курской обл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сти через пропаганду и популяризацию документов Архивного фонда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ской области;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9)  укрепление кадрового потенциала архивной отрасли, повышение професси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нального уровня и творческой активности работников;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10) повышение эффективности системы государственного управл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ния архивным делом в  Курской области.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2014-2020 годы. </w:t>
      </w:r>
    </w:p>
    <w:p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Президента Российской Федерации от 07 мая 2012 г. № 601 «Об основных направлениях  совершенствования системы государственн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го управления»;</w:t>
      </w:r>
    </w:p>
    <w:p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>туры и туризма» на 2013 – 2020 годы, утвержденной распоряжением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</w:t>
      </w:r>
      <w:r w:rsidRPr="003C56A5">
        <w:rPr>
          <w:bCs/>
          <w:sz w:val="27"/>
          <w:szCs w:val="27"/>
          <w:lang w:eastAsia="ru-RU"/>
        </w:rPr>
        <w:t>й</w:t>
      </w:r>
      <w:r w:rsidRPr="003C56A5">
        <w:rPr>
          <w:bCs/>
          <w:sz w:val="27"/>
          <w:szCs w:val="27"/>
          <w:lang w:eastAsia="ru-RU"/>
        </w:rPr>
        <w:t>ской Федерации от 27 декабря 2012 г. № 2567-р;</w:t>
      </w:r>
    </w:p>
    <w:p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Правительства Российской Фед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рации от 03 марта 2012 г. № 186;</w:t>
      </w:r>
    </w:p>
    <w:p w:rsidR="004858DC" w:rsidRPr="003C56A5" w:rsidRDefault="004858D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4) контрольных значений показателей  развития информационного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щества в Российской Федерации на период до 2015 года (содержатся в сост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ве Стратегии развития информационного общества в Российской Ф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дерации, утвержденной Президентом Российской Федерации от 07 февраля 2008 г. № Пр-212).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 программы.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Показатель (индикатор) «Предоставление заявителям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ных услуг в сфере архивного дела в установленные законодательством сроки от общего количества предоставленных государственных услуг в сфере архи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ного дела» направлен на повышение качества предоставления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ных услуг в  сфере архивного дела. Данный показатель ра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считывается как отношение количества заявителей государственных услуг в сфере архивного дела, удовлетворенных качеством предоставляемых услуг, и общего колич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ства заявителей государственных услуг, умноже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ное на 100.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с соблюдением оптимальных (нормативных)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хранение» рассч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 к общему  количеству документов Архивного</w:t>
      </w:r>
      <w:proofErr w:type="gramEnd"/>
      <w:r w:rsidRPr="003C56A5">
        <w:rPr>
          <w:sz w:val="27"/>
          <w:szCs w:val="27"/>
        </w:rPr>
        <w:t xml:space="preserve"> фонда Курской области и иных архивных документов, находящихся на хранении в государственных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щих включению в общеотраслевую базу данных «Архивный фонд», умноженное на 100;</w:t>
      </w:r>
    </w:p>
    <w:p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муниципальных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в которых созданы нормативные режимы и оптимальные условия  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 и иных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вов Курской области, в которых созданы нормативные режимы и оптимал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3C56A5">
        <w:rPr>
          <w:sz w:val="27"/>
          <w:szCs w:val="27"/>
        </w:rPr>
        <w:t xml:space="preserve"> 100.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информации на официальном сайте «А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хивы Курской области» в сети «Интернет»», «Количество мероприятий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области, направленных на па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риотическое воспитание граждан Курской области и популяризацию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ментов 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конференции, «круглые столы», выставки, экскурсии, школьные уроки)», «Количество подготовленных и изданных научных изданий и другой кни</w:t>
      </w:r>
      <w:r w:rsidRPr="003C56A5">
        <w:rPr>
          <w:sz w:val="27"/>
          <w:szCs w:val="27"/>
        </w:rPr>
        <w:t>ж</w:t>
      </w:r>
      <w:r w:rsidRPr="003C56A5">
        <w:rPr>
          <w:sz w:val="27"/>
          <w:szCs w:val="27"/>
        </w:rPr>
        <w:t>ной продукции» не составлялась ввиду простого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личественного подсчета мероприятий, пользователей, изданий.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 «Развитие архивного дела в Курской области»: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на 100;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архивов Курской области, обратившихся 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за  получением государственной услуги по согласованию  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струкций по делопроизводству, примерных и индивидуальных  номе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клатур дел, положений об архивах и  экспертных комиссиях от общего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личества юридических лиц-источников комплектования государственных и муниц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пальных архивов Курской области»,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умноженное на 100;</w:t>
      </w:r>
      <w:proofErr w:type="gramEnd"/>
    </w:p>
    <w:p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ный вид, умноженное на 100;</w:t>
      </w:r>
      <w:proofErr w:type="gramEnd"/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которые повысили свою квалификацию и прошли профессионал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ную переподготовку» рассчитывается как отношение количества 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повысивших свою квалификацию и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шедших профессиональную  переподготовку к общему количеству работн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умноженное на 100.</w:t>
      </w:r>
    </w:p>
    <w:p w:rsidR="004858DC" w:rsidRPr="003C56A5" w:rsidRDefault="004858DC" w:rsidP="00417D0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Методика расчета показателей (индикаторов) «Количество  росси</w:t>
      </w:r>
      <w:r w:rsidRPr="003C56A5">
        <w:rPr>
          <w:sz w:val="27"/>
          <w:szCs w:val="27"/>
        </w:rPr>
        <w:t>й</w:t>
      </w:r>
      <w:r w:rsidRPr="003C56A5">
        <w:rPr>
          <w:sz w:val="27"/>
          <w:szCs w:val="27"/>
        </w:rPr>
        <w:t>ских, иностранных граждан и лиц без гражданства, в том числе прожив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за рубежом, а также  организаций и общественных объединений,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 xml:space="preserve">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выписок, архивных копий, тематических перечней, тематических подб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рок копий архивных документов, тематических обзоров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тов», «Количество юридических лиц,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за получением государственной услуги</w:t>
      </w:r>
      <w:proofErr w:type="gramEnd"/>
      <w:r w:rsidRPr="003C56A5">
        <w:rPr>
          <w:sz w:val="27"/>
          <w:szCs w:val="27"/>
        </w:rPr>
        <w:t xml:space="preserve"> по согласованию номе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клатур дел совершенно секретных и секретных дел, а также утверждению описей  дел постоянного и временного хранения секретного делопроизво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ства» не составлялась ввиду простого количественного подсчета обративши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за получением государственной услуги юридических лиц и граждан.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чет целевых показателей (индикаторов) осуществляется на основании год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вых и квартальных планово-отчетных данных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>, а также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вов Курской области.</w:t>
      </w:r>
    </w:p>
    <w:p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:rsidR="004858DC" w:rsidRPr="003C56A5" w:rsidRDefault="004858DC" w:rsidP="001E2ED7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1. Подпрограмма «Организация хранения, комплектования и использ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>ментов» (далее - подпрограмма 1);</w:t>
      </w:r>
    </w:p>
    <w:p w:rsidR="004858DC" w:rsidRPr="003C56A5" w:rsidRDefault="004858DC" w:rsidP="001E2ED7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2. Подпрограмма «Обеспечение условий для реализации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сти» (далее - по</w:t>
      </w:r>
      <w:r w:rsidRPr="003C56A5">
        <w:rPr>
          <w:sz w:val="27"/>
          <w:szCs w:val="27"/>
          <w:lang w:eastAsia="ru-RU"/>
        </w:rPr>
        <w:t>д</w:t>
      </w:r>
      <w:r w:rsidRPr="003C56A5">
        <w:rPr>
          <w:sz w:val="27"/>
          <w:szCs w:val="27"/>
          <w:lang w:eastAsia="ru-RU"/>
        </w:rPr>
        <w:t>программа 2).</w:t>
      </w:r>
    </w:p>
    <w:p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дач государственной программы.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обеспечение деятельности государственных архивов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сти;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удовлетворение информационных потребностей граждан и расшир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ние доступа к документам Архивного фонда Курской области;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реализация мероприятий, направленных на патриотическое воспит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ние граждан Курской области и популяризацию документов Архивного фонда Курской области;</w:t>
      </w:r>
    </w:p>
    <w:p w:rsidR="004858DC" w:rsidRPr="003C56A5" w:rsidRDefault="004858DC" w:rsidP="000D6957">
      <w:pPr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proofErr w:type="gramStart"/>
      <w:r w:rsidRPr="003C56A5">
        <w:rPr>
          <w:sz w:val="27"/>
          <w:szCs w:val="27"/>
        </w:rPr>
        <w:t>предоставление органам местного самоуправления муниципальных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разований Курской области финансовых средств в форме субвенций для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ществления отдельных государственных  полномочий Курской области в сфере архивного дела по хранению,  комплектованию, учету и использ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ванию документов Архивного фонда Курской области и иных архивных документов, относящихся к государственной собственности Курской области и наход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щихся  на территории соответствующего муниципального района (городского округа).</w:t>
      </w:r>
      <w:proofErr w:type="gramEnd"/>
    </w:p>
    <w:p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результатами реализации указанной подпрограммы 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ляются: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 законодательством сроков их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информации через официальный сайт «Архивы Курской области» в сети «Инте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нет»;</w:t>
      </w:r>
    </w:p>
    <w:p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сти»  включает следующие основные мероприятия: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:rsidR="004858DC" w:rsidRPr="003C56A5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 архивов Курской области в общероссийское информационное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странство;</w:t>
      </w:r>
    </w:p>
    <w:p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 переподготовка работн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ков </w:t>
      </w:r>
      <w:proofErr w:type="spellStart"/>
      <w:r w:rsidRPr="003C56A5">
        <w:rPr>
          <w:sz w:val="27"/>
          <w:szCs w:val="27"/>
          <w:lang w:eastAsia="ru-RU"/>
        </w:rPr>
        <w:t>арх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области.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результатами реализации указанной подпрограммы я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ляются: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обеспечение выполнения целей, задач и показателей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мы в целом, в разрезе подпрограмм и   основных мероприятий;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создание электронного фонда пользования на  16 %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повышение качества предоставления государственных услуг;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информационных продуктов и технол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гий с целью интеграции государственных архивов Курской области в инфо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мационное пространство, и удовлетворение информационных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требностей граждан в интересах общества и государства;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повысивших свою квалификацию, прошедших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готовку.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приведен в приложении № 2 к  настоящей государственной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ме.</w:t>
      </w:r>
    </w:p>
    <w:p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 не предусмотрены.</w:t>
      </w:r>
    </w:p>
    <w:p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bCs/>
          <w:sz w:val="27"/>
          <w:szCs w:val="27"/>
          <w:lang w:eastAsia="ru-RU"/>
        </w:rPr>
        <w:t>Основными мерами правового регулирования в сфере реализации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дарственной программы является принятие законодательных и  иных норм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тивных правовых актов в сфере архивного дела.</w:t>
      </w:r>
    </w:p>
    <w:p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>зенными учреждениями государственных услуг (работ) в рамках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дарственной программы)</w:t>
      </w:r>
    </w:p>
    <w:p w:rsidR="004858DC" w:rsidRPr="003C56A5" w:rsidRDefault="004858DC" w:rsidP="0030393C">
      <w:pPr>
        <w:rPr>
          <w:sz w:val="27"/>
          <w:szCs w:val="27"/>
        </w:rPr>
      </w:pPr>
    </w:p>
    <w:p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:rsidR="004858DC" w:rsidRPr="003C56A5" w:rsidRDefault="004858DC" w:rsidP="00031DAF">
      <w:pPr>
        <w:rPr>
          <w:sz w:val="27"/>
          <w:szCs w:val="27"/>
        </w:rPr>
      </w:pPr>
    </w:p>
    <w:p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мых м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ниципальными образованиями Курской области в  случае их участия в ра</w:t>
      </w:r>
      <w:r w:rsidRPr="003C56A5">
        <w:rPr>
          <w:b/>
          <w:sz w:val="27"/>
          <w:szCs w:val="27"/>
        </w:rPr>
        <w:t>з</w:t>
      </w:r>
      <w:r w:rsidRPr="003C56A5">
        <w:rPr>
          <w:b/>
          <w:sz w:val="27"/>
          <w:szCs w:val="27"/>
        </w:rPr>
        <w:t>работке и реализации государственной программы</w:t>
      </w:r>
    </w:p>
    <w:p w:rsidR="004858DC" w:rsidRPr="003C56A5" w:rsidRDefault="004858DC" w:rsidP="00B36F09">
      <w:pPr>
        <w:rPr>
          <w:sz w:val="27"/>
          <w:szCs w:val="27"/>
        </w:rPr>
      </w:pPr>
    </w:p>
    <w:p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вый год в форме субвенций. Расчет субвенций осуществляется в  соотве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ствии с методикой, предусмотренной Зак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ном Курской области от 21 декабря 2005 г. № 98-ЗКО, исходя из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относящихся к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собственности Курской области и хранящихся в 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хивах.</w:t>
      </w:r>
    </w:p>
    <w:p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лизацию основных ц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ли и задач государственной программы. </w:t>
      </w:r>
    </w:p>
    <w:p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эти цели финансовых средств;</w:t>
      </w:r>
    </w:p>
    <w:p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гнозных показателей деятельности муниципальных архивов.</w:t>
      </w:r>
    </w:p>
    <w:p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органов местного самоуправления в сф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 xml:space="preserve">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204EB4" w:rsidRPr="003C56A5">
        <w:rPr>
          <w:sz w:val="27"/>
          <w:szCs w:val="27"/>
        </w:rPr>
        <w:t>ниципальных архивов,  в 19</w:t>
      </w:r>
      <w:r w:rsidRPr="003C56A5">
        <w:rPr>
          <w:sz w:val="27"/>
          <w:szCs w:val="27"/>
        </w:rPr>
        <w:t>-и  муниципальных обр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зованиях 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</w:t>
      </w:r>
      <w:r w:rsidR="003E2015" w:rsidRPr="003C56A5">
        <w:rPr>
          <w:sz w:val="27"/>
          <w:szCs w:val="27"/>
        </w:rPr>
        <w:t>р</w:t>
      </w:r>
      <w:r w:rsidR="003E2015" w:rsidRPr="003C56A5">
        <w:rPr>
          <w:sz w:val="27"/>
          <w:szCs w:val="27"/>
        </w:rPr>
        <w:t>хивного дела</w:t>
      </w:r>
      <w:r w:rsidRPr="003C56A5">
        <w:rPr>
          <w:sz w:val="27"/>
          <w:szCs w:val="27"/>
        </w:rPr>
        <w:t>.</w:t>
      </w:r>
    </w:p>
    <w:p w:rsidR="00CC16ED" w:rsidRDefault="003E2015" w:rsidP="00CC16ED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  <w:proofErr w:type="gramStart"/>
      <w:r w:rsidRPr="003C56A5">
        <w:rPr>
          <w:bCs/>
          <w:sz w:val="27"/>
          <w:szCs w:val="27"/>
          <w:lang w:eastAsia="ru-RU"/>
        </w:rPr>
        <w:t xml:space="preserve">(в редакции постановления Администрации Курской области </w:t>
      </w:r>
      <w:proofErr w:type="gramEnd"/>
    </w:p>
    <w:p w:rsidR="004858DC" w:rsidRPr="003C56A5" w:rsidRDefault="003E2015" w:rsidP="00CC16ED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от 03.04.2014 № 207-па).</w:t>
      </w:r>
    </w:p>
    <w:p w:rsidR="00A03543" w:rsidRPr="003C56A5" w:rsidRDefault="00A03543" w:rsidP="007F29B4">
      <w:pPr>
        <w:shd w:val="clear" w:color="auto" w:fill="FFFFFF"/>
        <w:rPr>
          <w:bCs/>
          <w:color w:val="92D050"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:rsidR="004858DC" w:rsidRPr="003C56A5" w:rsidRDefault="004858DC" w:rsidP="00B90DCD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приятий государственной программы, не предполагается.</w:t>
      </w:r>
    </w:p>
    <w:p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Исполнителями мероприятий в рамках государственной программы я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 xml:space="preserve">ляются государственные архивы, подведомственные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bCs/>
          <w:sz w:val="27"/>
          <w:szCs w:val="27"/>
          <w:lang w:eastAsia="ru-RU"/>
        </w:rPr>
        <w:t xml:space="preserve">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 xml:space="preserve">ской области (ОКУ </w:t>
      </w:r>
      <w:r w:rsidRPr="003C56A5">
        <w:rPr>
          <w:color w:val="000000"/>
          <w:sz w:val="27"/>
          <w:szCs w:val="27"/>
          <w:lang w:eastAsia="ru-RU"/>
        </w:rPr>
        <w:t>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 ОКУ «ГАОПИ Курской области», ОКУ «ГАДЛС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области»)</w:t>
      </w:r>
      <w:r w:rsidRPr="003C56A5">
        <w:rPr>
          <w:bCs/>
          <w:sz w:val="27"/>
          <w:szCs w:val="27"/>
          <w:lang w:eastAsia="ru-RU"/>
        </w:rPr>
        <w:t xml:space="preserve">. </w:t>
      </w:r>
    </w:p>
    <w:p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в  рамках государственной программы, в ее составе выделяются  сл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дующие подпрограммы:</w:t>
      </w:r>
    </w:p>
    <w:p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Выделение двух подпрограмм обусловлено реализацией приоритетов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 xml:space="preserve">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граммы:</w:t>
      </w:r>
    </w:p>
    <w:p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обеспечение сохранности и учета документов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 и  иных архивных документов;</w:t>
      </w:r>
    </w:p>
    <w:p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организация комплектования государственных архивов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 документами Архивного фонда Курской области и иными архивными док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>ментами;</w:t>
      </w:r>
    </w:p>
    <w:p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хивах Курской области.</w:t>
      </w:r>
    </w:p>
    <w:p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сфере архивного дела,  обеспечение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Реализация данной подпрограммы будет способствовать решению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 подпрограммы «Организация хранения, комплектования и использ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докуме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тов» и в целом государственной программы.</w:t>
      </w:r>
    </w:p>
    <w:p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граммно-целевого метода бюджетного планирования, что позволит обе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очередной финансовый год и плановый пер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од.</w:t>
      </w:r>
      <w:r w:rsidRPr="003C56A5">
        <w:rPr>
          <w:sz w:val="27"/>
          <w:szCs w:val="27"/>
          <w:lang w:eastAsia="ru-RU"/>
        </w:rPr>
        <w:tab/>
      </w:r>
    </w:p>
    <w:p w:rsidR="002E1020" w:rsidRPr="003C56A5" w:rsidRDefault="004858DC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 xml:space="preserve">Общий объем финансирования государственной программы  за счет средств областного бюджета составит </w:t>
      </w:r>
      <w:r w:rsidR="00C6010B" w:rsidRPr="003C56A5">
        <w:rPr>
          <w:sz w:val="27"/>
          <w:szCs w:val="27"/>
          <w:lang w:eastAsia="ru-RU"/>
        </w:rPr>
        <w:t>430 445,452</w:t>
      </w:r>
      <w:r w:rsidR="002E1020" w:rsidRPr="003C56A5">
        <w:rPr>
          <w:sz w:val="27"/>
          <w:szCs w:val="27"/>
          <w:lang w:eastAsia="ru-RU"/>
        </w:rPr>
        <w:t xml:space="preserve"> тыс. рублей, из них по г</w:t>
      </w:r>
      <w:r w:rsidR="002E1020" w:rsidRPr="003C56A5">
        <w:rPr>
          <w:sz w:val="27"/>
          <w:szCs w:val="27"/>
          <w:lang w:eastAsia="ru-RU"/>
        </w:rPr>
        <w:t>о</w:t>
      </w:r>
      <w:r w:rsidR="002E1020" w:rsidRPr="003C56A5">
        <w:rPr>
          <w:sz w:val="27"/>
          <w:szCs w:val="27"/>
          <w:lang w:eastAsia="ru-RU"/>
        </w:rPr>
        <w:t>дам: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 - 112 055,183  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   </w:t>
      </w:r>
      <w:r w:rsidR="00C6010B" w:rsidRPr="003C56A5">
        <w:rPr>
          <w:sz w:val="27"/>
          <w:szCs w:val="27"/>
          <w:lang w:eastAsia="ru-RU"/>
        </w:rPr>
        <w:t>47 902,423</w:t>
      </w:r>
      <w:r w:rsidRPr="003C56A5">
        <w:rPr>
          <w:sz w:val="27"/>
          <w:szCs w:val="27"/>
          <w:lang w:eastAsia="ru-RU"/>
        </w:rPr>
        <w:t>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2016 год -    46 546,073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   46 546,073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   59 131,900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   59 131,900 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2020 год -    59 131,900 тыс. рублей;</w:t>
      </w:r>
    </w:p>
    <w:p w:rsidR="002E1020" w:rsidRPr="003C56A5" w:rsidRDefault="002E1020" w:rsidP="002E1020">
      <w:pPr>
        <w:jc w:val="left"/>
        <w:rPr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в том числе:</w:t>
      </w:r>
    </w:p>
    <w:p w:rsidR="002E1020" w:rsidRPr="003C56A5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объем финансирования по подпрограмме 1 составит </w:t>
      </w:r>
      <w:r w:rsidR="00C6010B" w:rsidRPr="003C56A5">
        <w:rPr>
          <w:sz w:val="27"/>
          <w:szCs w:val="27"/>
          <w:lang w:eastAsia="ru-RU"/>
        </w:rPr>
        <w:t>369 527,715</w:t>
      </w:r>
      <w:r w:rsidRPr="003C56A5">
        <w:rPr>
          <w:sz w:val="27"/>
          <w:szCs w:val="27"/>
          <w:lang w:eastAsia="ru-RU"/>
        </w:rPr>
        <w:t xml:space="preserve"> тыс. рублей;</w:t>
      </w:r>
    </w:p>
    <w:p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объем финансирования по подпрограмме  2  составит </w:t>
      </w:r>
      <w:r w:rsidR="00C6010B" w:rsidRPr="003C56A5">
        <w:rPr>
          <w:sz w:val="27"/>
          <w:szCs w:val="27"/>
          <w:lang w:eastAsia="ru-RU"/>
        </w:rPr>
        <w:t>60 917,737</w:t>
      </w:r>
      <w:r w:rsidRPr="003C56A5">
        <w:rPr>
          <w:sz w:val="27"/>
          <w:szCs w:val="27"/>
          <w:lang w:eastAsia="ru-RU"/>
        </w:rPr>
        <w:t xml:space="preserve"> тыс. рублей.</w:t>
      </w:r>
    </w:p>
    <w:p w:rsidR="003E2015" w:rsidRPr="003C56A5" w:rsidRDefault="003E2015" w:rsidP="00276BD4">
      <w:pPr>
        <w:ind w:firstLine="540"/>
        <w:jc w:val="center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(в редакции постановлений Администрации Курской области от 03.04.2014 </w:t>
      </w:r>
      <w:r w:rsidR="002E1020" w:rsidRPr="003C56A5">
        <w:rPr>
          <w:sz w:val="27"/>
          <w:szCs w:val="27"/>
          <w:lang w:eastAsia="ru-RU"/>
        </w:rPr>
        <w:t>№ 207-па, от 05.09.2014 № 572-па,</w:t>
      </w:r>
      <w:r w:rsidR="005365F6" w:rsidRPr="003C56A5">
        <w:rPr>
          <w:sz w:val="27"/>
          <w:szCs w:val="27"/>
          <w:lang w:eastAsia="ru-RU"/>
        </w:rPr>
        <w:t xml:space="preserve"> от </w:t>
      </w:r>
      <w:r w:rsidR="005365F6" w:rsidRPr="003C56A5">
        <w:rPr>
          <w:sz w:val="27"/>
          <w:szCs w:val="27"/>
        </w:rPr>
        <w:t>17.11.2014 № 729-па</w:t>
      </w:r>
      <w:r w:rsidR="00C6010B" w:rsidRPr="003C56A5">
        <w:rPr>
          <w:sz w:val="27"/>
          <w:szCs w:val="27"/>
        </w:rPr>
        <w:t>,</w:t>
      </w:r>
      <w:r w:rsidR="002E1020" w:rsidRPr="003C56A5">
        <w:rPr>
          <w:sz w:val="27"/>
          <w:szCs w:val="27"/>
        </w:rPr>
        <w:t xml:space="preserve"> от 24.02.2015 № 88-па</w:t>
      </w:r>
      <w:r w:rsidR="00C6010B" w:rsidRPr="003C56A5">
        <w:rPr>
          <w:sz w:val="27"/>
          <w:szCs w:val="27"/>
        </w:rPr>
        <w:t xml:space="preserve"> и от 13.08.2015 № 522-па)</w:t>
      </w:r>
      <w:r w:rsidRPr="003C56A5">
        <w:rPr>
          <w:sz w:val="27"/>
          <w:szCs w:val="27"/>
          <w:lang w:eastAsia="ru-RU"/>
        </w:rPr>
        <w:t>.</w:t>
      </w:r>
    </w:p>
    <w:p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предусматриваемых в законе об областной бюджете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вый год и плановый период.</w:t>
      </w:r>
      <w:proofErr w:type="gramEnd"/>
    </w:p>
    <w:p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Ресурсное обеспечение за счет средств областного бюджета с расши</w:t>
      </w:r>
      <w:r w:rsidRPr="003C56A5">
        <w:rPr>
          <w:sz w:val="27"/>
          <w:szCs w:val="27"/>
        </w:rPr>
        <w:t>ф</w:t>
      </w:r>
      <w:r w:rsidRPr="003C56A5">
        <w:rPr>
          <w:sz w:val="27"/>
          <w:szCs w:val="27"/>
        </w:rPr>
        <w:t>ровкой по основным мероприятиям подпрограмм, а также по годам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 государственной программы, направлениям затрат </w:t>
      </w:r>
      <w:proofErr w:type="gramStart"/>
      <w:r w:rsidRPr="003C56A5">
        <w:rPr>
          <w:sz w:val="27"/>
          <w:szCs w:val="27"/>
        </w:rPr>
        <w:t>приведена</w:t>
      </w:r>
      <w:proofErr w:type="gramEnd"/>
      <w:r w:rsidRPr="003C56A5">
        <w:rPr>
          <w:sz w:val="27"/>
          <w:szCs w:val="27"/>
        </w:rPr>
        <w:t xml:space="preserve"> в прилож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№ 4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:rsidR="004858DC" w:rsidRPr="003C56A5" w:rsidRDefault="004858DC" w:rsidP="009B1D8D">
      <w:pPr>
        <w:ind w:firstLine="567"/>
        <w:rPr>
          <w:sz w:val="27"/>
          <w:szCs w:val="27"/>
        </w:rPr>
      </w:pPr>
    </w:p>
    <w:p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>характеристики  основных</w:t>
      </w:r>
      <w:proofErr w:type="gramEnd"/>
      <w:r w:rsidRPr="003C56A5">
        <w:rPr>
          <w:b/>
          <w:sz w:val="27"/>
          <w:szCs w:val="27"/>
        </w:rPr>
        <w:t xml:space="preserve"> мер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приятий 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 государственной программы</w:t>
      </w:r>
    </w:p>
    <w:p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:rsidR="00A03543" w:rsidRPr="003C56A5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бюджета, планируется реконструкция зданий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>енина,57), ОКУ «ГАОПИ Курской области» (ул.Челюскинцев,2).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занные объекты включены в Схему территориального планирования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ской области (Перечень намечаемых к реконструкции объектов регионального значения Курской области до 2032 года).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еализация мероприятий</w:t>
      </w:r>
      <w:r w:rsidRPr="003C56A5">
        <w:rPr>
          <w:color w:val="auto"/>
          <w:sz w:val="27"/>
          <w:szCs w:val="27"/>
        </w:rPr>
        <w:t xml:space="preserve"> </w:t>
      </w:r>
      <w:r w:rsidR="000C3C74" w:rsidRPr="003C56A5">
        <w:rPr>
          <w:color w:val="auto"/>
          <w:sz w:val="27"/>
          <w:szCs w:val="27"/>
        </w:rPr>
        <w:t>по</w:t>
      </w:r>
      <w:r w:rsidRPr="003C56A5">
        <w:rPr>
          <w:color w:val="auto"/>
          <w:sz w:val="27"/>
          <w:szCs w:val="27"/>
        </w:rPr>
        <w:t xml:space="preserve"> реко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струк</w:t>
      </w:r>
      <w:r w:rsidR="000C3C74" w:rsidRPr="003C56A5">
        <w:rPr>
          <w:color w:val="auto"/>
          <w:sz w:val="27"/>
          <w:szCs w:val="27"/>
        </w:rPr>
        <w:t>ции</w:t>
      </w:r>
      <w:r w:rsidRPr="003C56A5">
        <w:rPr>
          <w:color w:val="auto"/>
          <w:sz w:val="27"/>
          <w:szCs w:val="27"/>
        </w:rPr>
        <w:t xml:space="preserve"> зданий государственных архи</w:t>
      </w:r>
      <w:r w:rsidR="000C3C74" w:rsidRPr="003C56A5">
        <w:rPr>
          <w:color w:val="auto"/>
          <w:sz w:val="27"/>
          <w:szCs w:val="27"/>
        </w:rPr>
        <w:t>вов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новленных законодательством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организациях – источниках комплектования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дарственных и муниципальных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того, стро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тельство дополнительных помещений (архивохранилищ)  позволило  бы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ществлять  ОКУ «ГАДЛС Курской области» своевременный прием на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ние документов по личному составу</w:t>
      </w:r>
      <w:proofErr w:type="gramEnd"/>
      <w:r w:rsidRPr="003C56A5">
        <w:rPr>
          <w:sz w:val="27"/>
          <w:szCs w:val="27"/>
        </w:rPr>
        <w:t xml:space="preserve"> от ликвидируемых, в том числе в резул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тате банкротства, предприятий и организаций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социальной защиты граждан.</w:t>
      </w:r>
    </w:p>
    <w:p w:rsidR="004858DC" w:rsidRPr="003C56A5" w:rsidRDefault="00914438" w:rsidP="00A03543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(в редакции постановления Администрации Курской области от 03.04.2014 № 207-па).</w:t>
      </w:r>
    </w:p>
    <w:p w:rsidR="004858DC" w:rsidRPr="003C56A5" w:rsidRDefault="004858DC" w:rsidP="001B4D3D">
      <w:pPr>
        <w:ind w:firstLine="567"/>
        <w:rPr>
          <w:sz w:val="27"/>
          <w:szCs w:val="27"/>
          <w:lang w:eastAsia="ru-RU"/>
        </w:rPr>
      </w:pPr>
    </w:p>
    <w:p w:rsidR="007B21F4" w:rsidRPr="003C56A5" w:rsidRDefault="007B21F4" w:rsidP="00265F36">
      <w:pPr>
        <w:autoSpaceDE w:val="0"/>
        <w:jc w:val="center"/>
        <w:rPr>
          <w:b/>
          <w:sz w:val="27"/>
          <w:szCs w:val="27"/>
          <w:lang w:eastAsia="ru-RU"/>
        </w:rPr>
      </w:pPr>
    </w:p>
    <w:p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:rsidR="004858DC" w:rsidRPr="003C56A5" w:rsidRDefault="004858DC" w:rsidP="00265F36">
      <w:pPr>
        <w:autoSpaceDE w:val="0"/>
        <w:autoSpaceDN w:val="0"/>
        <w:adjustRightInd w:val="0"/>
        <w:rPr>
          <w:sz w:val="27"/>
          <w:szCs w:val="27"/>
          <w:lang w:eastAsia="ru-RU"/>
        </w:rPr>
      </w:pPr>
    </w:p>
    <w:p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Финансовые риски вероятны  ввиду значительной продолжительн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 государственной программы и ее финансирования не в полном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ме.  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>ках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комплектования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 муниципальных архивов Курской области; 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ласти;</w:t>
      </w:r>
    </w:p>
    <w:p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формацией, в том числе в электронном  виде;</w:t>
      </w:r>
    </w:p>
    <w:p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</w:t>
      </w:r>
      <w:r w:rsidRPr="003C56A5">
        <w:rPr>
          <w:sz w:val="27"/>
          <w:szCs w:val="27"/>
        </w:rPr>
        <w:t>ж</w:t>
      </w:r>
      <w:r w:rsidRPr="003C56A5">
        <w:rPr>
          <w:sz w:val="27"/>
          <w:szCs w:val="27"/>
        </w:rPr>
        <w:t>дан (пользователей  информационными ресурсами).</w:t>
      </w:r>
    </w:p>
    <w:p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областных казенных учреждениях, подведомстве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 xml:space="preserve">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лизации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>мы. Данные риски могут привести как к  снижению объемов финансирования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граммных мероприятий из средств областного бюджета, так и к недостатку внебюджетных источников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нансирования.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ляться на основе: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тах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программы, который при необходимости будет содержать обо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нования и предложения о ее корректировке.</w:t>
      </w:r>
    </w:p>
    <w:p w:rsidR="004858DC" w:rsidRDefault="004858DC" w:rsidP="0095190E">
      <w:pPr>
        <w:rPr>
          <w:szCs w:val="28"/>
        </w:rPr>
      </w:pPr>
    </w:p>
    <w:p w:rsidR="0071205C" w:rsidRPr="0071205C" w:rsidRDefault="004858DC" w:rsidP="00C6373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</w:t>
      </w:r>
      <w:proofErr w:type="gramStart"/>
      <w:r w:rsidRPr="00AC0977">
        <w:rPr>
          <w:b/>
          <w:bCs/>
          <w:sz w:val="26"/>
          <w:szCs w:val="26"/>
          <w:lang w:eastAsia="ru-RU"/>
        </w:rPr>
        <w:t>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  <w:r w:rsidR="0071205C" w:rsidRPr="0071205C">
        <w:rPr>
          <w:bCs/>
          <w:sz w:val="26"/>
          <w:szCs w:val="26"/>
          <w:lang w:eastAsia="ru-RU"/>
        </w:rPr>
        <w:t xml:space="preserve">(в редакции постановления Администрации Курской области </w:t>
      </w:r>
      <w:proofErr w:type="gramEnd"/>
    </w:p>
    <w:p w:rsidR="004858DC" w:rsidRPr="0071205C" w:rsidRDefault="0071205C" w:rsidP="00C6373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71205C">
        <w:rPr>
          <w:bCs/>
          <w:sz w:val="26"/>
          <w:szCs w:val="26"/>
          <w:lang w:eastAsia="ru-RU"/>
        </w:rPr>
        <w:t>от 06.11.2015 № 765-па)</w:t>
      </w:r>
      <w:bookmarkStart w:id="3" w:name="_GoBack"/>
      <w:bookmarkEnd w:id="3"/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прои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водится ежегодно. Результаты оценки эффективности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>ществляется в два этапа.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Pr="003C56A5">
        <w:rPr>
          <w:sz w:val="27"/>
          <w:szCs w:val="27"/>
          <w:lang w:eastAsia="ru-RU"/>
        </w:rPr>
        <w:t>ф</w:t>
      </w:r>
      <w:r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стижении следующих результатов: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ям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соответствующей подпрограммы в законе  Курской области об облас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ном бюджете на отчетный год по состоянию на 1 января отчетного года.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Pr="003C56A5">
        <w:rPr>
          <w:b/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бюджета рассчит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вается для каждой подпрограммы как отношение степени реализации мер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приятий к степени соответствия запланированному уровню расходов из средств областного бюджета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ний каждого показателя (индикатора), характеризующего цели и задачи по</w:t>
      </w:r>
      <w:r w:rsidRPr="003C56A5">
        <w:rPr>
          <w:sz w:val="27"/>
          <w:szCs w:val="27"/>
          <w:lang w:eastAsia="ru-RU"/>
        </w:rPr>
        <w:t>д</w:t>
      </w:r>
      <w:r w:rsidRPr="003C56A5">
        <w:rPr>
          <w:sz w:val="27"/>
          <w:szCs w:val="27"/>
          <w:lang w:eastAsia="ru-RU"/>
        </w:rPr>
        <w:t>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Степень достижения планового значения показателя (индикатора) ра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считывается по следующим формулам: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Степень реализации подпрограммы  рассчитывается по формуле:</w:t>
      </w:r>
    </w:p>
    <w:p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ности использования средств областного бюджета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высокой,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0,9.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 признается средней,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тельной,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ли и задачи государственной 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рактеризующего цели и задачи государственной программы, рассчитывается по следующим формулам: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:rsidR="00554F4A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:rsidR="003C56A5" w:rsidRPr="003C56A5" w:rsidRDefault="003C56A5" w:rsidP="003C56A5">
      <w:pPr>
        <w:widowControl w:val="0"/>
        <w:autoSpaceDE w:val="0"/>
        <w:autoSpaceDN w:val="0"/>
        <w:jc w:val="center"/>
        <w:rPr>
          <w:sz w:val="27"/>
          <w:szCs w:val="27"/>
          <w:lang w:eastAsia="ru-RU"/>
        </w:rPr>
      </w:pPr>
      <w:r w:rsidRPr="003C56A5">
        <w:rPr>
          <w:noProof/>
          <w:position w:val="-28"/>
          <w:sz w:val="27"/>
          <w:szCs w:val="27"/>
          <w:lang w:eastAsia="ru-RU"/>
        </w:rPr>
        <w:drawing>
          <wp:inline distT="0" distB="0" distL="0" distR="0" wp14:anchorId="5D872CC5" wp14:editId="25CD7ABA">
            <wp:extent cx="2552700" cy="466725"/>
            <wp:effectExtent l="0" t="0" r="0" b="9525"/>
            <wp:docPr id="51" name="Рисунок 51" descr="base_1_159904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9904_70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16"/>
          <w:szCs w:val="16"/>
          <w:lang w:eastAsia="ru-RU"/>
        </w:rPr>
      </w:pP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3C56A5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0768" behindDoc="1" locked="0" layoutInCell="1" allowOverlap="1" wp14:anchorId="56EA0065" wp14:editId="6A1DFFD3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52" name="Рисунок 52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:rsidR="003C56A5" w:rsidRPr="003C56A5" w:rsidRDefault="003C56A5" w:rsidP="003C56A5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3C56A5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1BEC3964" wp14:editId="50626ED8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53" name="Рисунок 53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:rsidR="003C56A5" w:rsidRPr="003C56A5" w:rsidRDefault="003C56A5" w:rsidP="003C56A5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3C56A5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6B43332D" wp14:editId="0C0F35F8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54" name="Рисунок 54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3E961EDF" wp14:editId="202B1832">
            <wp:extent cx="180975" cy="276225"/>
            <wp:effectExtent l="0" t="0" r="9525" b="9525"/>
            <wp:docPr id="55" name="Рисунок 55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 xml:space="preserve"> - коэффициент значимости подпрограммы (областной целевой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граммы) для достижения целей государственной программы, определяемый в методике оценки эффективности государственной программы ответственным исполнителем.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 умолчанию k</w:t>
      </w:r>
      <w:r w:rsidRPr="003C56A5">
        <w:rPr>
          <w:sz w:val="27"/>
          <w:szCs w:val="27"/>
          <w:vertAlign w:val="subscript"/>
          <w:lang w:val="en-US" w:eastAsia="ru-RU"/>
        </w:rPr>
        <w:t>j</w:t>
      </w:r>
      <w:r w:rsidRPr="003C56A5">
        <w:rPr>
          <w:sz w:val="27"/>
          <w:szCs w:val="27"/>
          <w:lang w:eastAsia="ru-RU"/>
        </w:rPr>
        <w:t xml:space="preserve"> определяется по формуле: 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304BFF12" wp14:editId="6E852543">
            <wp:extent cx="723900" cy="276225"/>
            <wp:effectExtent l="0" t="0" r="0" b="9525"/>
            <wp:docPr id="56" name="Рисунок 56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 xml:space="preserve">, 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proofErr w:type="spellStart"/>
      <w:r w:rsidRPr="003C56A5">
        <w:rPr>
          <w:sz w:val="27"/>
          <w:szCs w:val="27"/>
          <w:lang w:eastAsia="ru-RU"/>
        </w:rPr>
        <w:t>Ф</w:t>
      </w:r>
      <w:proofErr w:type="gramStart"/>
      <w:r w:rsidRPr="003C56A5">
        <w:rPr>
          <w:sz w:val="27"/>
          <w:szCs w:val="27"/>
          <w:lang w:eastAsia="ru-RU"/>
        </w:rPr>
        <w:t>j</w:t>
      </w:r>
      <w:proofErr w:type="spellEnd"/>
      <w:proofErr w:type="gramEnd"/>
      <w:r w:rsidRPr="003C56A5">
        <w:rPr>
          <w:sz w:val="27"/>
          <w:szCs w:val="27"/>
          <w:lang w:eastAsia="ru-RU"/>
        </w:rPr>
        <w:t xml:space="preserve"> - объем фактических расходов из областной бюджета (кассового и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полнения) на реализацию j-ой подпрограммы (областной целевой программы) в отчетном году;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Ф - объем фактических расходов из областной  бюджета (кассового и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j - количество подпрограмм.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высокой,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0,90.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:rsidR="00AA4B00" w:rsidRPr="00AC0977" w:rsidRDefault="00AA4B00" w:rsidP="00C6373E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4" w:name="1011"/>
      <w:bookmarkEnd w:id="4"/>
    </w:p>
    <w:p w:rsidR="004858DC" w:rsidRPr="003C56A5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1 «Организация хранения, комплектования </w:t>
      </w:r>
    </w:p>
    <w:p w:rsidR="004858DC" w:rsidRPr="003C56A5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:rsidR="004858DC" w:rsidRPr="003C56A5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«Организация хранения, комплектования </w:t>
      </w:r>
    </w:p>
    <w:p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276BD4" w:rsidRDefault="004858DC" w:rsidP="00C8564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276BD4" w:rsidRDefault="00914438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(в редакции постановл</w:t>
            </w:r>
            <w:r w:rsidRPr="00276BD4">
              <w:rPr>
                <w:sz w:val="24"/>
                <w:szCs w:val="24"/>
                <w:lang w:eastAsia="ru-RU"/>
              </w:rPr>
              <w:t>е</w:t>
            </w:r>
            <w:r w:rsidRPr="00276BD4">
              <w:rPr>
                <w:sz w:val="24"/>
                <w:szCs w:val="24"/>
                <w:lang w:eastAsia="ru-RU"/>
              </w:rPr>
              <w:t>ния Администрации Ку</w:t>
            </w:r>
            <w:r w:rsidRPr="00276BD4">
              <w:rPr>
                <w:sz w:val="24"/>
                <w:szCs w:val="24"/>
                <w:lang w:eastAsia="ru-RU"/>
              </w:rPr>
              <w:t>р</w:t>
            </w:r>
            <w:r w:rsidRPr="00276BD4">
              <w:rPr>
                <w:sz w:val="24"/>
                <w:szCs w:val="24"/>
                <w:lang w:eastAsia="ru-RU"/>
              </w:rPr>
              <w:t>ской области от 05.09.2014 № 572-па)</w:t>
            </w: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:rsidTr="008B03F6">
        <w:tc>
          <w:tcPr>
            <w:tcW w:w="2943" w:type="dxa"/>
          </w:tcPr>
          <w:p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</w:t>
            </w:r>
            <w:r w:rsidRPr="00276BD4">
              <w:rPr>
                <w:sz w:val="24"/>
                <w:szCs w:val="24"/>
              </w:rPr>
              <w:t>ь</w:t>
            </w:r>
            <w:r w:rsidRPr="00276BD4">
              <w:rPr>
                <w:sz w:val="24"/>
                <w:szCs w:val="24"/>
              </w:rPr>
              <w:t>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удовлетворение потребностей пользователей на пол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чение информации, содержащейся в документах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хивного фонда Курской области и иных архивных д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кументах, хранящихся в государственных архивах Курской области;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повышение качества и доступности государственных услуг в сфере архивного дела;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расширение доступа населения к документам Архивного фонда Курской области.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ментов;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организация комплектования государственных архивов д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кументами Архивного фонда Курской области;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организация оказания государственных услуг (в</w:t>
            </w:r>
            <w:r w:rsidRPr="00276BD4">
              <w:rPr>
                <w:sz w:val="24"/>
                <w:szCs w:val="24"/>
              </w:rPr>
              <w:t>ы</w:t>
            </w:r>
            <w:r w:rsidRPr="00276BD4">
              <w:rPr>
                <w:sz w:val="24"/>
                <w:szCs w:val="24"/>
              </w:rPr>
              <w:t>полнения работ) по предоставлению архивных документов и информ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на их основе;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реализации органами местного сам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управления в Курской области переданных отдельных государственных полномочий Курской области в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 архивного дела;</w:t>
            </w:r>
          </w:p>
          <w:p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странство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663" w:type="dxa"/>
          </w:tcPr>
          <w:p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менное хранение;</w:t>
            </w:r>
          </w:p>
          <w:p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муниципальных архивов Курской области, в к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 и иных архивных документов.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удельный вес документов Архивного фонда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сти, хранящихся сверх установленных законодательством сроков их временного хранения в организ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циях – источниках комплектования государственных и муниципальных архивов Курской области;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области, вн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сенных в общеотраслевую базу данных «Архивный фонд»;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количество пользователей, обратившихся к архивной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формации на официальном сайте «Архивы Курской области» в сети «Интернет»;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рассекреченных архивных документов;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количество подготовленных и изданных научных и</w:t>
            </w:r>
            <w:r w:rsidRPr="00276BD4">
              <w:rPr>
                <w:sz w:val="24"/>
                <w:szCs w:val="24"/>
              </w:rPr>
              <w:t>з</w:t>
            </w:r>
            <w:r w:rsidRPr="00276BD4">
              <w:rPr>
                <w:sz w:val="24"/>
                <w:szCs w:val="24"/>
              </w:rPr>
              <w:t>даний и другой книжной продукции;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количество мероприятий государственных и муниц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 xml:space="preserve">ской области 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:rsidTr="008B03F6">
        <w:trPr>
          <w:trHeight w:val="2655"/>
        </w:trPr>
        <w:tc>
          <w:tcPr>
            <w:tcW w:w="2943" w:type="dxa"/>
          </w:tcPr>
          <w:p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6663" w:type="dxa"/>
          </w:tcPr>
          <w:p w:rsidR="00A66A71" w:rsidRPr="00276BD4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общий объем бюджетных ассигнований подпрограммы  за счет  средств областного бюджета составит  </w:t>
            </w:r>
            <w:r w:rsidR="00541AE9" w:rsidRPr="00276BD4">
              <w:rPr>
                <w:sz w:val="24"/>
                <w:szCs w:val="24"/>
                <w:lang w:eastAsia="ru-RU"/>
              </w:rPr>
              <w:t>369 527,715</w:t>
            </w:r>
            <w:r w:rsidRPr="00276BD4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- 105 942,460  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541AE9" w:rsidRPr="00276BD4">
              <w:rPr>
                <w:spacing w:val="-2"/>
                <w:sz w:val="24"/>
                <w:szCs w:val="24"/>
                <w:lang w:eastAsia="ru-RU"/>
              </w:rPr>
              <w:t>42 406,835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2016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2018 год - 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276BD4">
              <w:rPr>
                <w:sz w:val="24"/>
                <w:szCs w:val="24"/>
                <w:lang w:eastAsia="ru-RU"/>
              </w:rPr>
              <w:t>  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:rsidR="002E6710" w:rsidRPr="00276BD4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2020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рублей.</w:t>
            </w:r>
          </w:p>
        </w:tc>
      </w:tr>
      <w:tr w:rsidR="0049628C" w:rsidRPr="003C56A5" w:rsidTr="008B03F6">
        <w:trPr>
          <w:trHeight w:val="477"/>
        </w:trPr>
        <w:tc>
          <w:tcPr>
            <w:tcW w:w="9606" w:type="dxa"/>
            <w:gridSpan w:val="2"/>
          </w:tcPr>
          <w:p w:rsidR="0049628C" w:rsidRPr="00276BD4" w:rsidRDefault="0049628C" w:rsidP="00541AE9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</w:rPr>
              <w:t>(в редакции постановлений Администрации Курской области от 03.04.2014 № 207-па, от 05.09.2014 № 572-па</w:t>
            </w:r>
            <w:r w:rsidR="00541AE9" w:rsidRPr="00276BD4">
              <w:rPr>
                <w:sz w:val="24"/>
                <w:szCs w:val="24"/>
              </w:rPr>
              <w:t xml:space="preserve">, </w:t>
            </w:r>
            <w:r w:rsidR="00290FFF" w:rsidRPr="00276BD4">
              <w:rPr>
                <w:sz w:val="24"/>
                <w:szCs w:val="24"/>
              </w:rPr>
              <w:t xml:space="preserve"> от 24.02.2015 № 88-па</w:t>
            </w:r>
            <w:r w:rsidR="00541AE9" w:rsidRPr="00276BD4">
              <w:rPr>
                <w:sz w:val="24"/>
                <w:szCs w:val="24"/>
              </w:rPr>
              <w:t xml:space="preserve"> и от 13.08.2015 № 522-па</w:t>
            </w:r>
            <w:r w:rsidR="00290FFF" w:rsidRPr="00276BD4">
              <w:rPr>
                <w:sz w:val="24"/>
                <w:szCs w:val="24"/>
              </w:rPr>
              <w:t>)</w:t>
            </w:r>
          </w:p>
        </w:tc>
      </w:tr>
      <w:tr w:rsidR="004858DC" w:rsidRPr="003C56A5" w:rsidTr="008B03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276BD4" w:rsidRDefault="004858DC" w:rsidP="00025EAA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 - </w:t>
            </w:r>
            <w:r w:rsidRPr="00276BD4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безопасности зданий и противопожарного с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стояния помещений государственных архивов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 с целью гарантированной сохранности документов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хивного фонда Курской области, в том числе уникальных и особо ценных, а также иных архивных документов;</w:t>
            </w:r>
          </w:p>
          <w:p w:rsidR="004858DC" w:rsidRPr="00276BD4" w:rsidRDefault="004858DC" w:rsidP="00A02C2E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сокращение до 10,5% удельного веса документов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хивного фонда Курской области, хранящихся сверх установленных  законодательством сроков их временного хранения в орган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ниципальных архивов Курской области;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до 78% архивных дел, хранящихся в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доли рассекреченных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 с целью удовлетворения информационных потребностей гра</w:t>
            </w:r>
            <w:r w:rsidRPr="00276BD4">
              <w:rPr>
                <w:sz w:val="24"/>
                <w:szCs w:val="24"/>
              </w:rPr>
              <w:t>ж</w:t>
            </w:r>
            <w:r w:rsidRPr="00276BD4">
              <w:rPr>
                <w:sz w:val="24"/>
                <w:szCs w:val="24"/>
              </w:rPr>
              <w:t>дан;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широкого доступа пользователей к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хивной информации через официальный сайт «Архивы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 в сети «Интернет»;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количества  подготовленных и изданных нау</w:t>
            </w:r>
            <w:r w:rsidRPr="00276BD4">
              <w:rPr>
                <w:sz w:val="24"/>
                <w:szCs w:val="24"/>
              </w:rPr>
              <w:t>ч</w:t>
            </w:r>
            <w:r w:rsidRPr="00276BD4">
              <w:rPr>
                <w:sz w:val="24"/>
                <w:szCs w:val="24"/>
              </w:rPr>
              <w:t xml:space="preserve">ных изданий  и другой книжной продукции; </w:t>
            </w:r>
          </w:p>
          <w:p w:rsidR="004858DC" w:rsidRPr="00276BD4" w:rsidRDefault="004858DC" w:rsidP="0040540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-увеличение количества мероприятий, направленных на па</w:t>
            </w:r>
            <w:r w:rsidRPr="00276BD4">
              <w:rPr>
                <w:sz w:val="24"/>
                <w:szCs w:val="24"/>
              </w:rPr>
              <w:t>т</w:t>
            </w:r>
            <w:r w:rsidRPr="00276BD4">
              <w:rPr>
                <w:sz w:val="24"/>
                <w:szCs w:val="24"/>
              </w:rPr>
              <w:t>риотическое воспитание граждан Курской области и  попул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ризацию документов Архивного фонда Курской области</w:t>
            </w:r>
          </w:p>
        </w:tc>
      </w:tr>
    </w:tbl>
    <w:p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FF4D7F">
      <w:pPr>
        <w:numPr>
          <w:ilvl w:val="0"/>
          <w:numId w:val="13"/>
        </w:num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подпрограммы, описание   основных проблем в указанной сфере и  прогноз её развития</w:t>
      </w:r>
    </w:p>
    <w:p w:rsidR="004858DC" w:rsidRPr="003C56A5" w:rsidRDefault="004858DC" w:rsidP="00FF4D7F">
      <w:pPr>
        <w:rPr>
          <w:sz w:val="27"/>
          <w:szCs w:val="27"/>
          <w:lang w:eastAsia="ru-RU"/>
        </w:rPr>
      </w:pPr>
    </w:p>
    <w:p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нов и городских округов Курской области).   В сферу деятельности указанных учр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ждений входит комплектование, хранение и использование государственных информационных ресурсов Архивного фонда  Курской области.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государственных архивах хранится 63,5 % документов Архивного фонда 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ской области, в муниципальных архивах – 36,5 %.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За 2010-2013 годы удалось осуществить такие масштабные проекты по улучшению  условий хранения д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кументов, как: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электроснабжения; кап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тальный ремонт индивидуального теплового пункта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области»;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стемы электроснабжения, текущий ремонт здания (укрепление и задел щелей фасада здания в полуподвальном и  цокольном его основании) в ОКУ «ГАОПИ Курской обл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сти».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нормативных условиях, составляет 80,0 процентов. Стр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ховые копии изг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товлены на 44,1% особо ценных и уникальных документов Архивного фонда Курской области.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ния, 27 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талоги и картотеки общим объемом 63, 492 тыс. карточек.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фондов,  6,4 % дел,  наход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щихся  на хранении в государственных архивах Курской области и 46% в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ных архивах.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целях. За период 2010-2012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ганизовано более 580 документальных выставок, научно-практических ко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ференций, круглых столов, публикаций, школьных уроков, экскурсий и др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гих мероприятий, направленных на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пуляризацию архивных документов; исполнено 169,274 тысяч запросов от органов государственной власти и местного самоуправления, юридических и физических лиц. А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тивизировалась работа по использованию документов и пропаганде архивного дела в сре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 xml:space="preserve">ствах массовой информации (подготовлено 75 теле и радиопередач). </w:t>
      </w:r>
      <w:proofErr w:type="gramStart"/>
      <w:r w:rsidRPr="003C56A5">
        <w:rPr>
          <w:color w:val="auto"/>
          <w:sz w:val="27"/>
          <w:szCs w:val="27"/>
        </w:rPr>
        <w:t>В целях ра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ширения доступа пользователей к закрытым документам и ввода их, в том числе, в научный оборот, за последние десять лет рассекречено  более 4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созданию официального сайта «Архивы Курской области» в сети «Интернет», что позволит в ближайшей перспективе  обесп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чить возможность оперативного и свободного  доступа всех категорий пол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зователей к открытой архивной информации. </w:t>
      </w:r>
      <w:proofErr w:type="gramEnd"/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лены в основном  недостаточным бюджетным финансированием:</w:t>
      </w:r>
    </w:p>
    <w:p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менной материальной базы государственных архивов Курской области, соответству</w:t>
      </w:r>
      <w:r w:rsidRPr="003C56A5">
        <w:rPr>
          <w:sz w:val="27"/>
          <w:szCs w:val="27"/>
        </w:rPr>
        <w:t>ю</w:t>
      </w:r>
      <w:r w:rsidRPr="003C56A5">
        <w:rPr>
          <w:sz w:val="27"/>
          <w:szCs w:val="27"/>
        </w:rPr>
        <w:t xml:space="preserve">щей нормативным требованиям.  Здания, в которых размещены областные казенные учреждения, подведомственные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>, не оснащены автоматическими установками пожаротушения, оборудованием для поддержания нормативного температурно-влажностного режима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документов;  </w:t>
      </w:r>
    </w:p>
    <w:p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го,  не имея собственного здания,  занимает  401 </w:t>
      </w:r>
      <w:proofErr w:type="spellStart"/>
      <w:r w:rsidRPr="003C56A5">
        <w:rPr>
          <w:color w:val="auto"/>
          <w:sz w:val="27"/>
          <w:szCs w:val="27"/>
        </w:rPr>
        <w:t>кв.м</w:t>
      </w:r>
      <w:proofErr w:type="spellEnd"/>
      <w:r w:rsidRPr="003C56A5">
        <w:rPr>
          <w:color w:val="auto"/>
          <w:sz w:val="27"/>
          <w:szCs w:val="27"/>
        </w:rPr>
        <w:t>. площади в здании ОКУ «ГАОПИ Курской области». Таким образом, нехватка свобо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щиты граждан.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мещениях архивные отделы администраций Беловского, </w:t>
      </w:r>
      <w:proofErr w:type="spellStart"/>
      <w:r w:rsidRPr="003C56A5">
        <w:rPr>
          <w:sz w:val="27"/>
          <w:szCs w:val="27"/>
        </w:rPr>
        <w:t>Большесолдатского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Конышевского</w:t>
      </w:r>
      <w:proofErr w:type="spellEnd"/>
      <w:r w:rsidRPr="003C56A5">
        <w:rPr>
          <w:sz w:val="27"/>
          <w:szCs w:val="27"/>
        </w:rPr>
        <w:t xml:space="preserve">, Курского, </w:t>
      </w:r>
      <w:proofErr w:type="spellStart"/>
      <w:r w:rsidRPr="003C56A5">
        <w:rPr>
          <w:sz w:val="27"/>
          <w:szCs w:val="27"/>
        </w:rPr>
        <w:t>Поныровского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Советсткого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Тимского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Фатежск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</w:t>
      </w:r>
      <w:proofErr w:type="spellEnd"/>
      <w:r w:rsidRPr="003C56A5">
        <w:rPr>
          <w:sz w:val="27"/>
          <w:szCs w:val="27"/>
        </w:rPr>
        <w:t xml:space="preserve"> районов. В связи с  отсутствием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не  удается осуществить реконструкцию и ремонт здания, где планируется размещение  архивного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:rsidR="004858DC" w:rsidRPr="003C56A5" w:rsidRDefault="004858DC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 xml:space="preserve">ных </w:t>
      </w:r>
      <w:proofErr w:type="gramStart"/>
      <w:r w:rsidRPr="003C56A5">
        <w:rPr>
          <w:sz w:val="27"/>
          <w:szCs w:val="27"/>
          <w:lang w:eastAsia="ru-RU"/>
        </w:rPr>
        <w:t>документов</w:t>
      </w:r>
      <w:proofErr w:type="gramEnd"/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ных архивов Курской области;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мационное пространство, с целью  удовлетворения информационных потребностей граждан;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сти, хранящимся в государственных архивах Курской области.</w:t>
      </w:r>
    </w:p>
    <w:p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 xml:space="preserve">граммы, цели, задачи и показатели (индикаторы) достижения </w:t>
      </w: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подпрограммы, сроков и контрольных этапов </w:t>
      </w: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</w:p>
    <w:p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дарства.</w:t>
      </w:r>
    </w:p>
    <w:p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В качестве целей настоящей подпрограммы определены:</w:t>
      </w:r>
      <w:proofErr w:type="gramEnd"/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ции, соде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жащейся в документах Архивного фонда Курской области и иных архивных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-повышение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-расширение доступа населения к документам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создание условий для обеспечения сохранности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документов;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организация комплектования государственных архивов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кументами Архивного фонда Курской области;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организация оказания государственных услуг (выполнения работ) по пред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ставлению архивных документов и информации на их основе;</w:t>
      </w:r>
    </w:p>
    <w:p w:rsidR="004858DC" w:rsidRPr="003C56A5" w:rsidRDefault="004858DC" w:rsidP="00D10CFA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обеспечение реализации органами местного самоуправления 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переданных отдельных  государственных полномочий Курской области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увеличение количества архивных документов, интегрированных в общеро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сийское информационное пространство.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Ожидаемыми конечными результатами реализации подпрограммы 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ляются:</w:t>
      </w:r>
    </w:p>
    <w:p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информации через официальный сайт «Архивы Курской области» в сети «Интернет»;</w:t>
      </w:r>
    </w:p>
    <w:p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качестве целевых показателей (индикаторов) подпрограммы будут оцениват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ся: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ментов, хранящихся в государственных архивах Курской области, с соблюдением оптимальных (нормативных) условий, обеспечивающих их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стоянное (вечное) и  долг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временное хранение;</w:t>
      </w:r>
    </w:p>
    <w:p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левую базу данных «Архивный фонд».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хивного фонда Курской области; 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архивной информации на официальном сайте «Архивы Курской области» в сети «Интернет». Показ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тель характеризует востребованность архивной информации пользователями, в том числе позволяет оценить решение задачи, касающейся повышения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чества и доступности государственных услуг в сфере архивного дела, расш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рения доступа граждан к архивной информации;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пень востребованности архивной информации, интегрированной в общероссийское  информационное пространство, пользователями;</w:t>
      </w:r>
    </w:p>
    <w:p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мероприятий, направленных на патриотическое воспит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ние граждан Курской области и популяризацию документов Архивного фо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да Курской области (циклы теле и </w:t>
      </w:r>
      <w:proofErr w:type="gramStart"/>
      <w:r w:rsidRPr="003C56A5">
        <w:rPr>
          <w:sz w:val="27"/>
          <w:szCs w:val="27"/>
        </w:rPr>
        <w:t>–р</w:t>
      </w:r>
      <w:proofErr w:type="gramEnd"/>
      <w:r w:rsidRPr="003C56A5">
        <w:rPr>
          <w:sz w:val="27"/>
          <w:szCs w:val="27"/>
        </w:rPr>
        <w:t>адиопередач, конференции, «круглые столы», выставки, экскурсии, школьные уроки).</w:t>
      </w:r>
    </w:p>
    <w:p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Значения целевых показателей (индикаторов) подпрограммы  по годам реализ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ции представлены в приложении № 1 к  настоящей государственной программе.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 будет реализовываться в один этап 2014-2020 годы.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</w:p>
    <w:p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 подпрограммы  ведомственные целевые программы не реал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зуются.</w:t>
      </w:r>
    </w:p>
    <w:p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Достижение целей и решение задач подпрограммы  обеспечивается п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тем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полнения ряда основных мероприятий.</w:t>
      </w:r>
    </w:p>
    <w:p w:rsidR="004858DC" w:rsidRPr="003C56A5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3C56A5">
        <w:rPr>
          <w:rFonts w:ascii="Times New Roman" w:hAnsi="Times New Roman"/>
          <w:b/>
          <w:sz w:val="27"/>
          <w:szCs w:val="27"/>
        </w:rPr>
        <w:t>р</w:t>
      </w:r>
      <w:r w:rsidRPr="003C56A5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ведение работ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:rsidR="004858DC" w:rsidRPr="003C56A5" w:rsidRDefault="004858DC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повышению уровня безопасности государственных архивов Курской области (ОКУ «</w:t>
      </w:r>
      <w:proofErr w:type="spellStart"/>
      <w:r w:rsidRPr="003C56A5">
        <w:rPr>
          <w:sz w:val="27"/>
          <w:szCs w:val="27"/>
          <w:lang w:eastAsia="ru-RU"/>
        </w:rPr>
        <w:t>Госархив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сохранности архивных фондов (реализ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ция противопожарных мер (приобретение и установка автоматических систем пожаротушения), ремонтные работы зданий (помещений, хранилищ, кровли), обеспечение охраны объектов, оснащение оборудованием и специальными  средствами (материалами)  для хранения архивных документов);</w:t>
      </w:r>
      <w:proofErr w:type="gramEnd"/>
    </w:p>
    <w:p w:rsidR="004858DC" w:rsidRPr="003C56A5" w:rsidRDefault="004858DC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комплектованию Архивного фонда Курской области;</w:t>
      </w:r>
    </w:p>
    <w:p w:rsidR="004858DC" w:rsidRPr="003C56A5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 организации государственного учета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ласти;</w:t>
      </w:r>
    </w:p>
    <w:p w:rsidR="004858DC" w:rsidRPr="003C56A5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предоставление услуг (выполнение работ) физическим и юридическим лицам го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 xml:space="preserve">ударственными архивами, подведомственными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="00AC0977" w:rsidRPr="003C56A5">
        <w:rPr>
          <w:b/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1.2. «Бюджетные инвестиции в объекты госуда</w:t>
      </w:r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ственной собственности Курской области».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В рамках данного мероприятия </w:t>
      </w:r>
      <w:r w:rsidR="0000141D" w:rsidRPr="003C56A5">
        <w:rPr>
          <w:sz w:val="27"/>
          <w:szCs w:val="27"/>
        </w:rPr>
        <w:t xml:space="preserve">планируется </w:t>
      </w:r>
      <w:r w:rsidRPr="003C56A5">
        <w:rPr>
          <w:sz w:val="27"/>
          <w:szCs w:val="27"/>
        </w:rPr>
        <w:t>реконструкция зда</w:t>
      </w:r>
      <w:r w:rsidR="0000141D" w:rsidRPr="003C56A5">
        <w:rPr>
          <w:sz w:val="27"/>
          <w:szCs w:val="27"/>
        </w:rPr>
        <w:t>ния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</w:t>
      </w:r>
      <w:r w:rsidR="0000141D" w:rsidRPr="003C56A5">
        <w:rPr>
          <w:sz w:val="27"/>
          <w:szCs w:val="27"/>
        </w:rPr>
        <w:t xml:space="preserve"> области» (ул. Ленина,57)</w:t>
      </w:r>
      <w:r w:rsidRPr="003C56A5">
        <w:rPr>
          <w:sz w:val="27"/>
          <w:szCs w:val="27"/>
        </w:rPr>
        <w:t>.</w:t>
      </w:r>
    </w:p>
    <w:p w:rsidR="0000141D" w:rsidRPr="003C56A5" w:rsidRDefault="0000141D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(</w:t>
      </w:r>
      <w:proofErr w:type="gramStart"/>
      <w:r w:rsidRPr="003C56A5">
        <w:rPr>
          <w:sz w:val="27"/>
          <w:szCs w:val="27"/>
        </w:rPr>
        <w:t>в</w:t>
      </w:r>
      <w:proofErr w:type="gramEnd"/>
      <w:r w:rsidRPr="003C56A5">
        <w:rPr>
          <w:sz w:val="27"/>
          <w:szCs w:val="27"/>
        </w:rPr>
        <w:t xml:space="preserve"> редакции постановления Администрации Курской области от 05.09.2014 № 572-па).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b/>
          <w:sz w:val="27"/>
          <w:szCs w:val="27"/>
        </w:rPr>
        <w:t>3. Основное мероприятие 1.3. «Удовлетворение информационных потребн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стей граждан и расширение доступа к документам Архивного фонда Курской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>ласти»</w:t>
      </w:r>
      <w:r w:rsidRPr="003C56A5">
        <w:rPr>
          <w:sz w:val="27"/>
          <w:szCs w:val="27"/>
        </w:rPr>
        <w:t>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обеспечить ежегодное рассекречивание архивных документов;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проведение заседаний межведомственной экспертной комиссии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по рассекречиванию архивных документов;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4. Основное мероприятие 1.4.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</w:t>
      </w:r>
      <w:r w:rsidRPr="003C56A5">
        <w:rPr>
          <w:b/>
          <w:sz w:val="27"/>
          <w:szCs w:val="27"/>
        </w:rPr>
        <w:t>н</w:t>
      </w:r>
      <w:r w:rsidRPr="003C56A5">
        <w:rPr>
          <w:b/>
          <w:sz w:val="27"/>
          <w:szCs w:val="27"/>
        </w:rPr>
        <w:t>тов Архивного фонда Курской области».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>ции;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подготовка циклов </w:t>
      </w:r>
      <w:proofErr w:type="gramStart"/>
      <w:r w:rsidRPr="003C56A5">
        <w:rPr>
          <w:sz w:val="27"/>
          <w:szCs w:val="27"/>
        </w:rPr>
        <w:t>теле</w:t>
      </w:r>
      <w:proofErr w:type="gramEnd"/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 w:rsidRPr="003C56A5">
        <w:rPr>
          <w:sz w:val="27"/>
          <w:szCs w:val="27"/>
        </w:rPr>
        <w:t>ченных в  реги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нальный план  мероприятий по патриотическому воспитанию граждан Курской области на 2014-2016 годы.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5. Основное мероприятие 1.5. «Предоставление органам местного самоуправления муниципальных образований Курской области фина</w:t>
      </w:r>
      <w:r w:rsidRPr="003C56A5">
        <w:rPr>
          <w:b/>
          <w:sz w:val="27"/>
          <w:szCs w:val="27"/>
        </w:rPr>
        <w:t>н</w:t>
      </w:r>
      <w:r w:rsidRPr="003C56A5">
        <w:rPr>
          <w:b/>
          <w:sz w:val="27"/>
          <w:szCs w:val="27"/>
        </w:rPr>
        <w:t>совых сре</w:t>
      </w:r>
      <w:proofErr w:type="gramStart"/>
      <w:r w:rsidRPr="003C56A5">
        <w:rPr>
          <w:b/>
          <w:sz w:val="27"/>
          <w:szCs w:val="27"/>
        </w:rPr>
        <w:t>дств в ф</w:t>
      </w:r>
      <w:proofErr w:type="gramEnd"/>
      <w:r w:rsidRPr="003C56A5">
        <w:rPr>
          <w:b/>
          <w:sz w:val="27"/>
          <w:szCs w:val="27"/>
        </w:rPr>
        <w:t>орме субвенций для осуществления отдельных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 полномочий Курской области в сфере архивного дела».</w:t>
      </w:r>
    </w:p>
    <w:p w:rsidR="004858DC" w:rsidRPr="003C56A5" w:rsidRDefault="004858DC" w:rsidP="00F02316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 в сфере архивного дела;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:rsidR="0000141D" w:rsidRPr="003C56A5" w:rsidRDefault="0000141D" w:rsidP="00A0354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 05.09.2014 № 572-па).</w:t>
      </w:r>
    </w:p>
    <w:p w:rsidR="004858DC" w:rsidRPr="003C56A5" w:rsidRDefault="004858DC" w:rsidP="008B55B8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color w:val="000000"/>
          <w:sz w:val="27"/>
          <w:szCs w:val="27"/>
          <w:lang w:eastAsia="ru-RU"/>
        </w:rPr>
        <w:t>Перечень основных мероприятий  подпрограммы 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</w:t>
        </w:r>
        <w:r w:rsidRPr="003C56A5">
          <w:rPr>
            <w:sz w:val="27"/>
            <w:szCs w:val="27"/>
            <w:lang w:eastAsia="ru-RU"/>
          </w:rPr>
          <w:t>е</w:t>
        </w:r>
        <w:r w:rsidRPr="003C56A5">
          <w:rPr>
            <w:sz w:val="27"/>
            <w:szCs w:val="27"/>
            <w:lang w:eastAsia="ru-RU"/>
          </w:rPr>
          <w:t>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:rsidR="004858DC" w:rsidRPr="003C56A5" w:rsidRDefault="004858DC" w:rsidP="0000546F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:rsidR="004858DC" w:rsidRPr="003C56A5" w:rsidRDefault="004858DC" w:rsidP="00453D7E">
      <w:pPr>
        <w:shd w:val="clear" w:color="auto" w:fill="FFFFFF"/>
        <w:ind w:firstLine="708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Меры государственного регулирования в сфере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 не осуществляются.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Pr="003C56A5">
        <w:rPr>
          <w:sz w:val="27"/>
          <w:szCs w:val="27"/>
          <w:lang w:eastAsia="ru-RU"/>
        </w:rPr>
        <w:t>государственные задания  не фо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мируются.</w:t>
      </w:r>
    </w:p>
    <w:p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>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4858DC" w:rsidRPr="003C56A5" w:rsidRDefault="004858DC" w:rsidP="005A7CC0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Муниципальные образования Курской области в рамках осуществления пред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ставленных им  отдельных государственных полномочий по хранению, учету и использованию документов Архивного фонда Курской области участвуют в реализации 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новных целей и задач подпрограммы. </w:t>
      </w:r>
    </w:p>
    <w:p w:rsidR="004858DC" w:rsidRPr="003C56A5" w:rsidRDefault="0000141D" w:rsidP="005A7CC0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19</w:t>
      </w:r>
      <w:r w:rsidR="004858DC" w:rsidRPr="003C56A5">
        <w:rPr>
          <w:sz w:val="27"/>
          <w:szCs w:val="27"/>
        </w:rPr>
        <w:t>-и  муниципальных образованиях (</w:t>
      </w:r>
      <w:proofErr w:type="spellStart"/>
      <w:r w:rsidR="004858DC" w:rsidRPr="003C56A5">
        <w:rPr>
          <w:sz w:val="27"/>
          <w:szCs w:val="27"/>
        </w:rPr>
        <w:t>Глушковский</w:t>
      </w:r>
      <w:proofErr w:type="spellEnd"/>
      <w:r w:rsidR="004858DC" w:rsidRPr="003C56A5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</w:t>
      </w:r>
      <w:proofErr w:type="spellStart"/>
      <w:r w:rsidRPr="003C56A5">
        <w:rPr>
          <w:sz w:val="27"/>
          <w:szCs w:val="27"/>
        </w:rPr>
        <w:t>Железногорский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Золотухинский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Конышевский</w:t>
      </w:r>
      <w:proofErr w:type="spellEnd"/>
      <w:r w:rsidRPr="003C56A5">
        <w:rPr>
          <w:sz w:val="27"/>
          <w:szCs w:val="27"/>
        </w:rPr>
        <w:t>,</w:t>
      </w:r>
      <w:r w:rsidR="004858DC" w:rsidRPr="003C56A5">
        <w:rPr>
          <w:sz w:val="27"/>
          <w:szCs w:val="27"/>
        </w:rPr>
        <w:t xml:space="preserve"> Курчатов</w:t>
      </w:r>
      <w:r w:rsidRPr="003C56A5">
        <w:rPr>
          <w:sz w:val="27"/>
          <w:szCs w:val="27"/>
        </w:rPr>
        <w:t>ский</w:t>
      </w:r>
      <w:r w:rsidR="004858DC" w:rsidRPr="003C56A5">
        <w:rPr>
          <w:sz w:val="27"/>
          <w:szCs w:val="27"/>
        </w:rPr>
        <w:t xml:space="preserve">, </w:t>
      </w:r>
      <w:proofErr w:type="spellStart"/>
      <w:r w:rsidR="004858DC" w:rsidRPr="003C56A5">
        <w:rPr>
          <w:sz w:val="27"/>
          <w:szCs w:val="27"/>
        </w:rPr>
        <w:t>Медвенский</w:t>
      </w:r>
      <w:proofErr w:type="spellEnd"/>
      <w:r w:rsidR="004858DC" w:rsidRPr="003C56A5">
        <w:rPr>
          <w:sz w:val="27"/>
          <w:szCs w:val="27"/>
        </w:rPr>
        <w:t xml:space="preserve">, </w:t>
      </w:r>
      <w:proofErr w:type="spellStart"/>
      <w:r w:rsidR="004858DC" w:rsidRPr="003C56A5">
        <w:rPr>
          <w:sz w:val="27"/>
          <w:szCs w:val="27"/>
        </w:rPr>
        <w:t>Обоянский</w:t>
      </w:r>
      <w:proofErr w:type="spellEnd"/>
      <w:r w:rsidR="004858DC" w:rsidRPr="003C56A5">
        <w:rPr>
          <w:sz w:val="27"/>
          <w:szCs w:val="27"/>
        </w:rPr>
        <w:t xml:space="preserve">, 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тябрьский, </w:t>
      </w:r>
      <w:proofErr w:type="spellStart"/>
      <w:r w:rsidRPr="003C56A5">
        <w:rPr>
          <w:sz w:val="27"/>
          <w:szCs w:val="27"/>
        </w:rPr>
        <w:t>Пон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ровский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Пристенский</w:t>
      </w:r>
      <w:proofErr w:type="spellEnd"/>
      <w:r w:rsidRPr="003C56A5">
        <w:rPr>
          <w:sz w:val="27"/>
          <w:szCs w:val="27"/>
        </w:rPr>
        <w:t xml:space="preserve">, Рыльский, Советский, </w:t>
      </w:r>
      <w:proofErr w:type="spellStart"/>
      <w:r w:rsidRPr="003C56A5">
        <w:rPr>
          <w:sz w:val="27"/>
          <w:szCs w:val="27"/>
        </w:rPr>
        <w:t>Солнцевский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="004858DC" w:rsidRPr="003C56A5">
        <w:rPr>
          <w:sz w:val="27"/>
          <w:szCs w:val="27"/>
        </w:rPr>
        <w:t>Суджанский</w:t>
      </w:r>
      <w:proofErr w:type="spellEnd"/>
      <w:r w:rsidR="00FB685F"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Тимский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Фатежский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Хомутовский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Щигровский</w:t>
      </w:r>
      <w:proofErr w:type="spellEnd"/>
      <w:r w:rsidRPr="003C56A5">
        <w:rPr>
          <w:sz w:val="27"/>
          <w:szCs w:val="27"/>
        </w:rPr>
        <w:t xml:space="preserve"> районы,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.Ж</w:t>
      </w:r>
      <w:proofErr w:type="gramEnd"/>
      <w:r w:rsidRPr="003C56A5">
        <w:rPr>
          <w:sz w:val="27"/>
          <w:szCs w:val="27"/>
        </w:rPr>
        <w:t>елезногорск</w:t>
      </w:r>
      <w:proofErr w:type="spellEnd"/>
      <w:r w:rsidR="004858DC" w:rsidRPr="003C56A5">
        <w:rPr>
          <w:sz w:val="27"/>
          <w:szCs w:val="27"/>
        </w:rPr>
        <w:t xml:space="preserve">) </w:t>
      </w:r>
      <w:r w:rsidRPr="003C56A5">
        <w:rPr>
          <w:sz w:val="27"/>
          <w:szCs w:val="27"/>
        </w:rPr>
        <w:t xml:space="preserve"> приняты муниципал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ные программы развития архивного дела</w:t>
      </w:r>
      <w:r w:rsidR="004858DC" w:rsidRPr="003C56A5">
        <w:rPr>
          <w:sz w:val="27"/>
          <w:szCs w:val="27"/>
        </w:rPr>
        <w:t xml:space="preserve">, направленные на создание нормативных условий для </w:t>
      </w:r>
      <w:r w:rsidRPr="003C56A5">
        <w:rPr>
          <w:sz w:val="27"/>
          <w:szCs w:val="27"/>
        </w:rPr>
        <w:t>обеспечения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хранности</w:t>
      </w:r>
      <w:r w:rsidR="004858DC" w:rsidRPr="003C56A5">
        <w:rPr>
          <w:sz w:val="27"/>
          <w:szCs w:val="27"/>
        </w:rPr>
        <w:t xml:space="preserve"> документов Архивного фонда Курской области, совершенствов</w:t>
      </w:r>
      <w:r w:rsidR="004858DC" w:rsidRPr="003C56A5">
        <w:rPr>
          <w:sz w:val="27"/>
          <w:szCs w:val="27"/>
        </w:rPr>
        <w:t>а</w:t>
      </w:r>
      <w:r w:rsidR="004858DC" w:rsidRPr="003C56A5">
        <w:rPr>
          <w:sz w:val="27"/>
          <w:szCs w:val="27"/>
        </w:rPr>
        <w:t>ние и укрепление материально-технической базы муниципальных а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хивов.</w:t>
      </w:r>
    </w:p>
    <w:p w:rsidR="0000141D" w:rsidRPr="003C56A5" w:rsidRDefault="0000141D" w:rsidP="0000141D">
      <w:pPr>
        <w:shd w:val="clear" w:color="auto" w:fill="FFFFFF"/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 03.04.2014 № 207-па).</w:t>
      </w:r>
    </w:p>
    <w:p w:rsidR="004858DC" w:rsidRPr="003C56A5" w:rsidRDefault="004858DC" w:rsidP="005A7CC0">
      <w:pPr>
        <w:shd w:val="clear" w:color="auto" w:fill="FFFFFF"/>
        <w:ind w:firstLine="708"/>
        <w:rPr>
          <w:sz w:val="27"/>
          <w:szCs w:val="27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</w:p>
    <w:p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Участие в реализации мероприятий подпрограммы предприятий и о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ганизаций, а также  государственных внебюджетных фондов не предусмотр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но.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 осуществляется за счет бю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жетных 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сигнований областного бюджета, предусматриваемых в законе об областной бюджете на очередной финансовый год и плановый период.</w:t>
      </w:r>
    </w:p>
    <w:p w:rsidR="00710E81" w:rsidRPr="003C56A5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="00710E81" w:rsidRPr="003C56A5">
        <w:rPr>
          <w:sz w:val="27"/>
          <w:szCs w:val="27"/>
          <w:lang w:eastAsia="ru-RU"/>
        </w:rPr>
        <w:t xml:space="preserve">Финансовое обеспечение подпрограммы составят  средства областного бюджета в  сумме </w:t>
      </w:r>
      <w:r w:rsidR="001035E4" w:rsidRPr="003C56A5">
        <w:rPr>
          <w:sz w:val="27"/>
          <w:szCs w:val="27"/>
          <w:lang w:eastAsia="ru-RU"/>
        </w:rPr>
        <w:t>369 527,715</w:t>
      </w:r>
      <w:r w:rsidR="00710E81" w:rsidRPr="003C56A5">
        <w:rPr>
          <w:sz w:val="27"/>
          <w:szCs w:val="27"/>
          <w:lang w:eastAsia="ru-RU"/>
        </w:rPr>
        <w:t xml:space="preserve">  тыс. рублей,  из них  по годам: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– 105 942,460  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1035E4" w:rsidRPr="003C56A5">
        <w:rPr>
          <w:spacing w:val="-2"/>
          <w:sz w:val="27"/>
          <w:szCs w:val="27"/>
          <w:lang w:eastAsia="ru-RU"/>
        </w:rPr>
        <w:t>42 406,835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- 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Pr="003C56A5">
        <w:rPr>
          <w:spacing w:val="-2"/>
          <w:sz w:val="27"/>
          <w:szCs w:val="27"/>
          <w:lang w:eastAsia="ru-RU"/>
        </w:rPr>
        <w:t xml:space="preserve">  46 516,400</w:t>
      </w:r>
      <w:r w:rsidRPr="003C56A5">
        <w:rPr>
          <w:sz w:val="27"/>
          <w:szCs w:val="27"/>
          <w:lang w:eastAsia="ru-RU"/>
        </w:rPr>
        <w:t>  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46 266,400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:rsidR="0029281A" w:rsidRPr="003C56A5" w:rsidRDefault="0029281A" w:rsidP="00276BD4">
      <w:pPr>
        <w:jc w:val="center"/>
        <w:rPr>
          <w:spacing w:val="-2"/>
          <w:sz w:val="27"/>
          <w:szCs w:val="27"/>
        </w:rPr>
      </w:pPr>
      <w:r w:rsidRPr="003C56A5">
        <w:rPr>
          <w:spacing w:val="-2"/>
          <w:sz w:val="27"/>
          <w:szCs w:val="27"/>
        </w:rPr>
        <w:t>(в редакции постановлений Администрации Курской области от 03.04.2014 № 207-па, от 05.09.2014 № 572-па, от 1</w:t>
      </w:r>
      <w:r w:rsidRPr="003C56A5">
        <w:rPr>
          <w:sz w:val="27"/>
          <w:szCs w:val="27"/>
        </w:rPr>
        <w:t>7.11.2014 № 729-па,  от 24.02.2015 № 88-па и от 13.08.2015 № 522-па</w:t>
      </w:r>
      <w:r w:rsidRPr="003C56A5">
        <w:rPr>
          <w:spacing w:val="-2"/>
          <w:sz w:val="27"/>
          <w:szCs w:val="27"/>
        </w:rPr>
        <w:t>).</w:t>
      </w:r>
    </w:p>
    <w:p w:rsidR="004858DC" w:rsidRPr="003C56A5" w:rsidRDefault="00710E81" w:rsidP="00710E81">
      <w:pPr>
        <w:shd w:val="clear" w:color="auto" w:fill="FFFFFF"/>
        <w:rPr>
          <w:sz w:val="27"/>
          <w:szCs w:val="27"/>
        </w:rPr>
      </w:pPr>
      <w:r w:rsidRPr="003C56A5">
        <w:rPr>
          <w:color w:val="000000"/>
          <w:sz w:val="27"/>
          <w:szCs w:val="27"/>
          <w:lang w:eastAsia="ru-RU"/>
        </w:rPr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подпрограммы, ежегодно уточняются на основе анализа полученных результатов и с учётом возможностей облас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ного бюджета.</w:t>
      </w:r>
    </w:p>
    <w:p w:rsidR="004858DC" w:rsidRPr="003C56A5" w:rsidRDefault="004858DC" w:rsidP="0000546F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Объём финансирования подпрограммы  с указанием источников ф</w:t>
      </w:r>
      <w:r w:rsidRPr="003C56A5">
        <w:rPr>
          <w:color w:val="000000"/>
          <w:sz w:val="27"/>
          <w:szCs w:val="27"/>
          <w:lang w:eastAsia="ru-RU"/>
        </w:rPr>
        <w:t>и</w:t>
      </w:r>
      <w:r w:rsidRPr="003C56A5">
        <w:rPr>
          <w:color w:val="000000"/>
          <w:sz w:val="27"/>
          <w:szCs w:val="27"/>
          <w:lang w:eastAsia="ru-RU"/>
        </w:rPr>
        <w:t>нансирования, сроков реализации, в том числе по годам реализации прив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и описание </w:t>
      </w: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делить внутренние и внешние риски.</w:t>
      </w:r>
    </w:p>
    <w:p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1) Внутренние риски.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Финансовые риски вероятны в виду  значительной продолжительности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ственной программы и ее  финансирования  не в полном  объеме. 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ных, уникальных;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янием документов Архивного фонда Курской области;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формацией, в том числе в электронном  виде;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</w:t>
      </w:r>
      <w:r w:rsidRPr="003C56A5">
        <w:rPr>
          <w:sz w:val="27"/>
          <w:szCs w:val="27"/>
        </w:rPr>
        <w:t>ж</w:t>
      </w:r>
      <w:r w:rsidRPr="003C56A5">
        <w:rPr>
          <w:sz w:val="27"/>
          <w:szCs w:val="27"/>
        </w:rPr>
        <w:t>дан (пользователей  информационными ресурсами).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используемых  архивных документов.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Внешние риски.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приятий из средств областного бюджета, так и к недостатку внебюджетных источников финансирования.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ве: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вождения, обучения;</w:t>
      </w:r>
    </w:p>
    <w:p w:rsidR="004858DC" w:rsidRPr="003C56A5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ложения о ее корректировке.</w:t>
      </w:r>
    </w:p>
    <w:p w:rsidR="004858DC" w:rsidRPr="003C56A5" w:rsidRDefault="004858DC" w:rsidP="00DB2F67">
      <w:pPr>
        <w:rPr>
          <w:sz w:val="27"/>
          <w:szCs w:val="27"/>
        </w:rPr>
      </w:pPr>
    </w:p>
    <w:p w:rsidR="004858DC" w:rsidRPr="003C56A5" w:rsidRDefault="004858DC" w:rsidP="00DB2F67">
      <w:pPr>
        <w:rPr>
          <w:sz w:val="27"/>
          <w:szCs w:val="27"/>
        </w:rPr>
      </w:pPr>
    </w:p>
    <w:p w:rsidR="004858DC" w:rsidRPr="003C56A5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Подпрограмма 2 «Обеспечение реализации государственной</w:t>
      </w:r>
    </w:p>
    <w:p w:rsidR="004858DC" w:rsidRPr="003C56A5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программы «Развитие архивного дела в Курской области»</w:t>
      </w:r>
    </w:p>
    <w:p w:rsidR="004858DC" w:rsidRPr="003C56A5" w:rsidRDefault="004858DC" w:rsidP="001D60A5">
      <w:pPr>
        <w:rPr>
          <w:sz w:val="27"/>
          <w:szCs w:val="27"/>
          <w:lang w:eastAsia="ru-RU"/>
        </w:rPr>
      </w:pPr>
    </w:p>
    <w:p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:rsidR="004858DC" w:rsidRPr="003C56A5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подпрограммы «Обеспечение реализации государственной программы Ку</w:t>
      </w:r>
      <w:r w:rsidRPr="003C56A5">
        <w:rPr>
          <w:b/>
          <w:sz w:val="27"/>
          <w:szCs w:val="27"/>
          <w:lang w:eastAsia="ru-RU"/>
        </w:rPr>
        <w:t>р</w:t>
      </w:r>
      <w:r w:rsidRPr="003C56A5">
        <w:rPr>
          <w:b/>
          <w:sz w:val="27"/>
          <w:szCs w:val="27"/>
          <w:lang w:eastAsia="ru-RU"/>
        </w:rPr>
        <w:t>ской области «Развитие архивного дела в Курской области»</w:t>
      </w:r>
    </w:p>
    <w:p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:rsidTr="00846282">
        <w:tc>
          <w:tcPr>
            <w:tcW w:w="2943" w:type="dxa"/>
          </w:tcPr>
          <w:p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отсутствуют</w:t>
            </w: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эффективности системы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организация управления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мой;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мотивация и стимулирование работников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ственных архивов Курской области на основе заключения 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обеспечение эффективной деятельности </w:t>
            </w:r>
            <w:proofErr w:type="spellStart"/>
            <w:r w:rsidRPr="00276BD4">
              <w:rPr>
                <w:sz w:val="24"/>
                <w:szCs w:val="24"/>
              </w:rPr>
              <w:t>архив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повышение квалификации и профессиональной по</w:t>
            </w:r>
            <w:r w:rsidRPr="00276BD4">
              <w:rPr>
                <w:sz w:val="24"/>
                <w:szCs w:val="24"/>
              </w:rPr>
              <w:t>д</w:t>
            </w:r>
            <w:r w:rsidRPr="00276BD4">
              <w:rPr>
                <w:sz w:val="24"/>
                <w:szCs w:val="24"/>
              </w:rPr>
              <w:t>готовки кадров  архивной отрасли.</w:t>
            </w:r>
          </w:p>
          <w:p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количество  российских, иностранных граждан и лиц без гражданства, в том числе проживающих за руб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жом, а также  организаций и общественных объед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 xml:space="preserve">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дарственных и муниципальных архивов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 xml:space="preserve">ской области,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чением государственной услуги по согласованию инстру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ций по делопроизводству, примерных и индивидуальных номенклатур дел, положений об архивах и экспертных к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миссиях;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количество юридических лиц,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государственной услуги по согласованию номенклатур дел совершенно се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ретных и секретных дел, а также утверждению описей дел постоянного и временного хранения секретного делопрои</w:t>
            </w:r>
            <w:r w:rsidRPr="00276BD4">
              <w:rPr>
                <w:sz w:val="24"/>
                <w:szCs w:val="24"/>
              </w:rPr>
              <w:t>з</w:t>
            </w:r>
            <w:r w:rsidRPr="00276BD4">
              <w:rPr>
                <w:sz w:val="24"/>
                <w:szCs w:val="24"/>
              </w:rPr>
              <w:t>водства;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области,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реведенных в электронный вид;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архивной информации, поисково-справочных средств к ней (описи, каталоги), предоставленных пользователям информационными ресурсами в эле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 xml:space="preserve">тронном виде; </w:t>
            </w:r>
          </w:p>
          <w:p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доля работников </w:t>
            </w:r>
            <w:proofErr w:type="spellStart"/>
            <w:r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области, кот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рые повысили свою квалификацию и прошли професси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нальную переподготовку</w:t>
            </w:r>
          </w:p>
          <w:p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:rsidTr="00EF7CC0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:rsidTr="00EF7CC0">
        <w:trPr>
          <w:trHeight w:val="2505"/>
        </w:trPr>
        <w:tc>
          <w:tcPr>
            <w:tcW w:w="2943" w:type="dxa"/>
          </w:tcPr>
          <w:p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за счет  средств областного бюджета составит </w:t>
            </w:r>
            <w:r w:rsidR="00A21ABF" w:rsidRPr="00276BD4">
              <w:rPr>
                <w:sz w:val="24"/>
                <w:szCs w:val="24"/>
                <w:lang w:eastAsia="ru-RU"/>
              </w:rPr>
              <w:t>60 917,737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A21ABF" w:rsidRPr="00276BD4">
              <w:rPr>
                <w:sz w:val="24"/>
                <w:szCs w:val="24"/>
                <w:lang w:eastAsia="ru-RU"/>
              </w:rPr>
              <w:t>5 495,588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2016 год -   5 481,463 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2020 год - 12 865,500 тыс. рублей.</w:t>
            </w:r>
          </w:p>
        </w:tc>
      </w:tr>
      <w:tr w:rsidR="00EF7CC0" w:rsidRPr="003C56A5" w:rsidTr="00EF7CC0">
        <w:trPr>
          <w:trHeight w:val="270"/>
        </w:trPr>
        <w:tc>
          <w:tcPr>
            <w:tcW w:w="9479" w:type="dxa"/>
            <w:gridSpan w:val="2"/>
          </w:tcPr>
          <w:p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(в редакции постановлений Администрации Курской области от 03.04.2014 № 207-па, от 05.09.2014 № 572-па</w:t>
            </w:r>
            <w:r w:rsidR="007F348D" w:rsidRPr="00276BD4">
              <w:rPr>
                <w:sz w:val="24"/>
                <w:szCs w:val="24"/>
                <w:lang w:eastAsia="ru-RU"/>
              </w:rPr>
              <w:t>,</w:t>
            </w:r>
            <w:r w:rsidR="00381E85" w:rsidRPr="00276BD4">
              <w:rPr>
                <w:sz w:val="24"/>
                <w:szCs w:val="24"/>
                <w:lang w:eastAsia="ru-RU"/>
              </w:rPr>
              <w:t xml:space="preserve"> от </w:t>
            </w:r>
            <w:r w:rsidR="00381E85" w:rsidRPr="00276BD4">
              <w:rPr>
                <w:sz w:val="24"/>
                <w:szCs w:val="24"/>
              </w:rPr>
              <w:t>17.11.2014 № 729-па</w:t>
            </w:r>
            <w:r w:rsidR="00A21ABF" w:rsidRPr="00276BD4">
              <w:rPr>
                <w:sz w:val="24"/>
                <w:szCs w:val="24"/>
              </w:rPr>
              <w:t>,</w:t>
            </w:r>
            <w:r w:rsidR="007F348D" w:rsidRPr="00276BD4">
              <w:rPr>
                <w:sz w:val="24"/>
                <w:szCs w:val="24"/>
              </w:rPr>
              <w:t xml:space="preserve"> от 24.02.2015 № 88-па</w:t>
            </w:r>
            <w:r w:rsidR="00A21ABF" w:rsidRPr="00276BD4">
              <w:rPr>
                <w:sz w:val="24"/>
                <w:szCs w:val="24"/>
              </w:rPr>
              <w:t xml:space="preserve"> и от 13.08.2015 № 522-па</w:t>
            </w:r>
            <w:r w:rsidRPr="00276BD4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3C56A5" w:rsidTr="00EF7CC0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Реализация  подпрограммы позволит:</w:t>
            </w:r>
          </w:p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обеспечить выполнение целей, задач и показателей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дарственной программы в целом, в разрезе по</w:t>
            </w:r>
            <w:r w:rsidRPr="00276BD4">
              <w:rPr>
                <w:sz w:val="24"/>
                <w:szCs w:val="24"/>
              </w:rPr>
              <w:t>д</w:t>
            </w:r>
            <w:r w:rsidRPr="00276BD4">
              <w:rPr>
                <w:sz w:val="24"/>
                <w:szCs w:val="24"/>
              </w:rPr>
              <w:t>программ и основных мероприятий;</w:t>
            </w:r>
          </w:p>
          <w:p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увеличить до 16 % долю документов Архивного фонда Курской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ласти»,  переведенных в электронный вид;</w:t>
            </w:r>
          </w:p>
          <w:p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увеличить до 5,5 % долю архивной информации и поиск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тронном виде;</w:t>
            </w:r>
          </w:p>
          <w:p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увеличить  количество работников </w:t>
            </w:r>
            <w:proofErr w:type="spellStart"/>
            <w:r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повысивших свою квалификацию и проше</w:t>
            </w:r>
            <w:r w:rsidRPr="00276BD4">
              <w:rPr>
                <w:sz w:val="24"/>
                <w:szCs w:val="24"/>
              </w:rPr>
              <w:t>д</w:t>
            </w:r>
            <w:r w:rsidRPr="00276BD4">
              <w:rPr>
                <w:sz w:val="24"/>
                <w:szCs w:val="24"/>
              </w:rPr>
              <w:t>ших профессиональную переподготовку</w:t>
            </w:r>
          </w:p>
        </w:tc>
      </w:tr>
    </w:tbl>
    <w:p w:rsidR="00E75E11" w:rsidRPr="003C56A5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 xml:space="preserve">.Характеристика сферы реализации подпрограммы, описание </w:t>
      </w:r>
    </w:p>
    <w:p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подведомственной сфере; управление  комплект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ванием архивных учреждений Курской области, развит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ем сети и структуры государственных архивов Курской области; взаимодействие с уполномоче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в электронную форму, составила 4,0% (32, 357 тыс.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.).</w:t>
      </w:r>
    </w:p>
    <w:p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информационными ресурсами онлайн 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ментов Архивного фонда Курской области, основным информационно-поисковым средствам и тематич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ским  базам данных архивов. </w:t>
      </w:r>
    </w:p>
    <w:p w:rsidR="004858DC" w:rsidRPr="003C56A5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значительной степени результаты деятельности зависят от кадрового потенц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ала, его профессионального уровня и качества подготовки. В целях повышения квал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архивов организуется </w:t>
      </w:r>
      <w:r w:rsidRPr="003C56A5">
        <w:rPr>
          <w:sz w:val="27"/>
          <w:szCs w:val="27"/>
          <w:lang w:eastAsia="ru-RU"/>
        </w:rPr>
        <w:t>повышение квалификации и профессиональная 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 xml:space="preserve">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дарственных архивов,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на основе заключения эффективных контрактов с руков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дителями и специалистами архивных учреждений. Задача перехода к эффе</w:t>
      </w:r>
      <w:r w:rsidRPr="003C56A5">
        <w:rPr>
          <w:sz w:val="27"/>
          <w:szCs w:val="27"/>
          <w:lang w:eastAsia="ru-RU"/>
        </w:rPr>
        <w:t>к</w:t>
      </w:r>
      <w:r w:rsidRPr="003C56A5">
        <w:rPr>
          <w:sz w:val="27"/>
          <w:szCs w:val="27"/>
          <w:lang w:eastAsia="ru-RU"/>
        </w:rPr>
        <w:t>тивному контракту поставлена в Бюджетном послании Президента Росси</w:t>
      </w:r>
      <w:r w:rsidRPr="003C56A5">
        <w:rPr>
          <w:sz w:val="27"/>
          <w:szCs w:val="27"/>
          <w:lang w:eastAsia="ru-RU"/>
        </w:rPr>
        <w:t>й</w:t>
      </w:r>
      <w:r w:rsidRPr="003C56A5">
        <w:rPr>
          <w:sz w:val="27"/>
          <w:szCs w:val="27"/>
          <w:lang w:eastAsia="ru-RU"/>
        </w:rPr>
        <w:t>ской Федерации о бюджетной политике в 2013-2015 годах.</w:t>
      </w:r>
    </w:p>
    <w:p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  <w:r w:rsidRPr="003C56A5">
        <w:rPr>
          <w:b/>
          <w:sz w:val="27"/>
          <w:szCs w:val="27"/>
        </w:rPr>
        <w:t xml:space="preserve">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</w:t>
      </w:r>
      <w:r w:rsidRPr="003C56A5">
        <w:rPr>
          <w:b/>
          <w:sz w:val="27"/>
          <w:szCs w:val="27"/>
        </w:rPr>
        <w:t>м</w:t>
      </w:r>
      <w:r w:rsidRPr="003C56A5">
        <w:rPr>
          <w:b/>
          <w:sz w:val="27"/>
          <w:szCs w:val="27"/>
        </w:rPr>
        <w:t>мы</w:t>
      </w:r>
    </w:p>
    <w:p w:rsidR="004858DC" w:rsidRPr="003C56A5" w:rsidRDefault="004858DC" w:rsidP="00DB2F67">
      <w:pPr>
        <w:rPr>
          <w:sz w:val="27"/>
          <w:szCs w:val="27"/>
        </w:rPr>
      </w:pP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Целью подпрограммы  является  повышение эффективности системы управления архивным делом в Курской области,  создание условий для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лизации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программы.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Для достижения указанной цели в рамках подпрограммы будут решат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ся след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ющие задачи: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-организация управления государственной программой;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-обеспечение эффективной деятельности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:rsidR="004858DC" w:rsidRPr="003C56A5" w:rsidRDefault="004858DC" w:rsidP="00770E03">
      <w:pPr>
        <w:shd w:val="clear" w:color="auto" w:fill="FFFFFF"/>
        <w:rPr>
          <w:sz w:val="27"/>
          <w:szCs w:val="27"/>
        </w:rPr>
      </w:pPr>
      <w:r w:rsidRPr="003C56A5">
        <w:rPr>
          <w:sz w:val="27"/>
          <w:szCs w:val="27"/>
        </w:rPr>
        <w:tab/>
        <w:t>- внедрение информационных продуктов и технологий в архивную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расль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области;</w:t>
      </w:r>
    </w:p>
    <w:p w:rsidR="004858DC" w:rsidRPr="003C56A5" w:rsidRDefault="004858DC" w:rsidP="00290CB4">
      <w:pPr>
        <w:shd w:val="clear" w:color="auto" w:fill="FFFFFF"/>
        <w:rPr>
          <w:sz w:val="27"/>
          <w:szCs w:val="27"/>
        </w:rPr>
      </w:pPr>
      <w:r w:rsidRPr="003C56A5">
        <w:rPr>
          <w:sz w:val="27"/>
          <w:szCs w:val="27"/>
        </w:rPr>
        <w:tab/>
        <w:t>-повышение квалификации и профессиональной подготовки кадров 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хивной отрасли.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Приоритетным направлением в сфере реализации подпрограммы явл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ется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ственное выполнение мероприятий  государственной программы.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качестве целевых показателей (индикаторов) подпрограммы 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лены:</w:t>
      </w:r>
    </w:p>
    <w:p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граммы, к общему количеству целевых показателей (индикаторов);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архивных выписок, архивных копий, темат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ческих перечней, тематических подборок копий архивных документов, тем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тических обзоров архивных документов;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доля юридических лиц-источников комплектования государственных и муниципальных архивов Курской области, обратившихся в </w:t>
      </w:r>
      <w:proofErr w:type="spellStart"/>
      <w:r w:rsidRPr="003C56A5">
        <w:rPr>
          <w:sz w:val="27"/>
          <w:szCs w:val="27"/>
        </w:rPr>
        <w:t>архивуправл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ние</w:t>
      </w:r>
      <w:proofErr w:type="spellEnd"/>
      <w:r w:rsidRPr="003C56A5">
        <w:rPr>
          <w:sz w:val="27"/>
          <w:szCs w:val="27"/>
        </w:rPr>
        <w:t xml:space="preserve"> Курской области за  получением государственной услуги по согласов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нию   инструкций по делопроизводству, примерных и индивидуальных  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менклатур дел, положений об архивах и  экспертных комиссиях от общего количества юридических лиц-источников комплект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вания архивов Курской области;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4) количество юридических лиц, обратившихся за получением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услуги по согласованию номенклатур дел совершенно секретных и секретных дел, а также утверждению описей дел постоянного и временного хранения секретного дел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производства;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7) 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которые пов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сили свою квалификацию и прошли профессиональную переподготовку.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представлены в приложении № 1 к  настоящей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программе.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-повысить эффективность государственного управления архивным 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лом 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 обеспечить выполнение целей, задач и показателей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>мы в целом, в разрезе подпрограмм и основных мероприятий;</w:t>
      </w:r>
    </w:p>
    <w:p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- увеличить количество архивной информации,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информационными ресурсами  в режиме онлайн;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-обеспечить архивную отрасль квалифицированными кадрами.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Ожидаемыми конечными результатами реализации подпрограммы  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ляются: создание условий для реализации государственной программы;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стижение на конец ее реализации установленных значений всех целевых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казателей государственной программы и ее подпрограмм; создание  эле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>тронного фонда пользования на 16 %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повышение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предоставления государственных услуг в сфере архивного дела.</w:t>
      </w:r>
      <w:proofErr w:type="gramEnd"/>
    </w:p>
    <w:p w:rsidR="004858DC" w:rsidRPr="003C56A5" w:rsidRDefault="004858DC" w:rsidP="00883133">
      <w:pPr>
        <w:jc w:val="center"/>
        <w:rPr>
          <w:sz w:val="27"/>
          <w:szCs w:val="27"/>
        </w:rPr>
      </w:pPr>
    </w:p>
    <w:p w:rsidR="00361B47" w:rsidRPr="003C56A5" w:rsidRDefault="00361B47" w:rsidP="00883133">
      <w:pPr>
        <w:jc w:val="center"/>
        <w:rPr>
          <w:b/>
          <w:sz w:val="27"/>
          <w:szCs w:val="27"/>
        </w:rPr>
      </w:pPr>
    </w:p>
    <w:p w:rsidR="00276BD4" w:rsidRDefault="00276BD4" w:rsidP="00883133">
      <w:pPr>
        <w:jc w:val="center"/>
        <w:rPr>
          <w:b/>
          <w:sz w:val="27"/>
          <w:szCs w:val="27"/>
        </w:rPr>
      </w:pPr>
    </w:p>
    <w:p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</w:p>
    <w:p w:rsidR="004858DC" w:rsidRPr="003C56A5" w:rsidRDefault="004858DC" w:rsidP="00883133">
      <w:pPr>
        <w:rPr>
          <w:sz w:val="27"/>
          <w:szCs w:val="27"/>
        </w:rPr>
      </w:pP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рамках подпрограммы реализуются  следующие основные меропри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 xml:space="preserve">тия: 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2.1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«Реализация установленных пол</w:t>
      </w:r>
      <w:r w:rsidR="005E2031" w:rsidRPr="003C56A5">
        <w:rPr>
          <w:b/>
          <w:sz w:val="27"/>
          <w:szCs w:val="27"/>
        </w:rPr>
        <w:t>н</w:t>
      </w:r>
      <w:r w:rsidR="005E2031" w:rsidRPr="003C56A5">
        <w:rPr>
          <w:b/>
          <w:sz w:val="27"/>
          <w:szCs w:val="27"/>
        </w:rPr>
        <w:t>о</w:t>
      </w:r>
      <w:r w:rsidR="005E2031" w:rsidRPr="003C56A5">
        <w:rPr>
          <w:b/>
          <w:sz w:val="27"/>
          <w:szCs w:val="27"/>
        </w:rPr>
        <w:t>мочий (</w:t>
      </w:r>
      <w:r w:rsidRPr="003C56A5">
        <w:rPr>
          <w:b/>
          <w:sz w:val="27"/>
          <w:szCs w:val="27"/>
        </w:rPr>
        <w:t>функций</w:t>
      </w:r>
      <w:r w:rsidR="005E2031" w:rsidRPr="003C56A5">
        <w:rPr>
          <w:b/>
          <w:sz w:val="27"/>
          <w:szCs w:val="27"/>
        </w:rPr>
        <w:t xml:space="preserve">) </w:t>
      </w:r>
      <w:proofErr w:type="spellStart"/>
      <w:r w:rsidRPr="003C56A5">
        <w:rPr>
          <w:b/>
          <w:sz w:val="27"/>
          <w:szCs w:val="27"/>
        </w:rPr>
        <w:t>архивуправления</w:t>
      </w:r>
      <w:proofErr w:type="spellEnd"/>
      <w:r w:rsidRPr="003C56A5">
        <w:rPr>
          <w:b/>
          <w:sz w:val="27"/>
          <w:szCs w:val="27"/>
        </w:rPr>
        <w:t xml:space="preserve"> Курской области».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proofErr w:type="gramStart"/>
      <w:r w:rsidRPr="003C56A5">
        <w:rPr>
          <w:sz w:val="27"/>
          <w:szCs w:val="27"/>
        </w:rPr>
        <w:t>контроль за соблюдением законодательства об архивном деле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Курской области;  </w:t>
      </w:r>
      <w:proofErr w:type="gramEnd"/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 xml:space="preserve">ласти;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ния, научными, культурными, общественными организациями в сфере архивного дела; нормотворческая деятельность.</w:t>
      </w:r>
    </w:p>
    <w:p w:rsidR="004858DC" w:rsidRPr="003C56A5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смотренных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коном Курской области об областном бюджете на очередной  финансовый год и план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период. </w:t>
      </w:r>
    </w:p>
    <w:p w:rsidR="004858DC" w:rsidRPr="003C56A5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 2.2 «Внедрение в архивную отрасль пр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печение и установка для перевода документов в электронный вид,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здания электронного фонда пользования, функционирования информационных с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стем с целью обеспечения доступа к ним пользователей.</w:t>
      </w:r>
    </w:p>
    <w:p w:rsidR="004858DC" w:rsidRPr="003C56A5" w:rsidRDefault="004858DC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b/>
          <w:sz w:val="27"/>
          <w:szCs w:val="27"/>
        </w:rPr>
        <w:t>3.Основное мероприятие 2.3. «Повышение квалификации и пр</w:t>
      </w:r>
      <w:r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Pr="003C56A5">
        <w:rPr>
          <w:rFonts w:ascii="Times New Roman" w:hAnsi="Times New Roman" w:cs="Times New Roman"/>
          <w:b/>
          <w:sz w:val="27"/>
          <w:szCs w:val="27"/>
        </w:rPr>
        <w:t>фесси</w:t>
      </w:r>
      <w:r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Pr="003C56A5">
        <w:rPr>
          <w:rFonts w:ascii="Times New Roman" w:hAnsi="Times New Roman" w:cs="Times New Roman"/>
          <w:b/>
          <w:sz w:val="27"/>
          <w:szCs w:val="27"/>
        </w:rPr>
        <w:t xml:space="preserve">нальная переподготовка работников </w:t>
      </w:r>
      <w:proofErr w:type="spellStart"/>
      <w:r w:rsidRPr="003C56A5">
        <w:rPr>
          <w:rFonts w:ascii="Times New Roman" w:hAnsi="Times New Roman" w:cs="Times New Roman"/>
          <w:b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b/>
          <w:sz w:val="27"/>
          <w:szCs w:val="27"/>
        </w:rPr>
        <w:t xml:space="preserve"> Курской области». </w:t>
      </w:r>
      <w:r w:rsidRPr="003C56A5">
        <w:rPr>
          <w:rFonts w:ascii="Times New Roman" w:hAnsi="Times New Roman" w:cs="Times New Roman"/>
          <w:sz w:val="27"/>
          <w:szCs w:val="27"/>
        </w:rPr>
        <w:t>В рамках осуществления этого основного мероприятия предусма</w:t>
      </w:r>
      <w:r w:rsidRPr="003C56A5">
        <w:rPr>
          <w:rFonts w:ascii="Times New Roman" w:hAnsi="Times New Roman" w:cs="Times New Roman"/>
          <w:sz w:val="27"/>
          <w:szCs w:val="27"/>
        </w:rPr>
        <w:t>т</w:t>
      </w:r>
      <w:r w:rsidRPr="003C56A5">
        <w:rPr>
          <w:rFonts w:ascii="Times New Roman" w:hAnsi="Times New Roman" w:cs="Times New Roman"/>
          <w:sz w:val="27"/>
          <w:szCs w:val="27"/>
        </w:rPr>
        <w:t>ривается  повышение кв</w:t>
      </w:r>
      <w:r w:rsidRPr="003C56A5">
        <w:rPr>
          <w:rFonts w:ascii="Times New Roman" w:hAnsi="Times New Roman" w:cs="Times New Roman"/>
          <w:sz w:val="27"/>
          <w:szCs w:val="27"/>
        </w:rPr>
        <w:t>а</w:t>
      </w:r>
      <w:r w:rsidRPr="003C56A5">
        <w:rPr>
          <w:rFonts w:ascii="Times New Roman" w:hAnsi="Times New Roman" w:cs="Times New Roman"/>
          <w:sz w:val="27"/>
          <w:szCs w:val="27"/>
        </w:rPr>
        <w:t xml:space="preserve">лификации на курсах, семинарах (в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Всероссийском научно-исследовательском и</w:t>
      </w:r>
      <w:r w:rsidRPr="003C56A5">
        <w:rPr>
          <w:rFonts w:ascii="Times New Roman" w:hAnsi="Times New Roman" w:cs="Times New Roman"/>
          <w:sz w:val="27"/>
          <w:szCs w:val="27"/>
        </w:rPr>
        <w:t>н</w:t>
      </w:r>
      <w:r w:rsidRPr="003C56A5">
        <w:rPr>
          <w:rFonts w:ascii="Times New Roman" w:hAnsi="Times New Roman" w:cs="Times New Roman"/>
          <w:sz w:val="27"/>
          <w:szCs w:val="27"/>
        </w:rPr>
        <w:t>ституте документоведения и архивного дела).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:rsidR="004858DC" w:rsidRPr="003C56A5" w:rsidRDefault="00B76A07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</w:t>
      </w:r>
      <w:r w:rsidR="0029281A" w:rsidRPr="003C56A5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03.04.2014 № 207-па)</w:t>
      </w:r>
    </w:p>
    <w:p w:rsidR="004858DC" w:rsidRPr="003C56A5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рамках подпрограммы осуществляется работа по обеспечению сво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временной корректировки государственной программы, внесению изменений в нормативные пр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вовые акты Курской области в сфере ее реализации.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подпрограммы 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:rsidR="004858DC" w:rsidRPr="003C56A5" w:rsidRDefault="004858DC" w:rsidP="000F6020">
      <w:pPr>
        <w:jc w:val="center"/>
        <w:rPr>
          <w:sz w:val="27"/>
          <w:szCs w:val="27"/>
        </w:rPr>
      </w:pP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</w:t>
      </w:r>
      <w:proofErr w:type="gramStart"/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</w:t>
      </w:r>
      <w:proofErr w:type="gramEnd"/>
      <w:r w:rsidRPr="003C56A5">
        <w:rPr>
          <w:b/>
          <w:sz w:val="27"/>
          <w:szCs w:val="27"/>
        </w:rPr>
        <w:t xml:space="preserve">  (при оказании областными государстве</w:t>
      </w:r>
      <w:r w:rsidRPr="003C56A5">
        <w:rPr>
          <w:b/>
          <w:sz w:val="27"/>
          <w:szCs w:val="27"/>
        </w:rPr>
        <w:t>н</w:t>
      </w:r>
      <w:r w:rsidRPr="003C56A5">
        <w:rPr>
          <w:b/>
          <w:sz w:val="27"/>
          <w:szCs w:val="27"/>
        </w:rPr>
        <w:t>ными учреждениями государственных услуг (работ)</w:t>
      </w: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подпрограммы)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рамках реализации подпрограммы  государственное задание до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области, не доводится.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>лизации подпрограммы</w:t>
      </w: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</w:p>
    <w:p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подпрограммы.</w:t>
      </w:r>
    </w:p>
    <w:p w:rsidR="004858DC" w:rsidRPr="003C56A5" w:rsidRDefault="004858DC" w:rsidP="000F6020">
      <w:pPr>
        <w:jc w:val="left"/>
        <w:rPr>
          <w:sz w:val="27"/>
          <w:szCs w:val="27"/>
        </w:rPr>
      </w:pP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ные внебюджетные фонды в реализации подпрограммы не участвуют.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</w:p>
    <w:p w:rsidR="004858DC" w:rsidRPr="003C56A5" w:rsidRDefault="004858DC" w:rsidP="00A50C9C">
      <w:pPr>
        <w:jc w:val="center"/>
        <w:rPr>
          <w:b/>
          <w:sz w:val="27"/>
          <w:szCs w:val="27"/>
        </w:rPr>
      </w:pPr>
    </w:p>
    <w:p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 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тельств подпрограммы осуществляется за счет бюджетных ассигнований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ластного бюджета, предусматриваемых в законе об областной бюджете на очередной финансовый год и плановый период.</w:t>
      </w:r>
    </w:p>
    <w:p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 xml:space="preserve">Финансовое обеспечение подпрограммы составят средства областного бюджета в  сумме </w:t>
      </w:r>
      <w:r w:rsidR="008D2261" w:rsidRPr="003C56A5">
        <w:rPr>
          <w:sz w:val="27"/>
          <w:szCs w:val="27"/>
          <w:lang w:eastAsia="ru-RU"/>
        </w:rPr>
        <w:t>60 </w:t>
      </w:r>
      <w:r w:rsidR="00C93639" w:rsidRPr="003C56A5">
        <w:rPr>
          <w:sz w:val="27"/>
          <w:szCs w:val="27"/>
          <w:lang w:eastAsia="ru-RU"/>
        </w:rPr>
        <w:t>917</w:t>
      </w:r>
      <w:r w:rsidR="008D2261" w:rsidRPr="003C56A5">
        <w:rPr>
          <w:sz w:val="27"/>
          <w:szCs w:val="27"/>
          <w:lang w:eastAsia="ru-RU"/>
        </w:rPr>
        <w:t>,737</w:t>
      </w:r>
      <w:r w:rsidR="00EB342E" w:rsidRPr="003C56A5">
        <w:rPr>
          <w:sz w:val="27"/>
          <w:szCs w:val="27"/>
          <w:lang w:eastAsia="ru-RU"/>
        </w:rPr>
        <w:t xml:space="preserve"> тыс. рублей,   из них  по годам: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 6 112,723 тыс. рублей;</w:t>
      </w:r>
    </w:p>
    <w:p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 </w:t>
      </w:r>
      <w:r w:rsidR="008D2261" w:rsidRPr="003C56A5">
        <w:rPr>
          <w:sz w:val="27"/>
          <w:szCs w:val="27"/>
          <w:lang w:eastAsia="ru-RU"/>
        </w:rPr>
        <w:t>5</w:t>
      </w:r>
      <w:r w:rsidR="0021256A" w:rsidRPr="003C56A5">
        <w:rPr>
          <w:sz w:val="27"/>
          <w:szCs w:val="27"/>
          <w:lang w:eastAsia="ru-RU"/>
        </w:rPr>
        <w:t> 495,588</w:t>
      </w:r>
      <w:r w:rsidR="00EB342E" w:rsidRPr="003C56A5">
        <w:rPr>
          <w:sz w:val="27"/>
          <w:szCs w:val="27"/>
          <w:lang w:eastAsia="ru-RU"/>
        </w:rPr>
        <w:t> 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 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 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 год -  12 615,500 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 год -  12 865,500 тыс. рублей;</w:t>
      </w:r>
    </w:p>
    <w:p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:rsidR="00723555" w:rsidRPr="003C56A5" w:rsidRDefault="00723555" w:rsidP="00276BD4">
      <w:pPr>
        <w:jc w:val="center"/>
        <w:rPr>
          <w:spacing w:val="-2"/>
          <w:sz w:val="27"/>
          <w:szCs w:val="27"/>
        </w:rPr>
      </w:pPr>
      <w:r w:rsidRPr="003C56A5">
        <w:rPr>
          <w:spacing w:val="-2"/>
          <w:sz w:val="27"/>
          <w:szCs w:val="27"/>
        </w:rPr>
        <w:t xml:space="preserve">(в редакции постановлений Администрации Курской области от 03.04.2014 № 207-па, от 05.09.2014 № </w:t>
      </w:r>
      <w:r w:rsidR="00CC7B75" w:rsidRPr="003C56A5">
        <w:rPr>
          <w:spacing w:val="-2"/>
          <w:sz w:val="27"/>
          <w:szCs w:val="27"/>
        </w:rPr>
        <w:t>572-па</w:t>
      </w:r>
      <w:r w:rsidR="00EB342E" w:rsidRPr="003C56A5">
        <w:rPr>
          <w:spacing w:val="-2"/>
          <w:sz w:val="27"/>
          <w:szCs w:val="27"/>
        </w:rPr>
        <w:t>,</w:t>
      </w:r>
      <w:r w:rsidR="00381E85" w:rsidRPr="003C56A5">
        <w:rPr>
          <w:spacing w:val="-2"/>
          <w:sz w:val="27"/>
          <w:szCs w:val="27"/>
        </w:rPr>
        <w:t xml:space="preserve"> от 1</w:t>
      </w:r>
      <w:r w:rsidR="00381E85" w:rsidRPr="003C56A5">
        <w:rPr>
          <w:sz w:val="27"/>
          <w:szCs w:val="27"/>
        </w:rPr>
        <w:t>7.11.2014 № 729-па</w:t>
      </w:r>
      <w:r w:rsidR="00902375" w:rsidRPr="003C56A5">
        <w:rPr>
          <w:sz w:val="27"/>
          <w:szCs w:val="27"/>
        </w:rPr>
        <w:t xml:space="preserve">, </w:t>
      </w:r>
      <w:r w:rsidR="00EB342E" w:rsidRPr="003C56A5">
        <w:rPr>
          <w:sz w:val="27"/>
          <w:szCs w:val="27"/>
        </w:rPr>
        <w:t xml:space="preserve"> от 24.02.2015 № 88-па</w:t>
      </w:r>
      <w:r w:rsidR="00902375" w:rsidRPr="003C56A5">
        <w:rPr>
          <w:sz w:val="27"/>
          <w:szCs w:val="27"/>
        </w:rPr>
        <w:t xml:space="preserve"> и от 13.08.2015 № 522-па</w:t>
      </w:r>
      <w:r w:rsidR="00CC7B75" w:rsidRPr="003C56A5">
        <w:rPr>
          <w:spacing w:val="-2"/>
          <w:sz w:val="27"/>
          <w:szCs w:val="27"/>
        </w:rPr>
        <w:t>).</w:t>
      </w:r>
    </w:p>
    <w:p w:rsidR="004858DC" w:rsidRPr="00361B47" w:rsidRDefault="004858DC" w:rsidP="00E653C3">
      <w:pPr>
        <w:shd w:val="clear" w:color="auto" w:fill="FFFFFF"/>
        <w:ind w:firstLine="709"/>
        <w:rPr>
          <w:b/>
          <w:sz w:val="24"/>
          <w:szCs w:val="24"/>
        </w:rPr>
      </w:pPr>
      <w:r w:rsidRPr="003C56A5">
        <w:rPr>
          <w:color w:val="000000"/>
          <w:sz w:val="27"/>
          <w:szCs w:val="27"/>
          <w:lang w:eastAsia="ru-RU"/>
        </w:rPr>
        <w:t>Объём финансирования подпрограммы  с указанием источников ф</w:t>
      </w:r>
      <w:r w:rsidRPr="003C56A5">
        <w:rPr>
          <w:color w:val="000000"/>
          <w:sz w:val="27"/>
          <w:szCs w:val="27"/>
          <w:lang w:eastAsia="ru-RU"/>
        </w:rPr>
        <w:t>и</w:t>
      </w:r>
      <w:r w:rsidRPr="003C56A5">
        <w:rPr>
          <w:color w:val="000000"/>
          <w:sz w:val="27"/>
          <w:szCs w:val="27"/>
          <w:lang w:eastAsia="ru-RU"/>
        </w:rPr>
        <w:t>нансирования, сроков реализации, в том числе по годам реализации прив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дится в 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="005E2031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>4</w:t>
      </w:r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настоящей государственной пр</w:t>
      </w:r>
      <w:r w:rsidRPr="00361B47">
        <w:rPr>
          <w:color w:val="000000"/>
          <w:sz w:val="24"/>
          <w:szCs w:val="24"/>
          <w:lang w:eastAsia="ru-RU"/>
        </w:rPr>
        <w:t>ограмме.</w:t>
      </w:r>
      <w:r w:rsidRPr="00361B47">
        <w:rPr>
          <w:b/>
          <w:sz w:val="24"/>
          <w:szCs w:val="24"/>
        </w:rPr>
        <w:tab/>
      </w:r>
    </w:p>
    <w:sectPr w:rsidR="004858DC" w:rsidRPr="00361B47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AA" w:rsidRDefault="005275AA" w:rsidP="00351381">
      <w:r>
        <w:separator/>
      </w:r>
    </w:p>
  </w:endnote>
  <w:endnote w:type="continuationSeparator" w:id="0">
    <w:p w:rsidR="005275AA" w:rsidRDefault="005275AA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AA" w:rsidRDefault="005275AA" w:rsidP="00351381">
      <w:r>
        <w:separator/>
      </w:r>
    </w:p>
  </w:footnote>
  <w:footnote w:type="continuationSeparator" w:id="0">
    <w:p w:rsidR="005275AA" w:rsidRDefault="005275AA" w:rsidP="00351381">
      <w:r>
        <w:continuationSeparator/>
      </w:r>
    </w:p>
  </w:footnote>
  <w:footnote w:id="1">
    <w:p w:rsidR="005275AA" w:rsidRPr="007C7E63" w:rsidRDefault="005275AA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:rsidR="005275AA" w:rsidRDefault="005275AA" w:rsidP="003C56A5">
      <w:pPr>
        <w:pStyle w:val="af8"/>
      </w:pPr>
    </w:p>
  </w:footnote>
  <w:footnote w:id="2">
    <w:p w:rsidR="005275AA" w:rsidRPr="007C7E63" w:rsidRDefault="005275AA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:rsidR="005275AA" w:rsidRDefault="005275AA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AA" w:rsidRDefault="005275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2D8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7134"/>
    <w:rsid w:val="00011091"/>
    <w:rsid w:val="000126B7"/>
    <w:rsid w:val="00012AB3"/>
    <w:rsid w:val="000139C6"/>
    <w:rsid w:val="000149E4"/>
    <w:rsid w:val="00015334"/>
    <w:rsid w:val="00015DCB"/>
    <w:rsid w:val="00017A68"/>
    <w:rsid w:val="00021FE3"/>
    <w:rsid w:val="00022D53"/>
    <w:rsid w:val="00024620"/>
    <w:rsid w:val="00025EAA"/>
    <w:rsid w:val="00025EDD"/>
    <w:rsid w:val="0002634F"/>
    <w:rsid w:val="00026ED9"/>
    <w:rsid w:val="00027390"/>
    <w:rsid w:val="000276A6"/>
    <w:rsid w:val="00030059"/>
    <w:rsid w:val="00030CFE"/>
    <w:rsid w:val="00031B98"/>
    <w:rsid w:val="00031DAF"/>
    <w:rsid w:val="00032FC4"/>
    <w:rsid w:val="00034F48"/>
    <w:rsid w:val="0003524B"/>
    <w:rsid w:val="0003551C"/>
    <w:rsid w:val="00036541"/>
    <w:rsid w:val="00037608"/>
    <w:rsid w:val="000403A8"/>
    <w:rsid w:val="0004068A"/>
    <w:rsid w:val="000408D1"/>
    <w:rsid w:val="00040C27"/>
    <w:rsid w:val="000419F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707FA"/>
    <w:rsid w:val="000717AC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350B"/>
    <w:rsid w:val="00093930"/>
    <w:rsid w:val="000945F8"/>
    <w:rsid w:val="000947E2"/>
    <w:rsid w:val="00094F26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708C"/>
    <w:rsid w:val="000A73FA"/>
    <w:rsid w:val="000B097D"/>
    <w:rsid w:val="000B0DEC"/>
    <w:rsid w:val="000B19D0"/>
    <w:rsid w:val="000B38F9"/>
    <w:rsid w:val="000B392A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716A"/>
    <w:rsid w:val="001377AE"/>
    <w:rsid w:val="00140233"/>
    <w:rsid w:val="001405A1"/>
    <w:rsid w:val="0014096F"/>
    <w:rsid w:val="0014203F"/>
    <w:rsid w:val="0014262D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7053"/>
    <w:rsid w:val="00157155"/>
    <w:rsid w:val="00157DF8"/>
    <w:rsid w:val="00160752"/>
    <w:rsid w:val="00161379"/>
    <w:rsid w:val="00161BA6"/>
    <w:rsid w:val="00162355"/>
    <w:rsid w:val="0016365F"/>
    <w:rsid w:val="00163DE2"/>
    <w:rsid w:val="001645F1"/>
    <w:rsid w:val="00165A75"/>
    <w:rsid w:val="00165C98"/>
    <w:rsid w:val="00166355"/>
    <w:rsid w:val="00166850"/>
    <w:rsid w:val="00166B69"/>
    <w:rsid w:val="00166BDC"/>
    <w:rsid w:val="00167322"/>
    <w:rsid w:val="0016761A"/>
    <w:rsid w:val="0016761F"/>
    <w:rsid w:val="00167D66"/>
    <w:rsid w:val="001703F6"/>
    <w:rsid w:val="00170798"/>
    <w:rsid w:val="00171D1A"/>
    <w:rsid w:val="0017295F"/>
    <w:rsid w:val="00172C71"/>
    <w:rsid w:val="00172FDF"/>
    <w:rsid w:val="00174239"/>
    <w:rsid w:val="001751D1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6DB"/>
    <w:rsid w:val="00187383"/>
    <w:rsid w:val="001877E0"/>
    <w:rsid w:val="00187B76"/>
    <w:rsid w:val="00187BA3"/>
    <w:rsid w:val="0019070E"/>
    <w:rsid w:val="001907DB"/>
    <w:rsid w:val="00190E3A"/>
    <w:rsid w:val="001912B4"/>
    <w:rsid w:val="00192395"/>
    <w:rsid w:val="00192884"/>
    <w:rsid w:val="00192B69"/>
    <w:rsid w:val="00192D6B"/>
    <w:rsid w:val="00195963"/>
    <w:rsid w:val="001962BE"/>
    <w:rsid w:val="00196A95"/>
    <w:rsid w:val="00197469"/>
    <w:rsid w:val="001979B5"/>
    <w:rsid w:val="00197BE6"/>
    <w:rsid w:val="00197C82"/>
    <w:rsid w:val="001A0347"/>
    <w:rsid w:val="001A0FF0"/>
    <w:rsid w:val="001A139B"/>
    <w:rsid w:val="001A1B66"/>
    <w:rsid w:val="001A23BF"/>
    <w:rsid w:val="001A248D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60A5"/>
    <w:rsid w:val="001D6C3A"/>
    <w:rsid w:val="001E08CD"/>
    <w:rsid w:val="001E1665"/>
    <w:rsid w:val="001E1C55"/>
    <w:rsid w:val="001E236D"/>
    <w:rsid w:val="001E2ECB"/>
    <w:rsid w:val="001E2ED7"/>
    <w:rsid w:val="001E55A2"/>
    <w:rsid w:val="001E5AD3"/>
    <w:rsid w:val="001E607A"/>
    <w:rsid w:val="001E6602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97B"/>
    <w:rsid w:val="00211A21"/>
    <w:rsid w:val="00211FA9"/>
    <w:rsid w:val="0021256A"/>
    <w:rsid w:val="00212960"/>
    <w:rsid w:val="00213027"/>
    <w:rsid w:val="00213F03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7022"/>
    <w:rsid w:val="0024707B"/>
    <w:rsid w:val="00250E50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1702"/>
    <w:rsid w:val="002C252D"/>
    <w:rsid w:val="002C2716"/>
    <w:rsid w:val="002C3A23"/>
    <w:rsid w:val="002C490B"/>
    <w:rsid w:val="002C5B96"/>
    <w:rsid w:val="002C64C7"/>
    <w:rsid w:val="002C72E5"/>
    <w:rsid w:val="002D01D4"/>
    <w:rsid w:val="002D03C1"/>
    <w:rsid w:val="002D08FF"/>
    <w:rsid w:val="002D182F"/>
    <w:rsid w:val="002D239B"/>
    <w:rsid w:val="002D2E34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A3F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4071"/>
    <w:rsid w:val="002F4C6C"/>
    <w:rsid w:val="002F5699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AF0"/>
    <w:rsid w:val="00307E39"/>
    <w:rsid w:val="00311451"/>
    <w:rsid w:val="00311C44"/>
    <w:rsid w:val="00313989"/>
    <w:rsid w:val="00313BCB"/>
    <w:rsid w:val="00314532"/>
    <w:rsid w:val="003147B8"/>
    <w:rsid w:val="003151D3"/>
    <w:rsid w:val="00316674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451"/>
    <w:rsid w:val="00330CCB"/>
    <w:rsid w:val="0033580B"/>
    <w:rsid w:val="0033702F"/>
    <w:rsid w:val="00337DD2"/>
    <w:rsid w:val="00340166"/>
    <w:rsid w:val="003407C9"/>
    <w:rsid w:val="00340D4A"/>
    <w:rsid w:val="00340F62"/>
    <w:rsid w:val="00341D7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9A"/>
    <w:rsid w:val="0034780D"/>
    <w:rsid w:val="003478F1"/>
    <w:rsid w:val="00350450"/>
    <w:rsid w:val="0035124F"/>
    <w:rsid w:val="00351381"/>
    <w:rsid w:val="00352469"/>
    <w:rsid w:val="0035272B"/>
    <w:rsid w:val="0035283A"/>
    <w:rsid w:val="00353896"/>
    <w:rsid w:val="00353D29"/>
    <w:rsid w:val="003543BF"/>
    <w:rsid w:val="0035530A"/>
    <w:rsid w:val="00355EA6"/>
    <w:rsid w:val="00356C62"/>
    <w:rsid w:val="00356E47"/>
    <w:rsid w:val="00360076"/>
    <w:rsid w:val="00360ED4"/>
    <w:rsid w:val="003616C9"/>
    <w:rsid w:val="00361B47"/>
    <w:rsid w:val="00363089"/>
    <w:rsid w:val="00364046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5A0"/>
    <w:rsid w:val="00382C7B"/>
    <w:rsid w:val="00384503"/>
    <w:rsid w:val="003846F2"/>
    <w:rsid w:val="0038502D"/>
    <w:rsid w:val="00386437"/>
    <w:rsid w:val="00390627"/>
    <w:rsid w:val="00390F53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2275"/>
    <w:rsid w:val="003A2F3F"/>
    <w:rsid w:val="003A3E11"/>
    <w:rsid w:val="003A3F68"/>
    <w:rsid w:val="003A40EF"/>
    <w:rsid w:val="003A5620"/>
    <w:rsid w:val="003A69BD"/>
    <w:rsid w:val="003A6A22"/>
    <w:rsid w:val="003A774E"/>
    <w:rsid w:val="003B0507"/>
    <w:rsid w:val="003B07C6"/>
    <w:rsid w:val="003B0B2E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2147"/>
    <w:rsid w:val="004134D1"/>
    <w:rsid w:val="00413A2C"/>
    <w:rsid w:val="004140EC"/>
    <w:rsid w:val="004151AA"/>
    <w:rsid w:val="0041598A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7352"/>
    <w:rsid w:val="00470550"/>
    <w:rsid w:val="00470FB4"/>
    <w:rsid w:val="00471C8B"/>
    <w:rsid w:val="00474259"/>
    <w:rsid w:val="0047590B"/>
    <w:rsid w:val="0047603A"/>
    <w:rsid w:val="0047691B"/>
    <w:rsid w:val="0047781F"/>
    <w:rsid w:val="004800A8"/>
    <w:rsid w:val="00482DAC"/>
    <w:rsid w:val="0048428B"/>
    <w:rsid w:val="00485283"/>
    <w:rsid w:val="004858DC"/>
    <w:rsid w:val="0048641A"/>
    <w:rsid w:val="00486544"/>
    <w:rsid w:val="0048694B"/>
    <w:rsid w:val="0048717C"/>
    <w:rsid w:val="00487BC6"/>
    <w:rsid w:val="0049045F"/>
    <w:rsid w:val="00490B80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E51"/>
    <w:rsid w:val="004A05BE"/>
    <w:rsid w:val="004A0FA4"/>
    <w:rsid w:val="004A15E5"/>
    <w:rsid w:val="004A2A40"/>
    <w:rsid w:val="004A311F"/>
    <w:rsid w:val="004A3234"/>
    <w:rsid w:val="004A3B2F"/>
    <w:rsid w:val="004A47CC"/>
    <w:rsid w:val="004A516D"/>
    <w:rsid w:val="004A524D"/>
    <w:rsid w:val="004A5822"/>
    <w:rsid w:val="004A5824"/>
    <w:rsid w:val="004A5FF0"/>
    <w:rsid w:val="004A7228"/>
    <w:rsid w:val="004A77DB"/>
    <w:rsid w:val="004B0295"/>
    <w:rsid w:val="004B0315"/>
    <w:rsid w:val="004B0EC1"/>
    <w:rsid w:val="004B188F"/>
    <w:rsid w:val="004B2588"/>
    <w:rsid w:val="004B2BE4"/>
    <w:rsid w:val="004B32F1"/>
    <w:rsid w:val="004B39BE"/>
    <w:rsid w:val="004B3E8E"/>
    <w:rsid w:val="004B49C7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551"/>
    <w:rsid w:val="004C7AB7"/>
    <w:rsid w:val="004C7BF2"/>
    <w:rsid w:val="004D0790"/>
    <w:rsid w:val="004D07D2"/>
    <w:rsid w:val="004D10B0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EDA"/>
    <w:rsid w:val="004E217E"/>
    <w:rsid w:val="004E3455"/>
    <w:rsid w:val="004E52CA"/>
    <w:rsid w:val="004E5BBC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402D"/>
    <w:rsid w:val="005145CA"/>
    <w:rsid w:val="00514B8F"/>
    <w:rsid w:val="0051605B"/>
    <w:rsid w:val="00517A15"/>
    <w:rsid w:val="00517FE4"/>
    <w:rsid w:val="00520C6E"/>
    <w:rsid w:val="005216D1"/>
    <w:rsid w:val="005223CA"/>
    <w:rsid w:val="0052265B"/>
    <w:rsid w:val="00522C59"/>
    <w:rsid w:val="00524028"/>
    <w:rsid w:val="0052459F"/>
    <w:rsid w:val="00525765"/>
    <w:rsid w:val="00525897"/>
    <w:rsid w:val="00525C03"/>
    <w:rsid w:val="00526522"/>
    <w:rsid w:val="00526593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264D"/>
    <w:rsid w:val="00572C60"/>
    <w:rsid w:val="005748A8"/>
    <w:rsid w:val="00574BAF"/>
    <w:rsid w:val="0057511E"/>
    <w:rsid w:val="00575F1A"/>
    <w:rsid w:val="00575F5D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A44"/>
    <w:rsid w:val="005863B8"/>
    <w:rsid w:val="00587E38"/>
    <w:rsid w:val="005904EA"/>
    <w:rsid w:val="00591A0C"/>
    <w:rsid w:val="00591B60"/>
    <w:rsid w:val="00591C9B"/>
    <w:rsid w:val="005932BF"/>
    <w:rsid w:val="005939F1"/>
    <w:rsid w:val="00593A4F"/>
    <w:rsid w:val="00593FAD"/>
    <w:rsid w:val="005940C3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2171"/>
    <w:rsid w:val="005C3022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8DF"/>
    <w:rsid w:val="006055CE"/>
    <w:rsid w:val="00605F87"/>
    <w:rsid w:val="0060671A"/>
    <w:rsid w:val="00607D08"/>
    <w:rsid w:val="00610D5D"/>
    <w:rsid w:val="00610F50"/>
    <w:rsid w:val="00611C0C"/>
    <w:rsid w:val="00611E3B"/>
    <w:rsid w:val="0061267E"/>
    <w:rsid w:val="00613325"/>
    <w:rsid w:val="0061417D"/>
    <w:rsid w:val="00615202"/>
    <w:rsid w:val="006158CC"/>
    <w:rsid w:val="00616F41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734"/>
    <w:rsid w:val="006440A1"/>
    <w:rsid w:val="006446E3"/>
    <w:rsid w:val="0064513B"/>
    <w:rsid w:val="0064553E"/>
    <w:rsid w:val="006457FA"/>
    <w:rsid w:val="006466DF"/>
    <w:rsid w:val="00647CCB"/>
    <w:rsid w:val="00650DE3"/>
    <w:rsid w:val="00651EE3"/>
    <w:rsid w:val="006527D5"/>
    <w:rsid w:val="00652821"/>
    <w:rsid w:val="00652B8B"/>
    <w:rsid w:val="0065356E"/>
    <w:rsid w:val="00653C25"/>
    <w:rsid w:val="00653CBA"/>
    <w:rsid w:val="006555B2"/>
    <w:rsid w:val="00655981"/>
    <w:rsid w:val="00656C34"/>
    <w:rsid w:val="006601BF"/>
    <w:rsid w:val="00660B0C"/>
    <w:rsid w:val="00661626"/>
    <w:rsid w:val="00662255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ADE"/>
    <w:rsid w:val="00671326"/>
    <w:rsid w:val="0067138F"/>
    <w:rsid w:val="00671902"/>
    <w:rsid w:val="00672CA5"/>
    <w:rsid w:val="00673726"/>
    <w:rsid w:val="0067377B"/>
    <w:rsid w:val="006745B7"/>
    <w:rsid w:val="00675AC5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AA2"/>
    <w:rsid w:val="006850F0"/>
    <w:rsid w:val="0068554B"/>
    <w:rsid w:val="00686250"/>
    <w:rsid w:val="006877C3"/>
    <w:rsid w:val="006877D2"/>
    <w:rsid w:val="00687F6B"/>
    <w:rsid w:val="00690791"/>
    <w:rsid w:val="00690FF6"/>
    <w:rsid w:val="00691197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276"/>
    <w:rsid w:val="006A6305"/>
    <w:rsid w:val="006B0E78"/>
    <w:rsid w:val="006B181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803"/>
    <w:rsid w:val="006E3C67"/>
    <w:rsid w:val="006E456C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32C0"/>
    <w:rsid w:val="006F57BA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31D3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A7C"/>
    <w:rsid w:val="007301A5"/>
    <w:rsid w:val="00730F91"/>
    <w:rsid w:val="007328A0"/>
    <w:rsid w:val="00733D8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3C82"/>
    <w:rsid w:val="00744721"/>
    <w:rsid w:val="00745426"/>
    <w:rsid w:val="00745592"/>
    <w:rsid w:val="00745A4C"/>
    <w:rsid w:val="0074661F"/>
    <w:rsid w:val="00747413"/>
    <w:rsid w:val="00747D26"/>
    <w:rsid w:val="00747ED0"/>
    <w:rsid w:val="00747FCE"/>
    <w:rsid w:val="00750C9C"/>
    <w:rsid w:val="00751383"/>
    <w:rsid w:val="00751C4E"/>
    <w:rsid w:val="00752BEB"/>
    <w:rsid w:val="00752EA1"/>
    <w:rsid w:val="00753040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50A"/>
    <w:rsid w:val="0076750C"/>
    <w:rsid w:val="0077005E"/>
    <w:rsid w:val="007704E9"/>
    <w:rsid w:val="00770BE3"/>
    <w:rsid w:val="00770E03"/>
    <w:rsid w:val="00771305"/>
    <w:rsid w:val="00771A35"/>
    <w:rsid w:val="007767DA"/>
    <w:rsid w:val="00776E64"/>
    <w:rsid w:val="007802A0"/>
    <w:rsid w:val="00781C41"/>
    <w:rsid w:val="00783274"/>
    <w:rsid w:val="0078375F"/>
    <w:rsid w:val="00784B04"/>
    <w:rsid w:val="0078514A"/>
    <w:rsid w:val="007862B8"/>
    <w:rsid w:val="00786AFD"/>
    <w:rsid w:val="00787A1F"/>
    <w:rsid w:val="0079095A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90"/>
    <w:rsid w:val="007B743A"/>
    <w:rsid w:val="007C03B5"/>
    <w:rsid w:val="007C169A"/>
    <w:rsid w:val="007C3193"/>
    <w:rsid w:val="007C36FF"/>
    <w:rsid w:val="007C3B88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EC9"/>
    <w:rsid w:val="007F06AB"/>
    <w:rsid w:val="007F083D"/>
    <w:rsid w:val="007F10AE"/>
    <w:rsid w:val="007F14E1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6E6"/>
    <w:rsid w:val="0081481A"/>
    <w:rsid w:val="00815572"/>
    <w:rsid w:val="0081587B"/>
    <w:rsid w:val="00816264"/>
    <w:rsid w:val="00816364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EBE"/>
    <w:rsid w:val="0083366C"/>
    <w:rsid w:val="00833F47"/>
    <w:rsid w:val="00834AAF"/>
    <w:rsid w:val="008356BF"/>
    <w:rsid w:val="00837ACE"/>
    <w:rsid w:val="00840287"/>
    <w:rsid w:val="0084077D"/>
    <w:rsid w:val="0084159E"/>
    <w:rsid w:val="00842133"/>
    <w:rsid w:val="0084260A"/>
    <w:rsid w:val="00843F28"/>
    <w:rsid w:val="00843F52"/>
    <w:rsid w:val="00846282"/>
    <w:rsid w:val="0084649D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51E8"/>
    <w:rsid w:val="008752B6"/>
    <w:rsid w:val="00875565"/>
    <w:rsid w:val="008767E0"/>
    <w:rsid w:val="00876B6D"/>
    <w:rsid w:val="00876DE6"/>
    <w:rsid w:val="00880047"/>
    <w:rsid w:val="0088027D"/>
    <w:rsid w:val="00881435"/>
    <w:rsid w:val="00881C09"/>
    <w:rsid w:val="00881EAC"/>
    <w:rsid w:val="00883133"/>
    <w:rsid w:val="008833D7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D75"/>
    <w:rsid w:val="008956B8"/>
    <w:rsid w:val="00896BC2"/>
    <w:rsid w:val="00896CC8"/>
    <w:rsid w:val="008974DC"/>
    <w:rsid w:val="00897CBE"/>
    <w:rsid w:val="008A12EE"/>
    <w:rsid w:val="008A1BFC"/>
    <w:rsid w:val="008A1F3F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604"/>
    <w:rsid w:val="008B2AC0"/>
    <w:rsid w:val="008B4045"/>
    <w:rsid w:val="008B5028"/>
    <w:rsid w:val="008B55B8"/>
    <w:rsid w:val="008B56D4"/>
    <w:rsid w:val="008B5722"/>
    <w:rsid w:val="008B699B"/>
    <w:rsid w:val="008B6BFC"/>
    <w:rsid w:val="008B6F44"/>
    <w:rsid w:val="008B7ECA"/>
    <w:rsid w:val="008C0D5F"/>
    <w:rsid w:val="008C2869"/>
    <w:rsid w:val="008C4997"/>
    <w:rsid w:val="008C57A3"/>
    <w:rsid w:val="008C684C"/>
    <w:rsid w:val="008C6EBF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BD7"/>
    <w:rsid w:val="008D6BF7"/>
    <w:rsid w:val="008D71A3"/>
    <w:rsid w:val="008D7DCC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757B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400D"/>
    <w:rsid w:val="009C4472"/>
    <w:rsid w:val="009C63E6"/>
    <w:rsid w:val="009D05BD"/>
    <w:rsid w:val="009D183B"/>
    <w:rsid w:val="009D241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1760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CBF"/>
    <w:rsid w:val="00A80BA2"/>
    <w:rsid w:val="00A81470"/>
    <w:rsid w:val="00A81676"/>
    <w:rsid w:val="00A824F4"/>
    <w:rsid w:val="00A82FEF"/>
    <w:rsid w:val="00A841A4"/>
    <w:rsid w:val="00A84BBB"/>
    <w:rsid w:val="00A8558D"/>
    <w:rsid w:val="00A85FEB"/>
    <w:rsid w:val="00A87C5D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FA4"/>
    <w:rsid w:val="00AA7C07"/>
    <w:rsid w:val="00AB04E8"/>
    <w:rsid w:val="00AB0657"/>
    <w:rsid w:val="00AB083B"/>
    <w:rsid w:val="00AB1525"/>
    <w:rsid w:val="00AB24A8"/>
    <w:rsid w:val="00AB2C42"/>
    <w:rsid w:val="00AB3AD5"/>
    <w:rsid w:val="00AB4F42"/>
    <w:rsid w:val="00AB5349"/>
    <w:rsid w:val="00AB54B6"/>
    <w:rsid w:val="00AB7906"/>
    <w:rsid w:val="00AB7FFB"/>
    <w:rsid w:val="00AC0380"/>
    <w:rsid w:val="00AC0977"/>
    <w:rsid w:val="00AC182D"/>
    <w:rsid w:val="00AC1A4B"/>
    <w:rsid w:val="00AC2AB8"/>
    <w:rsid w:val="00AC3358"/>
    <w:rsid w:val="00AC3A84"/>
    <w:rsid w:val="00AC3BC4"/>
    <w:rsid w:val="00AC4EB5"/>
    <w:rsid w:val="00AC4FA2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738"/>
    <w:rsid w:val="00AD2C38"/>
    <w:rsid w:val="00AD3ED5"/>
    <w:rsid w:val="00AD4A42"/>
    <w:rsid w:val="00AD4A4B"/>
    <w:rsid w:val="00AD4E94"/>
    <w:rsid w:val="00AD552A"/>
    <w:rsid w:val="00AD5AE3"/>
    <w:rsid w:val="00AD72DB"/>
    <w:rsid w:val="00AD77A3"/>
    <w:rsid w:val="00AE14B6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90"/>
    <w:rsid w:val="00AF28FE"/>
    <w:rsid w:val="00AF2902"/>
    <w:rsid w:val="00AF35C3"/>
    <w:rsid w:val="00AF4708"/>
    <w:rsid w:val="00AF4942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7698"/>
    <w:rsid w:val="00B67D7F"/>
    <w:rsid w:val="00B7007B"/>
    <w:rsid w:val="00B70A30"/>
    <w:rsid w:val="00B7143D"/>
    <w:rsid w:val="00B71A6B"/>
    <w:rsid w:val="00B7241F"/>
    <w:rsid w:val="00B727FA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85F"/>
    <w:rsid w:val="00BA0733"/>
    <w:rsid w:val="00BA1355"/>
    <w:rsid w:val="00BA16BA"/>
    <w:rsid w:val="00BA2454"/>
    <w:rsid w:val="00BA33BE"/>
    <w:rsid w:val="00BA3480"/>
    <w:rsid w:val="00BA373A"/>
    <w:rsid w:val="00BA5048"/>
    <w:rsid w:val="00BA6604"/>
    <w:rsid w:val="00BA66B3"/>
    <w:rsid w:val="00BA7FB8"/>
    <w:rsid w:val="00BB0385"/>
    <w:rsid w:val="00BB0DAA"/>
    <w:rsid w:val="00BB1594"/>
    <w:rsid w:val="00BB1740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F29"/>
    <w:rsid w:val="00BC0594"/>
    <w:rsid w:val="00BC14F6"/>
    <w:rsid w:val="00BC1601"/>
    <w:rsid w:val="00BC1A0E"/>
    <w:rsid w:val="00BC26F7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74E7"/>
    <w:rsid w:val="00BF7A32"/>
    <w:rsid w:val="00BF7C97"/>
    <w:rsid w:val="00BF7D41"/>
    <w:rsid w:val="00C00D3D"/>
    <w:rsid w:val="00C00F8C"/>
    <w:rsid w:val="00C01850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6354"/>
    <w:rsid w:val="00C26B97"/>
    <w:rsid w:val="00C303B4"/>
    <w:rsid w:val="00C304DA"/>
    <w:rsid w:val="00C31F73"/>
    <w:rsid w:val="00C32041"/>
    <w:rsid w:val="00C334DF"/>
    <w:rsid w:val="00C34D3B"/>
    <w:rsid w:val="00C366A7"/>
    <w:rsid w:val="00C37660"/>
    <w:rsid w:val="00C37D12"/>
    <w:rsid w:val="00C409C8"/>
    <w:rsid w:val="00C40AB9"/>
    <w:rsid w:val="00C41B51"/>
    <w:rsid w:val="00C42976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F7"/>
    <w:rsid w:val="00C52B01"/>
    <w:rsid w:val="00C52B48"/>
    <w:rsid w:val="00C52C68"/>
    <w:rsid w:val="00C52D55"/>
    <w:rsid w:val="00C5314C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71A"/>
    <w:rsid w:val="00C93C95"/>
    <w:rsid w:val="00C93D1F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D004FA"/>
    <w:rsid w:val="00D01D6A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4F24"/>
    <w:rsid w:val="00D15297"/>
    <w:rsid w:val="00D1672A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46A9"/>
    <w:rsid w:val="00D3542F"/>
    <w:rsid w:val="00D37CA7"/>
    <w:rsid w:val="00D37CE0"/>
    <w:rsid w:val="00D4082D"/>
    <w:rsid w:val="00D41ADB"/>
    <w:rsid w:val="00D44EC0"/>
    <w:rsid w:val="00D45D0E"/>
    <w:rsid w:val="00D469FB"/>
    <w:rsid w:val="00D46FE5"/>
    <w:rsid w:val="00D47653"/>
    <w:rsid w:val="00D506BA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372A"/>
    <w:rsid w:val="00D85A7D"/>
    <w:rsid w:val="00D85BB1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7C5"/>
    <w:rsid w:val="00DA6A3D"/>
    <w:rsid w:val="00DA7A95"/>
    <w:rsid w:val="00DB0B26"/>
    <w:rsid w:val="00DB2F67"/>
    <w:rsid w:val="00DB2FAC"/>
    <w:rsid w:val="00DB4458"/>
    <w:rsid w:val="00DB4616"/>
    <w:rsid w:val="00DB4F5A"/>
    <w:rsid w:val="00DB6270"/>
    <w:rsid w:val="00DB6278"/>
    <w:rsid w:val="00DB63A0"/>
    <w:rsid w:val="00DB63FC"/>
    <w:rsid w:val="00DB6DE6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C9B"/>
    <w:rsid w:val="00E17E4E"/>
    <w:rsid w:val="00E203E4"/>
    <w:rsid w:val="00E20C52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86"/>
    <w:rsid w:val="00E561A8"/>
    <w:rsid w:val="00E563AE"/>
    <w:rsid w:val="00E56BD7"/>
    <w:rsid w:val="00E57242"/>
    <w:rsid w:val="00E60609"/>
    <w:rsid w:val="00E610BF"/>
    <w:rsid w:val="00E6201E"/>
    <w:rsid w:val="00E632BE"/>
    <w:rsid w:val="00E63CDD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C15"/>
    <w:rsid w:val="00EB24CF"/>
    <w:rsid w:val="00EB3255"/>
    <w:rsid w:val="00EB342E"/>
    <w:rsid w:val="00EB3921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7D"/>
    <w:rsid w:val="00F1056B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178F"/>
    <w:rsid w:val="00F51CFF"/>
    <w:rsid w:val="00F53987"/>
    <w:rsid w:val="00F5434B"/>
    <w:rsid w:val="00F54498"/>
    <w:rsid w:val="00F544C9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C31"/>
    <w:rsid w:val="00F63825"/>
    <w:rsid w:val="00F64D3E"/>
    <w:rsid w:val="00F657C7"/>
    <w:rsid w:val="00F66655"/>
    <w:rsid w:val="00F6729B"/>
    <w:rsid w:val="00F672A1"/>
    <w:rsid w:val="00F672D4"/>
    <w:rsid w:val="00F67F45"/>
    <w:rsid w:val="00F70414"/>
    <w:rsid w:val="00F7043B"/>
    <w:rsid w:val="00F72605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248A"/>
    <w:rsid w:val="00F9296F"/>
    <w:rsid w:val="00F93657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4088"/>
    <w:rsid w:val="00FB5C35"/>
    <w:rsid w:val="00FB685F"/>
    <w:rsid w:val="00FB6DB6"/>
    <w:rsid w:val="00FB7171"/>
    <w:rsid w:val="00FB71E8"/>
    <w:rsid w:val="00FB7AAB"/>
    <w:rsid w:val="00FC0F6B"/>
    <w:rsid w:val="00FC0F98"/>
    <w:rsid w:val="00FC0FB9"/>
    <w:rsid w:val="00FC11FA"/>
    <w:rsid w:val="00FC1A3F"/>
    <w:rsid w:val="00FC3C98"/>
    <w:rsid w:val="00FC3F7B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1112"/>
    <w:rsid w:val="00FD117A"/>
    <w:rsid w:val="00FD11C7"/>
    <w:rsid w:val="00FD13B7"/>
    <w:rsid w:val="00FD41C4"/>
    <w:rsid w:val="00FD516D"/>
    <w:rsid w:val="00FD5178"/>
    <w:rsid w:val="00FD523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DC"/>
    <w:rsid w:val="00FF1956"/>
    <w:rsid w:val="00FF291B"/>
    <w:rsid w:val="00FF4388"/>
    <w:rsid w:val="00FF4D7F"/>
    <w:rsid w:val="00FF5957"/>
    <w:rsid w:val="00FF5B9D"/>
    <w:rsid w:val="00FF6C21"/>
    <w:rsid w:val="00FF7B34"/>
    <w:rsid w:val="00FF7E0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99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99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http://base.garant.ru/30164907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microsoft.com/office/2007/relationships/hdphoto" Target="media/hdphoto1.wdp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hyperlink" Target="http://base.garant.ru/3016490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3174-6515-4D55-A044-7F5CFA82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11839</Words>
  <Characters>91527</Characters>
  <Application>Microsoft Office Word</Application>
  <DocSecurity>0</DocSecurity>
  <Lines>762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АУКО</cp:lastModifiedBy>
  <cp:revision>10</cp:revision>
  <cp:lastPrinted>2015-03-10T05:44:00Z</cp:lastPrinted>
  <dcterms:created xsi:type="dcterms:W3CDTF">2015-11-11T08:44:00Z</dcterms:created>
  <dcterms:modified xsi:type="dcterms:W3CDTF">2015-11-11T08:25:00Z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