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C" w:rsidRPr="00AC0977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4858DC" w:rsidRPr="00AC0977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4858DC" w:rsidRPr="00AC0977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>Курской области</w:t>
      </w:r>
    </w:p>
    <w:p w:rsidR="004858DC" w:rsidRPr="00AC0977" w:rsidRDefault="008D71A3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>от 24</w:t>
      </w:r>
      <w:r w:rsidR="0047590B" w:rsidRPr="00AC0977">
        <w:rPr>
          <w:rFonts w:ascii="Times New Roman" w:hAnsi="Times New Roman" w:cs="Times New Roman"/>
          <w:b w:val="0"/>
          <w:sz w:val="26"/>
          <w:szCs w:val="26"/>
        </w:rPr>
        <w:t xml:space="preserve"> октября 2013 г. № 767-па</w:t>
      </w:r>
    </w:p>
    <w:p w:rsidR="004858DC" w:rsidRPr="00AC0977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204EB4" w:rsidRPr="00AC097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</w:p>
    <w:p w:rsidR="004858DC" w:rsidRPr="00AC0977" w:rsidRDefault="004858DC" w:rsidP="002B30B9">
      <w:pPr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ГОСУДАРСТВЕННАЯ ПРОГРАММА КУРСКОЙ ОБЛАСТИ</w:t>
      </w:r>
    </w:p>
    <w:p w:rsidR="004858DC" w:rsidRPr="00AC0977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C0977">
        <w:rPr>
          <w:rFonts w:ascii="Times New Roman" w:hAnsi="Times New Roman" w:cs="Times New Roman"/>
          <w:sz w:val="26"/>
          <w:szCs w:val="26"/>
        </w:rPr>
        <w:t>«Развитие архивного дела в Курской области»</w:t>
      </w:r>
    </w:p>
    <w:p w:rsidR="00204EB4" w:rsidRPr="00AC0977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4EB4" w:rsidRPr="00AC0977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0977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Администрации Курской области</w:t>
      </w:r>
      <w:proofErr w:type="gramEnd"/>
    </w:p>
    <w:p w:rsidR="00204EB4" w:rsidRPr="00AC0977" w:rsidRDefault="00C10668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C0977">
        <w:rPr>
          <w:rFonts w:ascii="Times New Roman" w:hAnsi="Times New Roman" w:cs="Times New Roman"/>
          <w:b w:val="0"/>
          <w:sz w:val="26"/>
          <w:szCs w:val="26"/>
        </w:rPr>
        <w:t>о</w:t>
      </w:r>
      <w:r w:rsidR="00204EB4" w:rsidRPr="00AC0977">
        <w:rPr>
          <w:rFonts w:ascii="Times New Roman" w:hAnsi="Times New Roman" w:cs="Times New Roman"/>
          <w:b w:val="0"/>
          <w:sz w:val="26"/>
          <w:szCs w:val="26"/>
        </w:rPr>
        <w:t>т 03.04.2014 № 207-па, от 05.09.2014 № 572-па</w:t>
      </w:r>
      <w:r w:rsidR="008D71A3" w:rsidRPr="00AC097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86806" w:rsidRPr="00AC0977">
        <w:rPr>
          <w:rFonts w:ascii="Times New Roman" w:hAnsi="Times New Roman" w:cs="Times New Roman"/>
          <w:b w:val="0"/>
          <w:sz w:val="26"/>
          <w:szCs w:val="26"/>
        </w:rPr>
        <w:t xml:space="preserve">  от 17.11.2014 № 729-па</w:t>
      </w:r>
      <w:r w:rsidR="008D71A3" w:rsidRPr="00AC0977">
        <w:rPr>
          <w:rFonts w:ascii="Times New Roman" w:hAnsi="Times New Roman" w:cs="Times New Roman"/>
          <w:b w:val="0"/>
          <w:sz w:val="26"/>
          <w:szCs w:val="26"/>
        </w:rPr>
        <w:t xml:space="preserve"> и от 24.02.2015 № 88-па</w:t>
      </w:r>
      <w:r w:rsidR="00C86806" w:rsidRPr="00AC0977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4858DC" w:rsidRPr="00AC0977" w:rsidRDefault="004858DC" w:rsidP="00700957">
      <w:pPr>
        <w:jc w:val="center"/>
        <w:rPr>
          <w:b/>
          <w:sz w:val="26"/>
          <w:szCs w:val="26"/>
        </w:rPr>
      </w:pPr>
    </w:p>
    <w:p w:rsidR="004858DC" w:rsidRPr="00AC0977" w:rsidRDefault="004858DC" w:rsidP="00700957">
      <w:pPr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ПАСПОРТ</w:t>
      </w:r>
    </w:p>
    <w:p w:rsidR="004858DC" w:rsidRPr="00AC0977" w:rsidRDefault="004858DC" w:rsidP="00027390">
      <w:pPr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государственной программы Курской области «Развитие архивного дела в Курской области»</w:t>
      </w:r>
    </w:p>
    <w:p w:rsidR="004858DC" w:rsidRDefault="004858DC" w:rsidP="00700957">
      <w:pPr>
        <w:jc w:val="center"/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9"/>
        <w:gridCol w:w="6677"/>
      </w:tblGrid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Ответственный испо</w:t>
            </w:r>
            <w:r w:rsidRPr="00361B47">
              <w:rPr>
                <w:sz w:val="24"/>
                <w:szCs w:val="24"/>
                <w:lang w:eastAsia="ru-RU"/>
              </w:rPr>
              <w:t>л</w:t>
            </w:r>
            <w:r w:rsidRPr="00361B47">
              <w:rPr>
                <w:sz w:val="24"/>
                <w:szCs w:val="24"/>
                <w:lang w:eastAsia="ru-RU"/>
              </w:rPr>
              <w:t>нитель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61B47" w:rsidTr="00CA665B">
        <w:trPr>
          <w:trHeight w:val="299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Соисполнители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Участники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Подпрограммы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Pr="00361B47">
              <w:rPr>
                <w:sz w:val="24"/>
                <w:szCs w:val="24"/>
                <w:lang w:eastAsia="ru-RU"/>
              </w:rPr>
              <w:t>с</w:t>
            </w:r>
            <w:r w:rsidRPr="00361B47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361B47">
              <w:rPr>
                <w:sz w:val="24"/>
                <w:szCs w:val="24"/>
                <w:lang w:eastAsia="ru-RU"/>
              </w:rPr>
              <w:t>у</w:t>
            </w:r>
            <w:r w:rsidRPr="00361B47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361B47">
              <w:rPr>
                <w:sz w:val="24"/>
                <w:szCs w:val="24"/>
                <w:lang w:eastAsia="ru-RU"/>
              </w:rPr>
              <w:t>о</w:t>
            </w:r>
            <w:r w:rsidRPr="00361B47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Программно-целевые инструменты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Pr="00361B47">
              <w:rPr>
                <w:sz w:val="24"/>
                <w:szCs w:val="24"/>
                <w:lang w:eastAsia="ru-RU"/>
              </w:rPr>
              <w:t>м</w:t>
            </w:r>
            <w:r w:rsidRPr="00361B47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Pr="00361B47">
              <w:rPr>
                <w:sz w:val="24"/>
                <w:szCs w:val="24"/>
                <w:lang w:eastAsia="ru-RU"/>
              </w:rPr>
              <w:t>т</w:t>
            </w:r>
            <w:r w:rsidRPr="00361B47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Pr="00361B47">
              <w:rPr>
                <w:sz w:val="24"/>
                <w:szCs w:val="24"/>
                <w:lang w:eastAsia="ru-RU"/>
              </w:rPr>
              <w:t>е</w:t>
            </w:r>
            <w:r w:rsidRPr="00361B47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обеспечение сохранности и учета документов Архивного фонда Курской области и  иных архивных документов;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организация комплектования государственных архивов Ку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ской области документами Архивного фонда Курской области и иными архивными документами;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 удовлетворение потребностей граждан на получение и</w:t>
            </w:r>
            <w:r w:rsidRPr="00361B47">
              <w:rPr>
                <w:sz w:val="24"/>
                <w:szCs w:val="24"/>
                <w:lang w:eastAsia="ru-RU"/>
              </w:rPr>
              <w:t>н</w:t>
            </w:r>
            <w:r w:rsidRPr="00361B47">
              <w:rPr>
                <w:sz w:val="24"/>
                <w:szCs w:val="24"/>
                <w:lang w:eastAsia="ru-RU"/>
              </w:rPr>
              <w:t>формации, содержащейся в документах Архивного фонда Курской области и иных архивных документах, хранящихся в государственных и муниципальных архивах Курской области;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внедрение информационных продуктов и технологий в 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lastRenderedPageBreak/>
              <w:t>хивную отрасль с целью повышения качества и доступности государственных услуг в сфере архивного дела,  обеспечения  доступа граждан к документам Архивного фонда Курской о</w:t>
            </w:r>
            <w:r w:rsidRPr="00361B47">
              <w:rPr>
                <w:sz w:val="24"/>
                <w:szCs w:val="24"/>
                <w:lang w:eastAsia="ru-RU"/>
              </w:rPr>
              <w:t>б</w:t>
            </w:r>
            <w:r w:rsidRPr="00361B47">
              <w:rPr>
                <w:sz w:val="24"/>
                <w:szCs w:val="24"/>
                <w:lang w:eastAsia="ru-RU"/>
              </w:rPr>
              <w:t>ласти;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повышение эффективности системы управления архивным делом в Курской области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предоставление заявителям государственных услуг в сфере архивного дела в установленные законодательством сроки от  общего количества предоставленных государственных услуг в сфере архивного дела</w:t>
            </w:r>
          </w:p>
        </w:tc>
      </w:tr>
      <w:tr w:rsidR="004858DC" w:rsidRPr="00361B47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Этапы и сроки реализ</w:t>
            </w:r>
            <w:r w:rsidRPr="00361B47">
              <w:rPr>
                <w:sz w:val="24"/>
                <w:szCs w:val="24"/>
                <w:lang w:eastAsia="ru-RU"/>
              </w:rPr>
              <w:t>а</w:t>
            </w:r>
            <w:r w:rsidRPr="00361B47">
              <w:rPr>
                <w:sz w:val="24"/>
                <w:szCs w:val="24"/>
                <w:lang w:eastAsia="ru-RU"/>
              </w:rPr>
              <w:t>ции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государственная программа реализуется в один этап в 2014-2020 годах</w:t>
            </w:r>
          </w:p>
        </w:tc>
      </w:tr>
      <w:tr w:rsidR="004858DC" w:rsidRPr="00361B47" w:rsidTr="00A576B0">
        <w:trPr>
          <w:trHeight w:val="9435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Объемы бюджетных а</w:t>
            </w:r>
            <w:r w:rsidRPr="00361B47">
              <w:rPr>
                <w:sz w:val="24"/>
                <w:szCs w:val="24"/>
                <w:lang w:eastAsia="ru-RU"/>
              </w:rPr>
              <w:t>с</w:t>
            </w:r>
            <w:r w:rsidRPr="00361B47">
              <w:rPr>
                <w:sz w:val="24"/>
                <w:szCs w:val="24"/>
                <w:lang w:eastAsia="ru-RU"/>
              </w:rPr>
              <w:t>сигнований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361B47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4858DC" w:rsidRPr="00361B47" w:rsidRDefault="004858DC" w:rsidP="00204EB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1A3" w:rsidRPr="00C93639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гос</w:t>
            </w:r>
            <w:r w:rsidRPr="00361B47">
              <w:rPr>
                <w:sz w:val="24"/>
                <w:szCs w:val="24"/>
                <w:lang w:eastAsia="ru-RU"/>
              </w:rPr>
              <w:t>у</w:t>
            </w:r>
            <w:r w:rsidRPr="00361B47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</w:t>
            </w:r>
            <w:r w:rsidRPr="00C93639">
              <w:rPr>
                <w:sz w:val="24"/>
                <w:szCs w:val="24"/>
                <w:lang w:eastAsia="ru-RU"/>
              </w:rPr>
              <w:t xml:space="preserve">составит  </w:t>
            </w:r>
            <w:r w:rsidR="00C6010B" w:rsidRPr="00C93639">
              <w:rPr>
                <w:sz w:val="24"/>
                <w:szCs w:val="24"/>
                <w:lang w:eastAsia="ru-RU"/>
              </w:rPr>
              <w:t>430 445,452</w:t>
            </w:r>
            <w:r w:rsidRPr="00C93639">
              <w:rPr>
                <w:sz w:val="24"/>
                <w:szCs w:val="24"/>
                <w:lang w:eastAsia="ru-RU"/>
              </w:rPr>
              <w:t xml:space="preserve"> тыс. рублей, из них по годам:</w:t>
            </w:r>
          </w:p>
          <w:p w:rsidR="008D71A3" w:rsidRPr="00C93639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C93639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:rsidR="008D71A3" w:rsidRPr="00C93639" w:rsidRDefault="00C6010B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C93639">
              <w:rPr>
                <w:sz w:val="24"/>
                <w:szCs w:val="24"/>
                <w:lang w:eastAsia="ru-RU"/>
              </w:rPr>
              <w:t>2015 год -   47 902,4</w:t>
            </w:r>
            <w:r w:rsidR="008D71A3" w:rsidRPr="00C93639">
              <w:rPr>
                <w:sz w:val="24"/>
                <w:szCs w:val="24"/>
                <w:lang w:eastAsia="ru-RU"/>
              </w:rPr>
              <w:t>23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2016 год -   46 546,073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:rsidR="008D71A3" w:rsidRPr="00361B47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</w:t>
            </w:r>
            <w:r w:rsidRPr="00361B47">
              <w:rPr>
                <w:sz w:val="24"/>
                <w:szCs w:val="24"/>
                <w:lang w:eastAsia="ru-RU"/>
              </w:rPr>
              <w:t>а</w:t>
            </w:r>
            <w:r w:rsidRPr="00361B47">
              <w:rPr>
                <w:sz w:val="24"/>
                <w:szCs w:val="24"/>
                <w:lang w:eastAsia="ru-RU"/>
              </w:rPr>
              <w:t>лизацию подпрограмм составит:</w:t>
            </w:r>
          </w:p>
          <w:p w:rsidR="008D71A3" w:rsidRPr="00361B47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области и иных а</w:t>
            </w:r>
            <w:r w:rsidR="00C6010B" w:rsidRPr="00361B47">
              <w:rPr>
                <w:sz w:val="24"/>
                <w:szCs w:val="24"/>
                <w:lang w:eastAsia="ru-RU"/>
              </w:rPr>
              <w:t xml:space="preserve">рхивных документов» - </w:t>
            </w:r>
            <w:r w:rsidR="00C6010B" w:rsidRPr="00C93639">
              <w:rPr>
                <w:sz w:val="24"/>
                <w:szCs w:val="24"/>
                <w:lang w:eastAsia="ru-RU"/>
              </w:rPr>
              <w:t xml:space="preserve">369 527,715 </w:t>
            </w:r>
            <w:r w:rsidRPr="00361B47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2015 год - 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C6010B" w:rsidRPr="00C93639">
              <w:rPr>
                <w:spacing w:val="-2"/>
                <w:sz w:val="24"/>
                <w:szCs w:val="24"/>
                <w:lang w:eastAsia="ru-RU"/>
              </w:rPr>
              <w:t>42 406,835</w:t>
            </w:r>
            <w:r w:rsidRPr="00C93639">
              <w:rPr>
                <w:sz w:val="24"/>
                <w:szCs w:val="24"/>
                <w:lang w:eastAsia="ru-RU"/>
              </w:rPr>
              <w:t> </w:t>
            </w:r>
            <w:r w:rsidRPr="00361B47">
              <w:rPr>
                <w:sz w:val="24"/>
                <w:szCs w:val="24"/>
                <w:lang w:eastAsia="ru-RU"/>
              </w:rPr>
              <w:t>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2016 год - 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2017 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2018 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46 516,400</w:t>
            </w:r>
            <w:r w:rsidRPr="00361B47">
              <w:rPr>
                <w:sz w:val="24"/>
                <w:szCs w:val="24"/>
                <w:lang w:eastAsia="ru-RU"/>
              </w:rPr>
              <w:t>  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2019 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2020 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361B47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по подпрограмме «Обеспечение условий для реализации гос</w:t>
            </w:r>
            <w:r w:rsidRPr="00361B47">
              <w:rPr>
                <w:sz w:val="24"/>
                <w:szCs w:val="24"/>
                <w:lang w:eastAsia="ru-RU"/>
              </w:rPr>
              <w:t>у</w:t>
            </w:r>
            <w:r w:rsidRPr="00361B47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361B47">
              <w:rPr>
                <w:sz w:val="24"/>
                <w:szCs w:val="24"/>
                <w:lang w:eastAsia="ru-RU"/>
              </w:rPr>
              <w:t>о</w:t>
            </w:r>
            <w:r w:rsidRPr="00361B47">
              <w:rPr>
                <w:sz w:val="24"/>
                <w:szCs w:val="24"/>
                <w:lang w:eastAsia="ru-RU"/>
              </w:rPr>
              <w:t>го дела в Курской области» -</w:t>
            </w:r>
            <w:r w:rsidR="00510AEC" w:rsidRPr="00361B47">
              <w:rPr>
                <w:sz w:val="24"/>
                <w:szCs w:val="24"/>
                <w:lang w:eastAsia="ru-RU"/>
              </w:rPr>
              <w:t xml:space="preserve"> </w:t>
            </w:r>
            <w:r w:rsidRPr="00361B47">
              <w:rPr>
                <w:sz w:val="24"/>
                <w:szCs w:val="24"/>
                <w:lang w:eastAsia="ru-RU"/>
              </w:rPr>
              <w:t xml:space="preserve"> </w:t>
            </w:r>
            <w:r w:rsidR="00C6010B" w:rsidRPr="00C93639">
              <w:rPr>
                <w:sz w:val="24"/>
                <w:szCs w:val="24"/>
                <w:lang w:eastAsia="ru-RU"/>
              </w:rPr>
              <w:t>60 917,737</w:t>
            </w:r>
            <w:r w:rsidRPr="00C93639">
              <w:rPr>
                <w:sz w:val="24"/>
                <w:szCs w:val="24"/>
                <w:lang w:eastAsia="ru-RU"/>
              </w:rPr>
              <w:t xml:space="preserve"> </w:t>
            </w:r>
            <w:r w:rsidRPr="00361B47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2015 год -   </w:t>
            </w:r>
            <w:r w:rsidR="00C6010B" w:rsidRPr="00C93639">
              <w:rPr>
                <w:sz w:val="24"/>
                <w:szCs w:val="24"/>
                <w:lang w:eastAsia="ru-RU"/>
              </w:rPr>
              <w:t>5 495,588</w:t>
            </w:r>
            <w:r w:rsidRPr="00C93639">
              <w:rPr>
                <w:sz w:val="24"/>
                <w:szCs w:val="24"/>
                <w:lang w:eastAsia="ru-RU"/>
              </w:rPr>
              <w:t> </w:t>
            </w:r>
            <w:r w:rsidRPr="00361B47">
              <w:rPr>
                <w:sz w:val="24"/>
                <w:szCs w:val="24"/>
                <w:lang w:eastAsia="ru-RU"/>
              </w:rPr>
              <w:t>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2016 год -   5 481,463 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:rsidR="008D71A3" w:rsidRPr="00361B47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:rsidR="00204EB4" w:rsidRPr="00361B47" w:rsidRDefault="008D71A3" w:rsidP="008D71A3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2020 год -  12 865,500 тыс. рублей.</w:t>
            </w:r>
          </w:p>
        </w:tc>
      </w:tr>
      <w:tr w:rsidR="00204EB4" w:rsidRPr="00361B47" w:rsidTr="00A576B0">
        <w:trPr>
          <w:trHeight w:val="495"/>
          <w:tblCellSpacing w:w="15" w:type="dxa"/>
        </w:trPr>
        <w:tc>
          <w:tcPr>
            <w:tcW w:w="94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361B47" w:rsidRDefault="00204EB4" w:rsidP="00D23D76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(в редакции постановлений Администрации  Курской области от 03.04.2014 № 207-па, от 05.09.2014 № 572-па</w:t>
            </w:r>
            <w:r w:rsidR="00C86806" w:rsidRPr="00361B47">
              <w:rPr>
                <w:sz w:val="24"/>
                <w:szCs w:val="24"/>
                <w:lang w:eastAsia="ru-RU"/>
              </w:rPr>
              <w:t xml:space="preserve">,  </w:t>
            </w:r>
            <w:r w:rsidR="00D23D76" w:rsidRPr="00361B47">
              <w:rPr>
                <w:sz w:val="24"/>
                <w:szCs w:val="24"/>
              </w:rPr>
              <w:t xml:space="preserve">  от 17.11.2014 № 729-па</w:t>
            </w:r>
            <w:r w:rsidR="008D71A3" w:rsidRPr="00361B47">
              <w:rPr>
                <w:sz w:val="24"/>
                <w:szCs w:val="24"/>
              </w:rPr>
              <w:t xml:space="preserve"> и от 24.02.2015 № 88-па</w:t>
            </w:r>
            <w:r w:rsidR="00D23D76" w:rsidRPr="00361B47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61B47" w:rsidTr="00A576B0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</w:t>
            </w:r>
            <w:r w:rsidRPr="00361B47">
              <w:rPr>
                <w:sz w:val="24"/>
                <w:szCs w:val="24"/>
                <w:lang w:eastAsia="ru-RU"/>
              </w:rPr>
              <w:t>з</w:t>
            </w:r>
            <w:r w:rsidRPr="00361B47">
              <w:rPr>
                <w:sz w:val="24"/>
                <w:szCs w:val="24"/>
                <w:lang w:eastAsia="ru-RU"/>
              </w:rPr>
              <w:t>волит: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включить 78 % архивных дел, хранящихся в государстве</w:t>
            </w:r>
            <w:r w:rsidRPr="00361B47">
              <w:rPr>
                <w:sz w:val="24"/>
                <w:szCs w:val="24"/>
                <w:lang w:eastAsia="ru-RU"/>
              </w:rPr>
              <w:t>н</w:t>
            </w:r>
            <w:r w:rsidRPr="00361B47">
              <w:rPr>
                <w:sz w:val="24"/>
                <w:szCs w:val="24"/>
                <w:lang w:eastAsia="ru-RU"/>
              </w:rPr>
              <w:t>ных и муниципальных архивах Курской области, в автомат</w:t>
            </w:r>
            <w:r w:rsidRPr="00361B47">
              <w:rPr>
                <w:sz w:val="24"/>
                <w:szCs w:val="24"/>
                <w:lang w:eastAsia="ru-RU"/>
              </w:rPr>
              <w:t>и</w:t>
            </w:r>
            <w:r w:rsidRPr="00361B47">
              <w:rPr>
                <w:sz w:val="24"/>
                <w:szCs w:val="24"/>
                <w:lang w:eastAsia="ru-RU"/>
              </w:rPr>
              <w:t>зированную систему централизованного  государственного учета;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пополнить Архивный фонд Курской области документами, востребованными в исторической перспективе;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уменьшить до 10,5 % долю документов Архивного фонда Курской области, хранящихся сверх установленных законод</w:t>
            </w:r>
            <w:r w:rsidRPr="00361B47">
              <w:rPr>
                <w:sz w:val="24"/>
                <w:szCs w:val="24"/>
                <w:lang w:eastAsia="ru-RU"/>
              </w:rPr>
              <w:t>а</w:t>
            </w:r>
            <w:r w:rsidRPr="00361B47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361B47">
              <w:rPr>
                <w:sz w:val="24"/>
                <w:szCs w:val="24"/>
                <w:lang w:eastAsia="ru-RU"/>
              </w:rPr>
              <w:t>ь</w:t>
            </w:r>
            <w:r w:rsidRPr="00361B47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повысить доступность и качество предоставления госуда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повысить оперативность исполнения запросов пользователей по архивным документам для обеспечения гарантий их ко</w:t>
            </w:r>
            <w:r w:rsidRPr="00361B47">
              <w:rPr>
                <w:sz w:val="24"/>
                <w:szCs w:val="24"/>
                <w:lang w:eastAsia="ru-RU"/>
              </w:rPr>
              <w:t>н</w:t>
            </w:r>
            <w:r w:rsidRPr="00361B47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 способствовать формированию  духовности и патриотизма граждан Курской области через пропаганду и популяризацию документов Архивного фонда Курской области;</w:t>
            </w:r>
          </w:p>
          <w:p w:rsidR="004858DC" w:rsidRPr="00361B47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укрепить кадровый потенциал архивной отрасли, повышая профессиональный  уровень и творческую активность рабо</w:t>
            </w:r>
            <w:r w:rsidRPr="00361B47">
              <w:rPr>
                <w:sz w:val="24"/>
                <w:szCs w:val="24"/>
                <w:lang w:eastAsia="ru-RU"/>
              </w:rPr>
              <w:t>т</w:t>
            </w:r>
            <w:r w:rsidRPr="00361B47">
              <w:rPr>
                <w:sz w:val="24"/>
                <w:szCs w:val="24"/>
                <w:lang w:eastAsia="ru-RU"/>
              </w:rPr>
              <w:t>ников;</w:t>
            </w:r>
          </w:p>
          <w:p w:rsidR="004858DC" w:rsidRPr="00361B47" w:rsidRDefault="004858DC" w:rsidP="00265F36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- повысить эффективность системы государственного упра</w:t>
            </w:r>
            <w:r w:rsidRPr="00361B47">
              <w:rPr>
                <w:sz w:val="24"/>
                <w:szCs w:val="24"/>
                <w:lang w:eastAsia="ru-RU"/>
              </w:rPr>
              <w:t>в</w:t>
            </w:r>
            <w:r w:rsidRPr="00361B47">
              <w:rPr>
                <w:sz w:val="24"/>
                <w:szCs w:val="24"/>
                <w:lang w:eastAsia="ru-RU"/>
              </w:rPr>
              <w:t>ления архивным делом в Курской области</w:t>
            </w:r>
          </w:p>
        </w:tc>
      </w:tr>
    </w:tbl>
    <w:p w:rsidR="004858DC" w:rsidRPr="00361B47" w:rsidRDefault="004858DC" w:rsidP="004B188F">
      <w:pPr>
        <w:rPr>
          <w:sz w:val="24"/>
          <w:szCs w:val="24"/>
        </w:rPr>
      </w:pPr>
    </w:p>
    <w:p w:rsidR="004858DC" w:rsidRPr="00AC0977" w:rsidRDefault="003825A0" w:rsidP="0034689A">
      <w:pPr>
        <w:shd w:val="clear" w:color="auto" w:fill="FFFFFF"/>
        <w:ind w:left="1080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val="en-US" w:eastAsia="ru-RU"/>
        </w:rPr>
        <w:t>I</w:t>
      </w:r>
      <w:r w:rsidRPr="00AC0977">
        <w:rPr>
          <w:b/>
          <w:bCs/>
          <w:sz w:val="26"/>
          <w:szCs w:val="26"/>
          <w:lang w:eastAsia="ru-RU"/>
        </w:rPr>
        <w:t>.</w:t>
      </w:r>
      <w:r w:rsidR="004858DC" w:rsidRPr="00AC0977">
        <w:rPr>
          <w:b/>
          <w:bCs/>
          <w:sz w:val="26"/>
          <w:szCs w:val="26"/>
          <w:lang w:eastAsia="ru-RU"/>
        </w:rPr>
        <w:t>Общая характеристика сферы реализации государственной пр</w:t>
      </w:r>
      <w:r w:rsidR="004858DC" w:rsidRPr="00AC0977">
        <w:rPr>
          <w:b/>
          <w:bCs/>
          <w:sz w:val="26"/>
          <w:szCs w:val="26"/>
          <w:lang w:eastAsia="ru-RU"/>
        </w:rPr>
        <w:t>о</w:t>
      </w:r>
      <w:r w:rsidR="004858DC" w:rsidRPr="00AC0977">
        <w:rPr>
          <w:b/>
          <w:bCs/>
          <w:sz w:val="26"/>
          <w:szCs w:val="26"/>
          <w:lang w:eastAsia="ru-RU"/>
        </w:rPr>
        <w:t xml:space="preserve">граммы, в том числе основных проблем в указанной </w:t>
      </w:r>
      <w:proofErr w:type="gramStart"/>
      <w:r w:rsidR="004858DC" w:rsidRPr="00AC0977">
        <w:rPr>
          <w:b/>
          <w:bCs/>
          <w:sz w:val="26"/>
          <w:szCs w:val="26"/>
          <w:lang w:eastAsia="ru-RU"/>
        </w:rPr>
        <w:t>сфере  и</w:t>
      </w:r>
      <w:proofErr w:type="gramEnd"/>
      <w:r w:rsidR="004858DC" w:rsidRPr="00AC0977">
        <w:rPr>
          <w:b/>
          <w:bCs/>
          <w:sz w:val="26"/>
          <w:szCs w:val="26"/>
          <w:lang w:eastAsia="ru-RU"/>
        </w:rPr>
        <w:t xml:space="preserve"> пр</w:t>
      </w:r>
      <w:r w:rsidR="004858DC" w:rsidRPr="00AC0977">
        <w:rPr>
          <w:b/>
          <w:bCs/>
          <w:sz w:val="26"/>
          <w:szCs w:val="26"/>
          <w:lang w:eastAsia="ru-RU"/>
        </w:rPr>
        <w:t>о</w:t>
      </w:r>
      <w:r w:rsidR="004858DC" w:rsidRPr="00AC0977">
        <w:rPr>
          <w:b/>
          <w:bCs/>
          <w:sz w:val="26"/>
          <w:szCs w:val="26"/>
          <w:lang w:eastAsia="ru-RU"/>
        </w:rPr>
        <w:t>гноз ее развития</w:t>
      </w:r>
    </w:p>
    <w:p w:rsidR="004858DC" w:rsidRPr="00AC0977" w:rsidRDefault="004858DC" w:rsidP="0034689A">
      <w:pPr>
        <w:shd w:val="clear" w:color="auto" w:fill="FFFFFF"/>
        <w:ind w:left="1080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34689A">
      <w:pPr>
        <w:shd w:val="clear" w:color="auto" w:fill="FFFFFF"/>
        <w:rPr>
          <w:b/>
          <w:bCs/>
          <w:sz w:val="24"/>
          <w:szCs w:val="24"/>
          <w:lang w:eastAsia="ru-RU"/>
        </w:rPr>
      </w:pPr>
      <w:r>
        <w:rPr>
          <w:bCs/>
          <w:szCs w:val="28"/>
          <w:lang w:eastAsia="ru-RU"/>
        </w:rPr>
        <w:tab/>
      </w:r>
      <w:r w:rsidRPr="00361B47">
        <w:rPr>
          <w:bCs/>
          <w:sz w:val="24"/>
          <w:szCs w:val="24"/>
          <w:lang w:eastAsia="ru-RU"/>
        </w:rPr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Курской области».</w:t>
      </w:r>
    </w:p>
    <w:p w:rsidR="004858DC" w:rsidRPr="00361B47" w:rsidRDefault="004858DC" w:rsidP="0034689A">
      <w:pPr>
        <w:shd w:val="clear" w:color="auto" w:fill="FFFFFF"/>
        <w:ind w:firstLine="851"/>
        <w:rPr>
          <w:sz w:val="24"/>
          <w:szCs w:val="24"/>
        </w:rPr>
      </w:pPr>
      <w:r w:rsidRPr="00361B47">
        <w:rPr>
          <w:bCs/>
          <w:sz w:val="24"/>
          <w:szCs w:val="24"/>
          <w:lang w:eastAsia="ru-RU"/>
        </w:rPr>
        <w:t>Государственная программа определяет  цели, задачи и основные направления развития архивного дела в Курской области, а именно в сфере  хранения, учета и и</w:t>
      </w:r>
      <w:r w:rsidRPr="00361B47">
        <w:rPr>
          <w:bCs/>
          <w:sz w:val="24"/>
          <w:szCs w:val="24"/>
          <w:lang w:eastAsia="ru-RU"/>
        </w:rPr>
        <w:t>с</w:t>
      </w:r>
      <w:r w:rsidRPr="00361B47">
        <w:rPr>
          <w:bCs/>
          <w:sz w:val="24"/>
          <w:szCs w:val="24"/>
          <w:lang w:eastAsia="ru-RU"/>
        </w:rPr>
        <w:t>пользования документов Архивного фонда Курской области и иных архивных док</w:t>
      </w:r>
      <w:r w:rsidRPr="00361B47">
        <w:rPr>
          <w:bCs/>
          <w:sz w:val="24"/>
          <w:szCs w:val="24"/>
          <w:lang w:eastAsia="ru-RU"/>
        </w:rPr>
        <w:t>у</w:t>
      </w:r>
      <w:r w:rsidRPr="00361B47">
        <w:rPr>
          <w:bCs/>
          <w:sz w:val="24"/>
          <w:szCs w:val="24"/>
          <w:lang w:eastAsia="ru-RU"/>
        </w:rPr>
        <w:t>ментов, материально-технического и кадрового обеспечения архивных учреждений р</w:t>
      </w:r>
      <w:r w:rsidRPr="00361B47">
        <w:rPr>
          <w:bCs/>
          <w:sz w:val="24"/>
          <w:szCs w:val="24"/>
          <w:lang w:eastAsia="ru-RU"/>
        </w:rPr>
        <w:t>е</w:t>
      </w:r>
      <w:r w:rsidRPr="00361B47">
        <w:rPr>
          <w:bCs/>
          <w:sz w:val="24"/>
          <w:szCs w:val="24"/>
          <w:lang w:eastAsia="ru-RU"/>
        </w:rPr>
        <w:t>гиона, механизмы реализации мероприятий государственной программы и показатели оценки их результативности.</w:t>
      </w:r>
    </w:p>
    <w:p w:rsidR="004858DC" w:rsidRPr="00361B47" w:rsidRDefault="004858DC" w:rsidP="000945F8">
      <w:pPr>
        <w:pStyle w:val="Default"/>
        <w:ind w:firstLine="709"/>
        <w:jc w:val="both"/>
      </w:pPr>
      <w:proofErr w:type="gramStart"/>
      <w:r w:rsidRPr="00361B47">
        <w:t>Архивный фонд Курской области,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</w:t>
      </w:r>
      <w:r w:rsidRPr="00361B47">
        <w:t>и</w:t>
      </w:r>
      <w:r w:rsidRPr="00361B47">
        <w:t xml:space="preserve">альное, экономическое, политическое и культурное значение, насчитывает около 3 млн. единиц 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61B47">
          <w:t>1626 г</w:t>
        </w:r>
      </w:smartTag>
      <w:r w:rsidRPr="00361B47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361B47">
          <w:t>2012 г</w:t>
        </w:r>
      </w:smartTag>
      <w:r w:rsidRPr="00361B47">
        <w:t>. Документы на бумажной основе соста</w:t>
      </w:r>
      <w:r w:rsidRPr="00361B47">
        <w:t>в</w:t>
      </w:r>
      <w:r w:rsidRPr="00361B47">
        <w:t>ляют 97,7 процентов от общего объема.</w:t>
      </w:r>
      <w:proofErr w:type="gramEnd"/>
      <w:r w:rsidRPr="00361B47">
        <w:t xml:space="preserve">  </w:t>
      </w:r>
      <w:proofErr w:type="gramStart"/>
      <w:r w:rsidRPr="00361B47">
        <w:t>В комплексе документов выделяются более 59 тысяч ценных, особо ценных документов, среди  которых 5 документов, находящихся на хранении в ОКУ «</w:t>
      </w:r>
      <w:proofErr w:type="spellStart"/>
      <w:r w:rsidRPr="00361B47">
        <w:t>Госархив</w:t>
      </w:r>
      <w:proofErr w:type="spellEnd"/>
      <w:r w:rsidRPr="00361B47">
        <w:t xml:space="preserve"> Курской области», включены в Государственный реестр уникальных документов Архивного фонда  Российской Федерации, 74 - в регионал</w:t>
      </w:r>
      <w:r w:rsidRPr="00361B47">
        <w:t>ь</w:t>
      </w:r>
      <w:r w:rsidRPr="00361B47">
        <w:t>ный реестр уникальных документов  Архивного фонда Курской области.</w:t>
      </w:r>
      <w:proofErr w:type="gramEnd"/>
    </w:p>
    <w:p w:rsidR="004858DC" w:rsidRPr="00361B47" w:rsidRDefault="004858DC" w:rsidP="00822A1C">
      <w:pPr>
        <w:pStyle w:val="Default"/>
        <w:ind w:firstLine="708"/>
        <w:jc w:val="both"/>
      </w:pPr>
      <w:proofErr w:type="gramStart"/>
      <w:r w:rsidRPr="00361B47">
        <w:t>Архивная инфраструктура Курской области, в сферу деятельности которой вх</w:t>
      </w:r>
      <w:r w:rsidRPr="00361B47">
        <w:t>о</w:t>
      </w:r>
      <w:r w:rsidRPr="00361B47">
        <w:t>дит комплектование, хранение и использование государственных информационных р</w:t>
      </w:r>
      <w:r w:rsidRPr="00361B47">
        <w:t>е</w:t>
      </w:r>
      <w:r w:rsidRPr="00361B47">
        <w:t>сурсов Архивного фонда  Курской области, представлена архивным управлением Ку</w:t>
      </w:r>
      <w:r w:rsidRPr="00361B47">
        <w:t>р</w:t>
      </w:r>
      <w:r w:rsidRPr="00361B47">
        <w:t xml:space="preserve">ской области (далее - </w:t>
      </w:r>
      <w:proofErr w:type="spellStart"/>
      <w:r w:rsidRPr="00361B47">
        <w:t>архивуправление</w:t>
      </w:r>
      <w:proofErr w:type="spellEnd"/>
      <w:r w:rsidRPr="00361B47"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61B47">
        <w:t>Госа</w:t>
      </w:r>
      <w:r w:rsidRPr="00361B47">
        <w:t>р</w:t>
      </w:r>
      <w:r w:rsidRPr="00361B47">
        <w:t>хив</w:t>
      </w:r>
      <w:proofErr w:type="spellEnd"/>
      <w:r w:rsidRPr="00361B47">
        <w:t xml:space="preserve"> Курской области»), ОКУ «Государственный архив общественно-политической и</w:t>
      </w:r>
      <w:r w:rsidRPr="00361B47">
        <w:t>с</w:t>
      </w:r>
      <w:r w:rsidRPr="00361B47">
        <w:t>тории Курской области» (далее - ОКУ «ГАОПИ Курской области»), ОКУ «Госуда</w:t>
      </w:r>
      <w:r w:rsidRPr="00361B47">
        <w:t>р</w:t>
      </w:r>
      <w:r w:rsidRPr="00361B47">
        <w:t>ственный архив документов по</w:t>
      </w:r>
      <w:proofErr w:type="gramEnd"/>
      <w:r w:rsidRPr="00361B47">
        <w:t xml:space="preserve"> личному составу Курской области» (далее - ОКУ «ГАДЛС Курской области») (далее – государственные архивы Курской области), 32муниципальными архивами (структурные подразделения администраций муниц</w:t>
      </w:r>
      <w:r w:rsidRPr="00361B47">
        <w:t>и</w:t>
      </w:r>
      <w:r w:rsidRPr="00361B47">
        <w:t xml:space="preserve">пальных районов и городских округов Курской области). </w:t>
      </w:r>
    </w:p>
    <w:p w:rsidR="004858DC" w:rsidRPr="00361B47" w:rsidRDefault="004858DC" w:rsidP="00822A1C">
      <w:pPr>
        <w:pStyle w:val="Default"/>
        <w:ind w:firstLine="708"/>
        <w:jc w:val="both"/>
      </w:pPr>
      <w:r w:rsidRPr="00361B47">
        <w:t>Источниками комплектования государственных и муниципальных архивов Ку</w:t>
      </w:r>
      <w:r w:rsidRPr="00361B47">
        <w:t>р</w:t>
      </w:r>
      <w:r w:rsidRPr="00361B47">
        <w:t>ской области  являются более 1215 организаций, в которых на временном хранении, до передачи на постоянное хранение в государственные и муниципальные архивы,  нах</w:t>
      </w:r>
      <w:r w:rsidRPr="00361B47">
        <w:t>о</w:t>
      </w:r>
      <w:r w:rsidRPr="00361B47">
        <w:t>дится 145 тыс. 514 единиц хранения документов Архивного фонда Курской области.</w:t>
      </w:r>
    </w:p>
    <w:p w:rsidR="004858DC" w:rsidRPr="00361B47" w:rsidRDefault="004858DC" w:rsidP="00822A1C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Государственные и муниципальные архивы Курской области призваны обесп</w:t>
      </w:r>
      <w:r w:rsidRPr="00361B47">
        <w:rPr>
          <w:color w:val="auto"/>
        </w:rPr>
        <w:t>е</w:t>
      </w:r>
      <w:r w:rsidRPr="00361B47">
        <w:rPr>
          <w:color w:val="auto"/>
        </w:rPr>
        <w:t>чивать сохранность огромного массива документной информации, пополнять Архи</w:t>
      </w:r>
      <w:r w:rsidRPr="00361B47">
        <w:rPr>
          <w:color w:val="auto"/>
        </w:rPr>
        <w:t>в</w:t>
      </w:r>
      <w:r w:rsidRPr="00361B47">
        <w:rPr>
          <w:color w:val="auto"/>
        </w:rPr>
        <w:t>ный фонд Курской области.</w:t>
      </w:r>
    </w:p>
    <w:p w:rsidR="004858DC" w:rsidRPr="00361B47" w:rsidRDefault="004858DC" w:rsidP="007651B0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Благодаря реализации мероприятий в рамках областных целевых программ «С</w:t>
      </w:r>
      <w:r w:rsidRPr="00361B47">
        <w:rPr>
          <w:color w:val="auto"/>
        </w:rPr>
        <w:t>о</w:t>
      </w:r>
      <w:r w:rsidRPr="00361B47">
        <w:rPr>
          <w:color w:val="auto"/>
        </w:rPr>
        <w:t>хранение и развитие архивного дела в Курской области»  активизировался процесс м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дернизации материально-технической базы государственных архивов Курской области, в связи  с этим повысился уровень безопасности архивных фондов. В настоящее время доля архивных документов, хранящихся в государственных и муниципальных архивах в нормативных условиях, составляет 80,0 процентов. Страховые копии изготовлены на 44,1% особо ценных и уникальных дел Архивного фонда Курской области. </w:t>
      </w:r>
    </w:p>
    <w:p w:rsidR="004858DC" w:rsidRPr="00361B47" w:rsidRDefault="004858DC" w:rsidP="00543BA7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 xml:space="preserve">В рамках реализации Стратегии  развития информационного общества в </w:t>
      </w:r>
      <w:proofErr w:type="gramStart"/>
      <w:r w:rsidRPr="00361B47">
        <w:rPr>
          <w:color w:val="auto"/>
        </w:rPr>
        <w:t>Росси</w:t>
      </w:r>
      <w:r w:rsidRPr="00361B47">
        <w:rPr>
          <w:color w:val="auto"/>
        </w:rPr>
        <w:t>й</w:t>
      </w:r>
      <w:r w:rsidRPr="00361B47">
        <w:rPr>
          <w:color w:val="auto"/>
        </w:rPr>
        <w:t>ской Федерации, утвержденной Президентом Российской Федерации 07 февраля 2008 года  в государственных и муниципальных архивах Курской области проводятся</w:t>
      </w:r>
      <w:proofErr w:type="gramEnd"/>
      <w:r w:rsidRPr="00361B47">
        <w:rPr>
          <w:color w:val="auto"/>
        </w:rPr>
        <w:t xml:space="preserve"> мер</w:t>
      </w:r>
      <w:r w:rsidRPr="00361B47">
        <w:rPr>
          <w:color w:val="auto"/>
        </w:rPr>
        <w:t>о</w:t>
      </w:r>
      <w:r w:rsidRPr="00361B47">
        <w:rPr>
          <w:color w:val="auto"/>
        </w:rPr>
        <w:t>приятия по оцифровке архивных документов в целях создания полнотекстовых эле</w:t>
      </w:r>
      <w:r w:rsidRPr="00361B47">
        <w:rPr>
          <w:color w:val="auto"/>
        </w:rPr>
        <w:t>к</w:t>
      </w:r>
      <w:r w:rsidRPr="00361B47">
        <w:rPr>
          <w:color w:val="auto"/>
        </w:rPr>
        <w:t xml:space="preserve">тронных версий документов.  </w:t>
      </w:r>
    </w:p>
    <w:p w:rsidR="004858DC" w:rsidRPr="00361B47" w:rsidRDefault="004858DC" w:rsidP="00AF0B73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Для облегчения поиска информации государственными и муниципальными а</w:t>
      </w:r>
      <w:r w:rsidRPr="00361B47">
        <w:rPr>
          <w:color w:val="auto"/>
        </w:rPr>
        <w:t>р</w:t>
      </w:r>
      <w:r w:rsidRPr="00361B47">
        <w:rPr>
          <w:color w:val="auto"/>
        </w:rPr>
        <w:t>хивами в работе используются 17 справочно-информационных издания, 27 автоматиз</w:t>
      </w:r>
      <w:r w:rsidRPr="00361B47">
        <w:rPr>
          <w:color w:val="auto"/>
        </w:rPr>
        <w:t>и</w:t>
      </w:r>
      <w:r w:rsidRPr="00361B47">
        <w:rPr>
          <w:color w:val="auto"/>
        </w:rPr>
        <w:t>рованных баз данных на архивные документы, а также каталоги и картотеки общим объемом 63, 492 тыс. карточек.</w:t>
      </w:r>
    </w:p>
    <w:p w:rsidR="004858DC" w:rsidRPr="00361B47" w:rsidRDefault="004858DC" w:rsidP="00AF0B73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фондов; 6,4 % дел,  находящи</w:t>
      </w:r>
      <w:r w:rsidRPr="00361B47">
        <w:rPr>
          <w:color w:val="auto"/>
        </w:rPr>
        <w:t>х</w:t>
      </w:r>
      <w:r w:rsidRPr="00361B47">
        <w:rPr>
          <w:color w:val="auto"/>
        </w:rPr>
        <w:t>ся  на хранении в государственных архивах Курской области, 46% дел - в муниципал</w:t>
      </w:r>
      <w:r w:rsidRPr="00361B47">
        <w:rPr>
          <w:color w:val="auto"/>
        </w:rPr>
        <w:t>ь</w:t>
      </w:r>
      <w:r w:rsidRPr="00361B47">
        <w:rPr>
          <w:color w:val="auto"/>
        </w:rPr>
        <w:t>ных архивах.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Документы Архивного фонда Курской области широко используются в соц</w:t>
      </w:r>
      <w:r w:rsidRPr="00361B47">
        <w:rPr>
          <w:color w:val="auto"/>
        </w:rPr>
        <w:t>и</w:t>
      </w:r>
      <w:r w:rsidRPr="00361B47">
        <w:rPr>
          <w:color w:val="auto"/>
        </w:rPr>
        <w:t>альных и научно-просветительских целях: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 xml:space="preserve">организуются и проводятся документальные выставки, научно-практические конференции, круглые столы, школьные уроки, экскурсии и другие мероприятия, направленные на популяризацию архивных документов; 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исполняются запросы от органов государственной власти и местного самоупра</w:t>
      </w:r>
      <w:r w:rsidRPr="00361B47">
        <w:rPr>
          <w:color w:val="auto"/>
        </w:rPr>
        <w:t>в</w:t>
      </w:r>
      <w:r w:rsidRPr="00361B47">
        <w:rPr>
          <w:color w:val="auto"/>
        </w:rPr>
        <w:t xml:space="preserve">ления, юридических и физических лиц. 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Активизировалась работа по использованию документов и пропаганде архивн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го дела в средствах массовой информации. 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В целях расширения доступа пользователей к документам закрытых фондов и ввода их в научный оборот, за последние десять лет рассекречено  более 4 тысяч ед</w:t>
      </w:r>
      <w:r w:rsidRPr="00361B47">
        <w:rPr>
          <w:color w:val="auto"/>
        </w:rPr>
        <w:t>и</w:t>
      </w:r>
      <w:r w:rsidRPr="00361B47">
        <w:rPr>
          <w:color w:val="auto"/>
        </w:rPr>
        <w:t>ниц хранения. Проведена  работа по созданию официального сайта «Архивы Курской области» в сети «Интернет».</w:t>
      </w:r>
    </w:p>
    <w:p w:rsidR="004858DC" w:rsidRPr="00361B47" w:rsidRDefault="004858DC" w:rsidP="008356BF">
      <w:pPr>
        <w:pStyle w:val="Default"/>
        <w:ind w:firstLine="708"/>
        <w:jc w:val="both"/>
        <w:rPr>
          <w:color w:val="auto"/>
        </w:rPr>
      </w:pPr>
      <w:r w:rsidRPr="00361B47">
        <w:t>Вместе с тем в архивной отрасли региона имеются проблемы, которые обусло</w:t>
      </w:r>
      <w:r w:rsidRPr="00361B47">
        <w:t>в</w:t>
      </w:r>
      <w:r w:rsidRPr="00361B47">
        <w:t>лены в основном  недостаточным бюджетным финансированием:</w:t>
      </w:r>
    </w:p>
    <w:p w:rsidR="004858DC" w:rsidRPr="00361B47" w:rsidRDefault="004858DC" w:rsidP="008356BF">
      <w:pPr>
        <w:pStyle w:val="Default"/>
        <w:ind w:firstLine="708"/>
        <w:jc w:val="both"/>
      </w:pPr>
      <w:r w:rsidRPr="00361B47">
        <w:t>1) не в полном объеме проведены мероприятия по совершенствованию совр</w:t>
      </w:r>
      <w:r w:rsidRPr="00361B47">
        <w:t>е</w:t>
      </w:r>
      <w:r w:rsidRPr="00361B47">
        <w:t>менной материальной базы государственных и муниципальных архивов Курской обл</w:t>
      </w:r>
      <w:r w:rsidRPr="00361B47">
        <w:t>а</w:t>
      </w:r>
      <w:r w:rsidRPr="00361B47">
        <w:t>сти, соответствующей нормативным требованиям. Частично проведены мероприятия по  предотвращению старения и разрушения  архивных документов, восстановлению их свойств и долговечности;</w:t>
      </w:r>
    </w:p>
    <w:p w:rsidR="004858DC" w:rsidRPr="00361B47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61B47">
        <w:rPr>
          <w:color w:val="auto"/>
        </w:rPr>
        <w:t>2) одной из проблем является отсутствие свободных площадей для приема а</w:t>
      </w:r>
      <w:r w:rsidRPr="00361B47">
        <w:rPr>
          <w:color w:val="auto"/>
        </w:rPr>
        <w:t>р</w:t>
      </w:r>
      <w:r w:rsidRPr="00361B47">
        <w:rPr>
          <w:color w:val="auto"/>
        </w:rPr>
        <w:t>хивных документов, хранящихся в организациях - источниках комплектования гос</w:t>
      </w:r>
      <w:r w:rsidRPr="00361B47">
        <w:rPr>
          <w:color w:val="auto"/>
        </w:rPr>
        <w:t>у</w:t>
      </w:r>
      <w:r w:rsidRPr="00361B47">
        <w:rPr>
          <w:color w:val="auto"/>
        </w:rPr>
        <w:t>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</w:t>
      </w:r>
      <w:r w:rsidRPr="00361B47">
        <w:rPr>
          <w:color w:val="auto"/>
        </w:rPr>
        <w:t>а</w:t>
      </w:r>
      <w:r w:rsidRPr="00361B47">
        <w:rPr>
          <w:color w:val="auto"/>
        </w:rPr>
        <w:t>низаций для обеспечения социальной защиты граждан;</w:t>
      </w:r>
    </w:p>
    <w:p w:rsidR="004858DC" w:rsidRPr="00361B47" w:rsidRDefault="004858DC" w:rsidP="00EC6720">
      <w:pPr>
        <w:tabs>
          <w:tab w:val="left" w:pos="0"/>
          <w:tab w:val="left" w:pos="180"/>
        </w:tabs>
        <w:rPr>
          <w:sz w:val="24"/>
          <w:szCs w:val="24"/>
        </w:rPr>
      </w:pPr>
      <w:r w:rsidRPr="00361B47">
        <w:rPr>
          <w:sz w:val="24"/>
          <w:szCs w:val="24"/>
        </w:rPr>
        <w:tab/>
      </w:r>
      <w:r w:rsidRPr="00361B47">
        <w:rPr>
          <w:sz w:val="24"/>
          <w:szCs w:val="24"/>
        </w:rPr>
        <w:tab/>
        <w:t>3) существуют проблемы в предоставлении пользователям информационными ресурсами онлайн доступа к электронным копиям документов Архивного фонда Ку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ской области, основным информационно-поисковым средствам и тематическим  базам данных архивов; </w:t>
      </w:r>
    </w:p>
    <w:p w:rsidR="004858DC" w:rsidRPr="00361B47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61B47">
        <w:rPr>
          <w:color w:val="auto"/>
        </w:rPr>
        <w:t>4) назрела необходимость  последовательного перехода от создания поисково-справочных средств (описей, каталогов) к документам Архивного фонда Курской обл</w:t>
      </w:r>
      <w:r w:rsidRPr="00361B47">
        <w:rPr>
          <w:color w:val="auto"/>
        </w:rPr>
        <w:t>а</w:t>
      </w:r>
      <w:r w:rsidRPr="00361B47">
        <w:rPr>
          <w:color w:val="auto"/>
        </w:rPr>
        <w:t>сти на бумажном  носителе к электронным формам.  Одними из приоритетных напра</w:t>
      </w:r>
      <w:r w:rsidRPr="00361B47">
        <w:rPr>
          <w:color w:val="auto"/>
        </w:rPr>
        <w:t>в</w:t>
      </w:r>
      <w:r w:rsidRPr="00361B47">
        <w:rPr>
          <w:color w:val="auto"/>
        </w:rPr>
        <w:t>лений являются: создание полнотекстовой базы данных на архивные документы, с</w:t>
      </w:r>
      <w:r w:rsidRPr="00361B47">
        <w:rPr>
          <w:color w:val="auto"/>
        </w:rPr>
        <w:t>о</w:t>
      </w:r>
      <w:r w:rsidRPr="00361B47">
        <w:rPr>
          <w:color w:val="auto"/>
        </w:rPr>
        <w:t>хранение их аутентичности, защита от несанкционированных действий; перевод трад</w:t>
      </w:r>
      <w:r w:rsidRPr="00361B47">
        <w:rPr>
          <w:color w:val="auto"/>
        </w:rPr>
        <w:t>и</w:t>
      </w:r>
      <w:r w:rsidRPr="00361B47">
        <w:rPr>
          <w:color w:val="auto"/>
        </w:rPr>
        <w:t>ционного справочного аппарата (описей, каталогов, указателей) к фондам госуда</w:t>
      </w:r>
      <w:r w:rsidRPr="00361B47">
        <w:rPr>
          <w:color w:val="auto"/>
        </w:rPr>
        <w:t>р</w:t>
      </w:r>
      <w:r w:rsidRPr="00361B47">
        <w:rPr>
          <w:color w:val="auto"/>
        </w:rPr>
        <w:t xml:space="preserve">ственных архивов региона в электронную форму; </w:t>
      </w:r>
    </w:p>
    <w:p w:rsidR="004858DC" w:rsidRPr="00361B47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61B47">
        <w:rPr>
          <w:color w:val="auto"/>
        </w:rPr>
        <w:t>5) внедрение информационных технологий в архивную отрасль требует от арх</w:t>
      </w:r>
      <w:r w:rsidRPr="00361B47">
        <w:rPr>
          <w:color w:val="auto"/>
        </w:rPr>
        <w:t>и</w:t>
      </w:r>
      <w:r w:rsidRPr="00361B47">
        <w:rPr>
          <w:color w:val="auto"/>
        </w:rPr>
        <w:t>вистов  дополнительных знаний, повышения квалификации, профессиональной пер</w:t>
      </w:r>
      <w:r w:rsidRPr="00361B47">
        <w:rPr>
          <w:color w:val="auto"/>
        </w:rPr>
        <w:t>е</w:t>
      </w:r>
      <w:r w:rsidRPr="00361B47">
        <w:rPr>
          <w:color w:val="auto"/>
        </w:rPr>
        <w:t>подготовки.</w:t>
      </w:r>
    </w:p>
    <w:p w:rsidR="004858DC" w:rsidRPr="00361B47" w:rsidRDefault="004858DC" w:rsidP="00152355">
      <w:pPr>
        <w:ind w:firstLine="709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Период реализации государственной программы с 2014 по 2020 годы.</w:t>
      </w:r>
    </w:p>
    <w:p w:rsidR="004858DC" w:rsidRPr="00361B47" w:rsidRDefault="004858DC" w:rsidP="003C1ED3">
      <w:pPr>
        <w:numPr>
          <w:ilvl w:val="0"/>
          <w:numId w:val="9"/>
        </w:numPr>
        <w:ind w:firstLine="546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Реализация </w:t>
      </w:r>
      <w:r w:rsidRPr="00361B47">
        <w:rPr>
          <w:sz w:val="24"/>
          <w:szCs w:val="24"/>
        </w:rPr>
        <w:t xml:space="preserve">мероприятий, предусмотренных государственной программой, </w:t>
      </w:r>
      <w:r w:rsidRPr="00361B47">
        <w:rPr>
          <w:sz w:val="24"/>
          <w:szCs w:val="24"/>
          <w:lang w:eastAsia="ru-RU"/>
        </w:rPr>
        <w:t>к концу 2020 года позволит:</w:t>
      </w:r>
    </w:p>
    <w:p w:rsidR="004858DC" w:rsidRPr="00361B47" w:rsidRDefault="004858DC" w:rsidP="003C1ED3">
      <w:pPr>
        <w:numPr>
          <w:ilvl w:val="0"/>
          <w:numId w:val="9"/>
        </w:numPr>
        <w:ind w:firstLine="546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укрепление материально-технической базы и  благоприятные усл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вия для функционирования</w:t>
      </w:r>
      <w:r w:rsidRPr="00361B47">
        <w:rPr>
          <w:sz w:val="24"/>
          <w:szCs w:val="24"/>
        </w:rPr>
        <w:t xml:space="preserve"> государственных архивов Курской области;</w:t>
      </w:r>
    </w:p>
    <w:p w:rsidR="004858DC" w:rsidRPr="00361B47" w:rsidRDefault="004858DC" w:rsidP="005E7529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83,6 %  документов Архивного фонда Курской области и иных а</w:t>
      </w:r>
      <w:r w:rsidRPr="00361B47">
        <w:rPr>
          <w:sz w:val="24"/>
          <w:szCs w:val="24"/>
          <w:lang w:eastAsia="ru-RU"/>
        </w:rPr>
        <w:t>р</w:t>
      </w:r>
      <w:r w:rsidRPr="00361B47">
        <w:rPr>
          <w:sz w:val="24"/>
          <w:szCs w:val="24"/>
          <w:lang w:eastAsia="ru-RU"/>
        </w:rPr>
        <w:t>хивных документов, хранящихся в государственных архивах Курской области, опт</w:t>
      </w:r>
      <w:r w:rsidRPr="00361B47">
        <w:rPr>
          <w:sz w:val="24"/>
          <w:szCs w:val="24"/>
          <w:lang w:eastAsia="ru-RU"/>
        </w:rPr>
        <w:t>и</w:t>
      </w:r>
      <w:r w:rsidRPr="00361B47">
        <w:rPr>
          <w:sz w:val="24"/>
          <w:szCs w:val="24"/>
          <w:lang w:eastAsia="ru-RU"/>
        </w:rPr>
        <w:t>мальными (нормативными) условиями, обеспечивающими их постоянное (вечное) и долговременное хранение;</w:t>
      </w:r>
    </w:p>
    <w:p w:rsidR="004858DC" w:rsidRPr="00361B47" w:rsidRDefault="004858DC" w:rsidP="00BB1740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здания государственных архивов Курской области автоматическими системами  пожаротушения и на 100 % средствами пожарной безопасности;</w:t>
      </w:r>
    </w:p>
    <w:p w:rsidR="004858DC" w:rsidRPr="00361B47" w:rsidRDefault="004858DC" w:rsidP="003C1ED3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увеличить долю документов Архивного фонда Курской области и иных архи</w:t>
      </w:r>
      <w:r w:rsidRPr="00361B47">
        <w:rPr>
          <w:sz w:val="24"/>
          <w:szCs w:val="24"/>
          <w:lang w:eastAsia="ru-RU"/>
        </w:rPr>
        <w:t>в</w:t>
      </w:r>
      <w:r w:rsidRPr="00361B47">
        <w:rPr>
          <w:sz w:val="24"/>
          <w:szCs w:val="24"/>
          <w:lang w:eastAsia="ru-RU"/>
        </w:rPr>
        <w:t>ных документов,  обеспеченных специальными средствами хранения;</w:t>
      </w:r>
    </w:p>
    <w:p w:rsidR="004858DC" w:rsidRPr="00361B47" w:rsidRDefault="004858DC" w:rsidP="003C1ED3">
      <w:pPr>
        <w:numPr>
          <w:ilvl w:val="0"/>
          <w:numId w:val="9"/>
        </w:numPr>
        <w:rPr>
          <w:sz w:val="24"/>
          <w:szCs w:val="24"/>
        </w:rPr>
      </w:pPr>
      <w:r w:rsidRPr="00361B47">
        <w:rPr>
          <w:sz w:val="24"/>
          <w:szCs w:val="24"/>
        </w:rPr>
        <w:t>увеличить количество документов, в том числе рассекреченных, интегрирова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ных в общероссийское информационное пространство;</w:t>
      </w:r>
    </w:p>
    <w:p w:rsidR="004858DC" w:rsidRPr="00361B47" w:rsidRDefault="004858DC" w:rsidP="003C1ED3">
      <w:pPr>
        <w:numPr>
          <w:ilvl w:val="0"/>
          <w:numId w:val="9"/>
        </w:numPr>
        <w:rPr>
          <w:sz w:val="24"/>
          <w:szCs w:val="24"/>
        </w:rPr>
      </w:pPr>
      <w:r w:rsidRPr="00361B47">
        <w:rPr>
          <w:sz w:val="24"/>
          <w:szCs w:val="24"/>
        </w:rPr>
        <w:t>увеличить количество архивной информации и поисково-справочных средств к ней (описей, каталогов), переведенных в электронный вид и доступных пользователям в режиме онлайн;</w:t>
      </w:r>
    </w:p>
    <w:p w:rsidR="004858DC" w:rsidRPr="00361B47" w:rsidRDefault="004858DC" w:rsidP="003C1ED3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расширить доступ пользователей к документам Архивного фонда Курской обл</w:t>
      </w:r>
      <w:r w:rsidRPr="00361B47">
        <w:rPr>
          <w:sz w:val="24"/>
          <w:szCs w:val="24"/>
          <w:lang w:eastAsia="ru-RU"/>
        </w:rPr>
        <w:t>а</w:t>
      </w:r>
      <w:r w:rsidRPr="00361B47">
        <w:rPr>
          <w:sz w:val="24"/>
          <w:szCs w:val="24"/>
          <w:lang w:eastAsia="ru-RU"/>
        </w:rPr>
        <w:t>сти;</w:t>
      </w:r>
    </w:p>
    <w:p w:rsidR="004858DC" w:rsidRPr="00361B47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sz w:val="24"/>
          <w:szCs w:val="24"/>
        </w:rPr>
        <w:t xml:space="preserve">обеспечить увеличение количества работников </w:t>
      </w:r>
      <w:proofErr w:type="spellStart"/>
      <w:r w:rsidRPr="00361B47">
        <w:rPr>
          <w:rFonts w:ascii="Times New Roman" w:hAnsi="Times New Roman" w:cs="Times New Roman"/>
          <w:sz w:val="24"/>
          <w:szCs w:val="24"/>
        </w:rPr>
        <w:t>архивуправления</w:t>
      </w:r>
      <w:proofErr w:type="spellEnd"/>
      <w:r w:rsidRPr="00361B47">
        <w:rPr>
          <w:rFonts w:ascii="Times New Roman" w:hAnsi="Times New Roman" w:cs="Times New Roman"/>
          <w:sz w:val="24"/>
          <w:szCs w:val="24"/>
        </w:rPr>
        <w:t xml:space="preserve"> Курской обл</w:t>
      </w:r>
      <w:r w:rsidRPr="00361B47">
        <w:rPr>
          <w:rFonts w:ascii="Times New Roman" w:hAnsi="Times New Roman" w:cs="Times New Roman"/>
          <w:sz w:val="24"/>
          <w:szCs w:val="24"/>
        </w:rPr>
        <w:t>а</w:t>
      </w:r>
      <w:r w:rsidRPr="00361B47">
        <w:rPr>
          <w:rFonts w:ascii="Times New Roman" w:hAnsi="Times New Roman" w:cs="Times New Roman"/>
          <w:sz w:val="24"/>
          <w:szCs w:val="24"/>
        </w:rPr>
        <w:t>сти и подведомственных ему государственных архивов, повысивших свою квалифик</w:t>
      </w:r>
      <w:r w:rsidRPr="00361B47">
        <w:rPr>
          <w:rFonts w:ascii="Times New Roman" w:hAnsi="Times New Roman" w:cs="Times New Roman"/>
          <w:sz w:val="24"/>
          <w:szCs w:val="24"/>
        </w:rPr>
        <w:t>а</w:t>
      </w:r>
      <w:r w:rsidRPr="00361B47">
        <w:rPr>
          <w:rFonts w:ascii="Times New Roman" w:hAnsi="Times New Roman" w:cs="Times New Roman"/>
          <w:sz w:val="24"/>
          <w:szCs w:val="24"/>
        </w:rPr>
        <w:t>цию, прошедших профессиональную переподготовку.</w:t>
      </w:r>
    </w:p>
    <w:p w:rsidR="004858DC" w:rsidRPr="00361B47" w:rsidRDefault="004858DC" w:rsidP="00FB6DB6">
      <w:pPr>
        <w:shd w:val="clear" w:color="auto" w:fill="FFFFFF"/>
        <w:rPr>
          <w:color w:val="000000"/>
          <w:sz w:val="24"/>
          <w:szCs w:val="24"/>
          <w:lang w:eastAsia="ru-RU"/>
        </w:rPr>
      </w:pPr>
      <w:bookmarkStart w:id="0" w:name="200"/>
      <w:bookmarkEnd w:id="0"/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II. Приоритеты государственной политики в сфере реализации госуда</w:t>
      </w:r>
      <w:r w:rsidRPr="00AC0977">
        <w:rPr>
          <w:b/>
          <w:bCs/>
          <w:sz w:val="26"/>
          <w:szCs w:val="26"/>
          <w:lang w:eastAsia="ru-RU"/>
        </w:rPr>
        <w:t>р</w:t>
      </w:r>
      <w:r w:rsidRPr="00AC0977">
        <w:rPr>
          <w:b/>
          <w:bCs/>
          <w:sz w:val="26"/>
          <w:szCs w:val="26"/>
          <w:lang w:eastAsia="ru-RU"/>
        </w:rPr>
        <w:t>ственной  программы, цели, задачи  и показатели (индикаторы) достижения целей и решения задач, описание основных  ожидаемых  конечных  резул</w:t>
      </w:r>
      <w:r w:rsidRPr="00AC0977">
        <w:rPr>
          <w:b/>
          <w:bCs/>
          <w:sz w:val="26"/>
          <w:szCs w:val="26"/>
          <w:lang w:eastAsia="ru-RU"/>
        </w:rPr>
        <w:t>ь</w:t>
      </w:r>
      <w:r w:rsidRPr="00AC0977">
        <w:rPr>
          <w:b/>
          <w:bCs/>
          <w:sz w:val="26"/>
          <w:szCs w:val="26"/>
          <w:lang w:eastAsia="ru-RU"/>
        </w:rPr>
        <w:t>татов государственной программы, сроков и этапов  реализации госуда</w:t>
      </w:r>
      <w:r w:rsidRPr="00AC0977">
        <w:rPr>
          <w:b/>
          <w:bCs/>
          <w:sz w:val="26"/>
          <w:szCs w:val="26"/>
          <w:lang w:eastAsia="ru-RU"/>
        </w:rPr>
        <w:t>р</w:t>
      </w:r>
      <w:r w:rsidRPr="00AC0977">
        <w:rPr>
          <w:b/>
          <w:bCs/>
          <w:sz w:val="26"/>
          <w:szCs w:val="26"/>
          <w:lang w:eastAsia="ru-RU"/>
        </w:rPr>
        <w:t>ственной программы</w:t>
      </w:r>
    </w:p>
    <w:p w:rsidR="004858DC" w:rsidRPr="005715EA" w:rsidRDefault="004858DC" w:rsidP="00FB6DB6">
      <w:pPr>
        <w:shd w:val="clear" w:color="auto" w:fill="FFFFFF"/>
        <w:rPr>
          <w:color w:val="000000"/>
          <w:szCs w:val="28"/>
          <w:lang w:eastAsia="ru-RU"/>
        </w:rPr>
      </w:pPr>
    </w:p>
    <w:p w:rsidR="004858DC" w:rsidRPr="00361B47" w:rsidRDefault="004858DC" w:rsidP="00FA4D22">
      <w:pPr>
        <w:pStyle w:val="Default"/>
        <w:ind w:firstLine="708"/>
        <w:jc w:val="both"/>
        <w:rPr>
          <w:color w:val="auto"/>
        </w:rPr>
      </w:pPr>
      <w:proofErr w:type="gramStart"/>
      <w:r w:rsidRPr="00361B47">
        <w:rPr>
          <w:color w:val="auto"/>
        </w:rPr>
        <w:t xml:space="preserve">Цели и задачи государственной программы разработаны на основе приоритетов государственной политики в области архивного дела, определенных </w:t>
      </w:r>
      <w:hyperlink r:id="rId9" w:anchor="1000" w:history="1">
        <w:r w:rsidRPr="00361B47">
          <w:t>Концепц</w:t>
        </w:r>
        <w:r w:rsidRPr="00361B47">
          <w:t>и</w:t>
        </w:r>
        <w:r w:rsidRPr="00361B47">
          <w:t>ей</w:t>
        </w:r>
      </w:hyperlink>
      <w:r w:rsidRPr="00361B47">
        <w:t> долгосрочного социально-экономического развития Российской Федерации на пер</w:t>
      </w:r>
      <w:r w:rsidRPr="00361B47">
        <w:t>и</w:t>
      </w:r>
      <w:r w:rsidRPr="00361B47">
        <w:t>од до 2020 года, утвержденной </w:t>
      </w:r>
      <w:hyperlink r:id="rId10" w:history="1">
        <w:r w:rsidRPr="00361B47">
          <w:t>распоряжением</w:t>
        </w:r>
      </w:hyperlink>
      <w:r w:rsidRPr="00361B47">
        <w:t xml:space="preserve"> Правительства Российской Федерации от 17 ноября 2008 г.  № 1662-р, </w:t>
      </w:r>
      <w:r w:rsidRPr="00361B47">
        <w:rPr>
          <w:color w:val="auto"/>
        </w:rPr>
        <w:t xml:space="preserve">Стратегией социально-экономического развития </w:t>
      </w:r>
      <w:r w:rsidRPr="00361B47">
        <w:t>Ку</w:t>
      </w:r>
      <w:r w:rsidRPr="00361B47">
        <w:t>р</w:t>
      </w:r>
      <w:r w:rsidRPr="00361B47">
        <w:t>ской области на период до 2020 года, одобренной постановлением Курской областной Думы от 24 мая 2007 г. № 381-IV ОД</w:t>
      </w:r>
      <w:proofErr w:type="gramEnd"/>
      <w:r w:rsidRPr="00361B47">
        <w:rPr>
          <w:spacing w:val="-2"/>
        </w:rPr>
        <w:t xml:space="preserve">. </w:t>
      </w:r>
      <w:r w:rsidRPr="00361B47">
        <w:rPr>
          <w:color w:val="auto"/>
        </w:rPr>
        <w:t>Основной целью государственной политики Ку</w:t>
      </w:r>
      <w:r w:rsidRPr="00361B47">
        <w:rPr>
          <w:color w:val="auto"/>
        </w:rPr>
        <w:t>р</w:t>
      </w:r>
      <w:r w:rsidRPr="00361B47">
        <w:rPr>
          <w:color w:val="auto"/>
        </w:rPr>
        <w:t>ской области непосредственно в области архивного дела, является создание эффекти</w:t>
      </w:r>
      <w:r w:rsidRPr="00361B47">
        <w:rPr>
          <w:color w:val="auto"/>
        </w:rPr>
        <w:t>в</w:t>
      </w:r>
      <w:r w:rsidRPr="00361B47">
        <w:rPr>
          <w:color w:val="auto"/>
        </w:rPr>
        <w:t>ной системы организации хранения, комплектования, учета и использования докуме</w:t>
      </w:r>
      <w:r w:rsidRPr="00361B47">
        <w:rPr>
          <w:color w:val="auto"/>
        </w:rPr>
        <w:t>н</w:t>
      </w:r>
      <w:r w:rsidRPr="00361B47">
        <w:rPr>
          <w:color w:val="auto"/>
        </w:rPr>
        <w:t>тов Архивного фонда Курской области и иных архивных документов в интересах гра</w:t>
      </w:r>
      <w:r w:rsidRPr="00361B47">
        <w:rPr>
          <w:color w:val="auto"/>
        </w:rPr>
        <w:t>ж</w:t>
      </w:r>
      <w:r w:rsidRPr="00361B47">
        <w:rPr>
          <w:color w:val="auto"/>
        </w:rPr>
        <w:t xml:space="preserve">дан, общества и государства. </w:t>
      </w:r>
    </w:p>
    <w:p w:rsidR="004858DC" w:rsidRPr="00361B47" w:rsidRDefault="004858DC" w:rsidP="008E1095">
      <w:pPr>
        <w:rPr>
          <w:sz w:val="24"/>
          <w:szCs w:val="24"/>
        </w:rPr>
      </w:pPr>
      <w:r w:rsidRPr="00361B47">
        <w:rPr>
          <w:sz w:val="24"/>
          <w:szCs w:val="24"/>
        </w:rPr>
        <w:tab/>
      </w:r>
      <w:proofErr w:type="gramStart"/>
      <w:r w:rsidRPr="00361B47">
        <w:rPr>
          <w:sz w:val="24"/>
          <w:szCs w:val="24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тывались приоритеты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 г. № 2567-р), федеральной целевой программой «Культура России (2012-2018 годы)» (утверждена постановлением Правительства Российской Федерации от 03 марта</w:t>
      </w:r>
      <w:proofErr w:type="gramEnd"/>
      <w:r w:rsidRPr="00361B47">
        <w:rPr>
          <w:sz w:val="24"/>
          <w:szCs w:val="24"/>
        </w:rPr>
        <w:t xml:space="preserve"> </w:t>
      </w:r>
      <w:proofErr w:type="gramStart"/>
      <w:r w:rsidRPr="00361B47">
        <w:rPr>
          <w:sz w:val="24"/>
          <w:szCs w:val="24"/>
        </w:rPr>
        <w:t xml:space="preserve">2012 г. № 186). </w:t>
      </w:r>
      <w:proofErr w:type="gramEnd"/>
    </w:p>
    <w:p w:rsidR="004858DC" w:rsidRPr="00361B47" w:rsidRDefault="004858DC" w:rsidP="008E1095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политики, определенные Стратегией развития информационного общества в Российской Федерации (</w:t>
      </w:r>
      <w:proofErr w:type="gramStart"/>
      <w:r w:rsidRPr="00361B47">
        <w:rPr>
          <w:sz w:val="24"/>
          <w:szCs w:val="24"/>
        </w:rPr>
        <w:t>утверждена</w:t>
      </w:r>
      <w:proofErr w:type="gramEnd"/>
      <w:r w:rsidRPr="00361B47">
        <w:rPr>
          <w:sz w:val="24"/>
          <w:szCs w:val="24"/>
        </w:rPr>
        <w:t xml:space="preserve"> Президентом Российской Федерации  07 февраля 2008 г.  № Пр-212).</w:t>
      </w:r>
    </w:p>
    <w:p w:rsidR="004858DC" w:rsidRPr="00361B47" w:rsidRDefault="004858DC" w:rsidP="006158CC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Целью государственной программы является  создание эффективной системы </w:t>
      </w:r>
      <w:r w:rsidRPr="00361B47">
        <w:rPr>
          <w:sz w:val="24"/>
          <w:szCs w:val="24"/>
          <w:lang w:eastAsia="ru-RU"/>
        </w:rPr>
        <w:t>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</w:t>
      </w:r>
      <w:r w:rsidRPr="00361B47">
        <w:rPr>
          <w:sz w:val="24"/>
          <w:szCs w:val="24"/>
          <w:lang w:eastAsia="ru-RU"/>
        </w:rPr>
        <w:t>ь</w:t>
      </w:r>
      <w:r w:rsidRPr="00361B47">
        <w:rPr>
          <w:sz w:val="24"/>
          <w:szCs w:val="24"/>
          <w:lang w:eastAsia="ru-RU"/>
        </w:rPr>
        <w:t>ством Российской  Федерации в интересах граждан, общества и государства.</w:t>
      </w:r>
    </w:p>
    <w:p w:rsidR="004858DC" w:rsidRPr="00361B47" w:rsidRDefault="004858DC" w:rsidP="00FA4D22">
      <w:pPr>
        <w:pStyle w:val="Default"/>
        <w:jc w:val="both"/>
        <w:rPr>
          <w:color w:val="auto"/>
        </w:rPr>
      </w:pPr>
      <w:r w:rsidRPr="00361B47">
        <w:rPr>
          <w:color w:val="auto"/>
        </w:rPr>
        <w:tab/>
        <w:t>Для достижения поставленной цели в рамках реализации  государственной пр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граммы планируется решение следующих задач: </w:t>
      </w:r>
    </w:p>
    <w:p w:rsidR="004858DC" w:rsidRPr="00361B47" w:rsidRDefault="004858DC" w:rsidP="0091156B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1) обеспечение сохранности и учета документов Архивного фонда 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 xml:space="preserve">ласти и иных архивных документов; </w:t>
      </w:r>
    </w:p>
    <w:p w:rsidR="004858DC" w:rsidRPr="00361B47" w:rsidRDefault="004858DC" w:rsidP="0091156B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2)  </w:t>
      </w:r>
      <w:r w:rsidRPr="00361B47">
        <w:rPr>
          <w:sz w:val="24"/>
          <w:szCs w:val="24"/>
          <w:lang w:eastAsia="ru-RU"/>
        </w:rPr>
        <w:t>организация комплектования государственных архивов Курской области д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кументами Архивного фонда Курской области и иными архивными документами;</w:t>
      </w:r>
    </w:p>
    <w:p w:rsidR="004858DC" w:rsidRPr="00361B47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361B47">
        <w:rPr>
          <w:color w:val="auto"/>
        </w:rPr>
        <w:t>3) удовлетворение потребностей граждан на получение информации, содерж</w:t>
      </w:r>
      <w:r w:rsidRPr="00361B47">
        <w:rPr>
          <w:color w:val="auto"/>
        </w:rPr>
        <w:t>а</w:t>
      </w:r>
      <w:r w:rsidRPr="00361B47">
        <w:rPr>
          <w:color w:val="auto"/>
        </w:rPr>
        <w:t xml:space="preserve">щейся в документах Архивного фонда Курской области и иных архивных документах, хранящихся в государственных архивах Курской области; </w:t>
      </w:r>
    </w:p>
    <w:p w:rsidR="004858DC" w:rsidRPr="00361B47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361B47">
        <w:rPr>
          <w:color w:val="auto"/>
        </w:rPr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доступа граждан к документам Архивного фонда Курской области;</w:t>
      </w:r>
    </w:p>
    <w:p w:rsidR="004858DC" w:rsidRPr="00361B47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361B47">
        <w:rPr>
          <w:color w:val="auto"/>
        </w:rPr>
        <w:t xml:space="preserve">5) повышение эффективности системы управления архивным делом в Курской области. </w:t>
      </w:r>
    </w:p>
    <w:p w:rsidR="004858DC" w:rsidRPr="00361B47" w:rsidRDefault="004858DC" w:rsidP="00E67E86">
      <w:pPr>
        <w:shd w:val="clear" w:color="auto" w:fill="FFFFFF"/>
        <w:ind w:firstLine="720"/>
        <w:rPr>
          <w:sz w:val="24"/>
          <w:szCs w:val="24"/>
          <w:lang w:eastAsia="ru-RU"/>
        </w:rPr>
      </w:pPr>
      <w:bookmarkStart w:id="1" w:name="300"/>
      <w:bookmarkEnd w:id="1"/>
      <w:r w:rsidRPr="00361B47">
        <w:rPr>
          <w:sz w:val="24"/>
          <w:szCs w:val="24"/>
          <w:lang w:eastAsia="ru-RU"/>
        </w:rPr>
        <w:t>Показатели (индикаторы) реализации государственной программы оцениваются в целом для государственной программы и по каждой из подпрограмм.</w:t>
      </w:r>
    </w:p>
    <w:p w:rsidR="004858DC" w:rsidRPr="00361B47" w:rsidRDefault="004858DC" w:rsidP="00FB6DB6">
      <w:pPr>
        <w:shd w:val="clear" w:color="auto" w:fill="FFFFFF"/>
        <w:ind w:firstLine="720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Общим показателем (индикатором) реализации государственной программы я</w:t>
      </w:r>
      <w:r w:rsidRPr="00361B47">
        <w:rPr>
          <w:color w:val="000000"/>
          <w:sz w:val="24"/>
          <w:szCs w:val="24"/>
          <w:lang w:eastAsia="ru-RU"/>
        </w:rPr>
        <w:t>в</w:t>
      </w:r>
      <w:r w:rsidRPr="00361B47">
        <w:rPr>
          <w:color w:val="000000"/>
          <w:sz w:val="24"/>
          <w:szCs w:val="24"/>
          <w:lang w:eastAsia="ru-RU"/>
        </w:rPr>
        <w:t>ляется  предоставление заявителям государственных услуг в сфере архивного дела в установленные законодательством сроки от общего количества предоставленных гос</w:t>
      </w:r>
      <w:r w:rsidRPr="00361B47">
        <w:rPr>
          <w:color w:val="000000"/>
          <w:sz w:val="24"/>
          <w:szCs w:val="24"/>
          <w:lang w:eastAsia="ru-RU"/>
        </w:rPr>
        <w:t>у</w:t>
      </w:r>
      <w:r w:rsidRPr="00361B47">
        <w:rPr>
          <w:color w:val="000000"/>
          <w:sz w:val="24"/>
          <w:szCs w:val="24"/>
          <w:lang w:eastAsia="ru-RU"/>
        </w:rPr>
        <w:t>дарственных услуг в сфере архивного дела.</w:t>
      </w:r>
    </w:p>
    <w:p w:rsidR="004858DC" w:rsidRPr="00361B47" w:rsidRDefault="004858DC" w:rsidP="00FB6DB6">
      <w:pPr>
        <w:shd w:val="clear" w:color="auto" w:fill="FFFFFF"/>
        <w:ind w:firstLine="720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Данный показатель направлен на повышение уровня удовлетворенности  гра</w:t>
      </w:r>
      <w:r w:rsidRPr="00361B47">
        <w:rPr>
          <w:color w:val="000000"/>
          <w:sz w:val="24"/>
          <w:szCs w:val="24"/>
          <w:lang w:eastAsia="ru-RU"/>
        </w:rPr>
        <w:t>ж</w:t>
      </w:r>
      <w:r w:rsidRPr="00361B47">
        <w:rPr>
          <w:color w:val="000000"/>
          <w:sz w:val="24"/>
          <w:szCs w:val="24"/>
          <w:lang w:eastAsia="ru-RU"/>
        </w:rPr>
        <w:t>дан качеством предоставления государственных услуг. Показатель установлен  в целях реализации Указа Президента Российской Федерации от 07 мая 2012 г. № 601 «Об о</w:t>
      </w:r>
      <w:r w:rsidRPr="00361B47">
        <w:rPr>
          <w:color w:val="000000"/>
          <w:sz w:val="24"/>
          <w:szCs w:val="24"/>
          <w:lang w:eastAsia="ru-RU"/>
        </w:rPr>
        <w:t>с</w:t>
      </w:r>
      <w:r w:rsidRPr="00361B47">
        <w:rPr>
          <w:color w:val="000000"/>
          <w:sz w:val="24"/>
          <w:szCs w:val="24"/>
          <w:lang w:eastAsia="ru-RU"/>
        </w:rPr>
        <w:t>новных направлениях совершенствования системы государственного управления», к</w:t>
      </w:r>
      <w:r w:rsidRPr="00361B47">
        <w:rPr>
          <w:color w:val="000000"/>
          <w:sz w:val="24"/>
          <w:szCs w:val="24"/>
          <w:lang w:eastAsia="ru-RU"/>
        </w:rPr>
        <w:t>о</w:t>
      </w:r>
      <w:r w:rsidRPr="00361B47">
        <w:rPr>
          <w:color w:val="000000"/>
          <w:sz w:val="24"/>
          <w:szCs w:val="24"/>
          <w:lang w:eastAsia="ru-RU"/>
        </w:rPr>
        <w:t>торым поставлена задача по достижению уровня удовлетворенности граждан Росси</w:t>
      </w:r>
      <w:r w:rsidRPr="00361B47">
        <w:rPr>
          <w:color w:val="000000"/>
          <w:sz w:val="24"/>
          <w:szCs w:val="24"/>
          <w:lang w:eastAsia="ru-RU"/>
        </w:rPr>
        <w:t>й</w:t>
      </w:r>
      <w:r w:rsidRPr="00361B47">
        <w:rPr>
          <w:color w:val="000000"/>
          <w:sz w:val="24"/>
          <w:szCs w:val="24"/>
          <w:lang w:eastAsia="ru-RU"/>
        </w:rPr>
        <w:t>ской Федерации качеством предоставления государственных и муниципальных услуг к 2018 году не менее 90 %.</w:t>
      </w:r>
    </w:p>
    <w:p w:rsidR="004858DC" w:rsidRPr="00361B47" w:rsidRDefault="004858DC" w:rsidP="004059E1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361B47">
        <w:rPr>
          <w:sz w:val="24"/>
          <w:szCs w:val="24"/>
        </w:rPr>
        <w:t>Целевые показатели (индикаторы) государственной программы соответствуют приоритетам, целям и задачам  государственной программы.</w:t>
      </w:r>
    </w:p>
    <w:p w:rsidR="004858DC" w:rsidRPr="00361B47" w:rsidRDefault="004858DC" w:rsidP="00E53304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ab/>
        <w:t>Плановые значения целевых индикаторов и показателей, характеризующих э</w:t>
      </w:r>
      <w:r w:rsidRPr="00361B47">
        <w:rPr>
          <w:color w:val="000000"/>
          <w:sz w:val="24"/>
          <w:szCs w:val="24"/>
          <w:lang w:eastAsia="ru-RU"/>
        </w:rPr>
        <w:t>ф</w:t>
      </w:r>
      <w:r w:rsidRPr="00361B47">
        <w:rPr>
          <w:color w:val="000000"/>
          <w:sz w:val="24"/>
          <w:szCs w:val="24"/>
          <w:lang w:eastAsia="ru-RU"/>
        </w:rPr>
        <w:t>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61B47">
          <w:rPr>
            <w:sz w:val="24"/>
            <w:szCs w:val="24"/>
            <w:lang w:eastAsia="ru-RU"/>
          </w:rPr>
          <w:t>приложении № 1</w:t>
        </w:r>
      </w:hyperlink>
      <w:r w:rsidRPr="00361B47">
        <w:rPr>
          <w:sz w:val="24"/>
          <w:szCs w:val="24"/>
          <w:lang w:eastAsia="ru-RU"/>
        </w:rPr>
        <w:t> </w:t>
      </w:r>
      <w:r w:rsidRPr="00361B47">
        <w:rPr>
          <w:color w:val="000000"/>
          <w:sz w:val="24"/>
          <w:szCs w:val="24"/>
          <w:lang w:eastAsia="ru-RU"/>
        </w:rPr>
        <w:t>к  настоящей  государственной пр</w:t>
      </w:r>
      <w:r w:rsidRPr="00361B47">
        <w:rPr>
          <w:color w:val="000000"/>
          <w:sz w:val="24"/>
          <w:szCs w:val="24"/>
          <w:lang w:eastAsia="ru-RU"/>
        </w:rPr>
        <w:t>о</w:t>
      </w:r>
      <w:r w:rsidRPr="00361B47">
        <w:rPr>
          <w:color w:val="000000"/>
          <w:sz w:val="24"/>
          <w:szCs w:val="24"/>
          <w:lang w:eastAsia="ru-RU"/>
        </w:rPr>
        <w:t>грамме.</w:t>
      </w:r>
    </w:p>
    <w:p w:rsidR="004858DC" w:rsidRPr="00361B47" w:rsidRDefault="004858DC" w:rsidP="00E53304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Значения показателей по годам реализации государственной программы будут д</w:t>
      </w:r>
      <w:r w:rsidRPr="00361B47">
        <w:rPr>
          <w:color w:val="000000"/>
          <w:sz w:val="24"/>
          <w:szCs w:val="24"/>
          <w:lang w:eastAsia="ru-RU"/>
        </w:rPr>
        <w:t>о</w:t>
      </w:r>
      <w:r w:rsidRPr="00361B47">
        <w:rPr>
          <w:color w:val="000000"/>
          <w:sz w:val="24"/>
          <w:szCs w:val="24"/>
          <w:lang w:eastAsia="ru-RU"/>
        </w:rPr>
        <w:t>стигнуты при сохранении запланированного уровня финансирования.</w:t>
      </w:r>
    </w:p>
    <w:p w:rsidR="004858DC" w:rsidRPr="00361B47" w:rsidRDefault="004858DC" w:rsidP="00E53304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ab/>
        <w:t>Ожидаемыми конечными результатами  государственной программы являются:</w:t>
      </w:r>
    </w:p>
    <w:p w:rsidR="004858DC" w:rsidRPr="00361B47" w:rsidRDefault="004858DC" w:rsidP="00E53304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 xml:space="preserve">1) повышение </w:t>
      </w:r>
      <w:proofErr w:type="gramStart"/>
      <w:r w:rsidRPr="00361B47">
        <w:rPr>
          <w:color w:val="000000"/>
          <w:sz w:val="24"/>
          <w:szCs w:val="24"/>
          <w:lang w:eastAsia="ru-RU"/>
        </w:rPr>
        <w:t>уровня безопасности документов Архивного фонда Курской обл</w:t>
      </w:r>
      <w:r w:rsidRPr="00361B47">
        <w:rPr>
          <w:color w:val="000000"/>
          <w:sz w:val="24"/>
          <w:szCs w:val="24"/>
          <w:lang w:eastAsia="ru-RU"/>
        </w:rPr>
        <w:t>а</w:t>
      </w:r>
      <w:r w:rsidRPr="00361B47">
        <w:rPr>
          <w:color w:val="000000"/>
          <w:sz w:val="24"/>
          <w:szCs w:val="24"/>
          <w:lang w:eastAsia="ru-RU"/>
        </w:rPr>
        <w:t>сти</w:t>
      </w:r>
      <w:proofErr w:type="gramEnd"/>
      <w:r w:rsidRPr="00361B47">
        <w:rPr>
          <w:color w:val="000000"/>
          <w:sz w:val="24"/>
          <w:szCs w:val="24"/>
          <w:lang w:eastAsia="ru-RU"/>
        </w:rPr>
        <w:t xml:space="preserve"> за счет модернизации материально-технической базы государственных и муниц</w:t>
      </w:r>
      <w:r w:rsidRPr="00361B47">
        <w:rPr>
          <w:color w:val="000000"/>
          <w:sz w:val="24"/>
          <w:szCs w:val="24"/>
          <w:lang w:eastAsia="ru-RU"/>
        </w:rPr>
        <w:t>и</w:t>
      </w:r>
      <w:r w:rsidRPr="00361B47">
        <w:rPr>
          <w:color w:val="000000"/>
          <w:sz w:val="24"/>
          <w:szCs w:val="24"/>
          <w:lang w:eastAsia="ru-RU"/>
        </w:rPr>
        <w:t>пальных архивов Курской области;</w:t>
      </w:r>
    </w:p>
    <w:p w:rsidR="004858DC" w:rsidRPr="00361B47" w:rsidRDefault="004858DC" w:rsidP="00E53304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2) включение 78 %  архивных дел, хранящихся в государственных и муниципал</w:t>
      </w:r>
      <w:r w:rsidRPr="00361B47">
        <w:rPr>
          <w:color w:val="000000"/>
          <w:sz w:val="24"/>
          <w:szCs w:val="24"/>
          <w:lang w:eastAsia="ru-RU"/>
        </w:rPr>
        <w:t>ь</w:t>
      </w:r>
      <w:r w:rsidRPr="00361B47">
        <w:rPr>
          <w:color w:val="000000"/>
          <w:sz w:val="24"/>
          <w:szCs w:val="24"/>
          <w:lang w:eastAsia="ru-RU"/>
        </w:rPr>
        <w:t>ных архивах Курской области, в автоматизированную  систему централизованного го</w:t>
      </w:r>
      <w:r w:rsidRPr="00361B47">
        <w:rPr>
          <w:color w:val="000000"/>
          <w:sz w:val="24"/>
          <w:szCs w:val="24"/>
          <w:lang w:eastAsia="ru-RU"/>
        </w:rPr>
        <w:t>с</w:t>
      </w:r>
      <w:r w:rsidRPr="00361B47">
        <w:rPr>
          <w:color w:val="000000"/>
          <w:sz w:val="24"/>
          <w:szCs w:val="24"/>
          <w:lang w:eastAsia="ru-RU"/>
        </w:rPr>
        <w:t>ударственного учета;</w:t>
      </w:r>
    </w:p>
    <w:p w:rsidR="004858DC" w:rsidRPr="00361B47" w:rsidRDefault="004858DC" w:rsidP="00D53C54">
      <w:pPr>
        <w:pStyle w:val="Default"/>
        <w:jc w:val="both"/>
        <w:rPr>
          <w:color w:val="auto"/>
        </w:rPr>
      </w:pPr>
      <w:r w:rsidRPr="00361B47">
        <w:rPr>
          <w:color w:val="auto"/>
        </w:rPr>
        <w:tab/>
        <w:t>3) пополнение Архивного фонда  Курской области документами, востребова</w:t>
      </w:r>
      <w:r w:rsidRPr="00361B47">
        <w:rPr>
          <w:color w:val="auto"/>
        </w:rPr>
        <w:t>н</w:t>
      </w:r>
      <w:r w:rsidRPr="00361B47">
        <w:rPr>
          <w:color w:val="auto"/>
        </w:rPr>
        <w:t xml:space="preserve">ными в исторической перспективе; </w:t>
      </w:r>
    </w:p>
    <w:p w:rsidR="004858DC" w:rsidRPr="00361B47" w:rsidRDefault="004858DC" w:rsidP="00FB408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ab/>
        <w:t xml:space="preserve">4) </w:t>
      </w:r>
      <w:r w:rsidRPr="00361B47">
        <w:rPr>
          <w:sz w:val="24"/>
          <w:szCs w:val="24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</w:t>
      </w:r>
      <w:r w:rsidRPr="00361B47">
        <w:rPr>
          <w:sz w:val="24"/>
          <w:szCs w:val="24"/>
          <w:lang w:eastAsia="ru-RU"/>
        </w:rPr>
        <w:t>и</w:t>
      </w:r>
      <w:r w:rsidRPr="00361B47">
        <w:rPr>
          <w:sz w:val="24"/>
          <w:szCs w:val="24"/>
          <w:lang w:eastAsia="ru-RU"/>
        </w:rPr>
        <w:t xml:space="preserve">вов Курской области;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 xml:space="preserve">5) повышение доступности и качества предоставления государственных услуг в области архивного дела;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>7) обеспечение удаленного доступа пользователей к электронным копиям док</w:t>
      </w:r>
      <w:r w:rsidRPr="00361B47">
        <w:rPr>
          <w:color w:val="auto"/>
        </w:rPr>
        <w:t>у</w:t>
      </w:r>
      <w:r w:rsidRPr="00361B47">
        <w:rPr>
          <w:color w:val="auto"/>
        </w:rPr>
        <w:t xml:space="preserve">ментов Архивного фонда  Курской области через сеть «Интернет»;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>9)  укрепление кадрового потенциала архивной отрасли, повышение професси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нального уровня и творческой активности работников;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 xml:space="preserve">10) повышение эффективности системы государственного управления архивным делом в  Курской области. </w:t>
      </w:r>
    </w:p>
    <w:p w:rsidR="004858DC" w:rsidRPr="00361B47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361B47">
        <w:rPr>
          <w:color w:val="auto"/>
        </w:rPr>
        <w:t>Развернутая характеристика ожидаемых конечных результатов государственной программы приводится в подпрограммах, включенных в государственную программу.</w:t>
      </w:r>
    </w:p>
    <w:p w:rsidR="004858DC" w:rsidRPr="00361B47" w:rsidRDefault="004858DC" w:rsidP="00081E1B">
      <w:pPr>
        <w:ind w:firstLine="546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ab/>
        <w:t xml:space="preserve">Государственная программа реализуется в один этап  2014-2020 годы. </w:t>
      </w:r>
    </w:p>
    <w:p w:rsidR="004858DC" w:rsidRPr="00361B47" w:rsidRDefault="004858DC" w:rsidP="00D0474F">
      <w:pPr>
        <w:rPr>
          <w:color w:val="000000"/>
          <w:sz w:val="24"/>
          <w:szCs w:val="24"/>
          <w:lang w:eastAsia="ru-RU"/>
        </w:rPr>
      </w:pP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I</w:t>
      </w:r>
      <w:r w:rsidRPr="00AC0977">
        <w:rPr>
          <w:b/>
          <w:bCs/>
          <w:sz w:val="26"/>
          <w:szCs w:val="26"/>
          <w:lang w:val="en-US" w:eastAsia="ru-RU"/>
        </w:rPr>
        <w:t>II</w:t>
      </w:r>
      <w:r w:rsidRPr="00AC0977">
        <w:rPr>
          <w:b/>
          <w:bCs/>
          <w:sz w:val="26"/>
          <w:szCs w:val="26"/>
          <w:lang w:eastAsia="ru-RU"/>
        </w:rPr>
        <w:t xml:space="preserve">. Сведения о показателях и индикаторах </w:t>
      </w:r>
      <w:proofErr w:type="gramStart"/>
      <w:r w:rsidRPr="00AC0977">
        <w:rPr>
          <w:b/>
          <w:bCs/>
          <w:sz w:val="26"/>
          <w:szCs w:val="26"/>
          <w:lang w:eastAsia="ru-RU"/>
        </w:rPr>
        <w:t>государственной</w:t>
      </w:r>
      <w:proofErr w:type="gramEnd"/>
      <w:r w:rsidRPr="00AC0977">
        <w:rPr>
          <w:b/>
          <w:bCs/>
          <w:sz w:val="26"/>
          <w:szCs w:val="26"/>
          <w:lang w:eastAsia="ru-RU"/>
        </w:rPr>
        <w:t xml:space="preserve"> 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программы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3075DD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Состав целевых показателей  и индикаторов государственной программы и ее подпрограмм определен с учетом:</w:t>
      </w:r>
    </w:p>
    <w:p w:rsidR="004858DC" w:rsidRPr="00361B47" w:rsidRDefault="004858DC" w:rsidP="00B0011A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1) Указа Президента Российской Федерации от 07 мая 2012 г. № 601 «Об осно</w:t>
      </w:r>
      <w:r w:rsidRPr="00361B47">
        <w:rPr>
          <w:bCs/>
          <w:sz w:val="24"/>
          <w:szCs w:val="24"/>
          <w:lang w:eastAsia="ru-RU"/>
        </w:rPr>
        <w:t>в</w:t>
      </w:r>
      <w:r w:rsidRPr="00361B47">
        <w:rPr>
          <w:bCs/>
          <w:sz w:val="24"/>
          <w:szCs w:val="24"/>
          <w:lang w:eastAsia="ru-RU"/>
        </w:rPr>
        <w:t>ных направлениях  совершенствования системы государственного управления»;</w:t>
      </w:r>
    </w:p>
    <w:p w:rsidR="004858DC" w:rsidRPr="00361B47" w:rsidRDefault="004858DC" w:rsidP="00B0011A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2) Государственной программы Российской Федерации «Развитие культуры и туризма» на 2013 – 2020 годы, утвержденной распоряжением Правительства Росси</w:t>
      </w:r>
      <w:r w:rsidRPr="00361B47">
        <w:rPr>
          <w:bCs/>
          <w:sz w:val="24"/>
          <w:szCs w:val="24"/>
          <w:lang w:eastAsia="ru-RU"/>
        </w:rPr>
        <w:t>й</w:t>
      </w:r>
      <w:r w:rsidRPr="00361B47">
        <w:rPr>
          <w:bCs/>
          <w:sz w:val="24"/>
          <w:szCs w:val="24"/>
          <w:lang w:eastAsia="ru-RU"/>
        </w:rPr>
        <w:t>ской Федерации от 27 декабря 2012 г. № 2567-р;</w:t>
      </w:r>
    </w:p>
    <w:p w:rsidR="004858DC" w:rsidRPr="00361B47" w:rsidRDefault="004858DC" w:rsidP="00B0011A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3) Федеральной целевой программы «Культура России (2012-2018 годы)», утвержденной постановлением Правительства Российской Федерации от 03 марта 2012 г. № 186;</w:t>
      </w:r>
    </w:p>
    <w:p w:rsidR="004858DC" w:rsidRPr="00361B47" w:rsidRDefault="004858DC" w:rsidP="008F414E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4) контрольных значений показателей  развития информационного общества в Российской Федерации на период до 2015 года (содержатся в составе Стратегии разв</w:t>
      </w:r>
      <w:r w:rsidRPr="00361B47">
        <w:rPr>
          <w:bCs/>
          <w:sz w:val="24"/>
          <w:szCs w:val="24"/>
          <w:lang w:eastAsia="ru-RU"/>
        </w:rPr>
        <w:t>и</w:t>
      </w:r>
      <w:r w:rsidRPr="00361B47">
        <w:rPr>
          <w:bCs/>
          <w:sz w:val="24"/>
          <w:szCs w:val="24"/>
          <w:lang w:eastAsia="ru-RU"/>
        </w:rPr>
        <w:t>тия информационного общества в Российской Федерации, утвержденной Президентом Российской Федерации от 07 февраля 2008 г. № Пр-212).</w:t>
      </w:r>
    </w:p>
    <w:p w:rsidR="004858DC" w:rsidRPr="00361B47" w:rsidRDefault="004858DC" w:rsidP="0028438F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Система показателей (индикаторов) сформирована с учетом обеспечения во</w:t>
      </w:r>
      <w:r w:rsidRPr="00361B47">
        <w:rPr>
          <w:bCs/>
          <w:sz w:val="24"/>
          <w:szCs w:val="24"/>
          <w:lang w:eastAsia="ru-RU"/>
        </w:rPr>
        <w:t>з</w:t>
      </w:r>
      <w:r w:rsidRPr="00361B47">
        <w:rPr>
          <w:bCs/>
          <w:sz w:val="24"/>
          <w:szCs w:val="24"/>
          <w:lang w:eastAsia="ru-RU"/>
        </w:rPr>
        <w:t>можности проверки и подтверждения достижения цели и решения задач  государстве</w:t>
      </w:r>
      <w:r w:rsidRPr="00361B47">
        <w:rPr>
          <w:bCs/>
          <w:sz w:val="24"/>
          <w:szCs w:val="24"/>
          <w:lang w:eastAsia="ru-RU"/>
        </w:rPr>
        <w:t>н</w:t>
      </w:r>
      <w:r w:rsidRPr="00361B47">
        <w:rPr>
          <w:bCs/>
          <w:sz w:val="24"/>
          <w:szCs w:val="24"/>
          <w:lang w:eastAsia="ru-RU"/>
        </w:rPr>
        <w:t>ной  программы.</w:t>
      </w:r>
    </w:p>
    <w:p w:rsidR="004858DC" w:rsidRPr="00361B47" w:rsidRDefault="004858DC" w:rsidP="0028438F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Показатель (индикатор) «Предоставление заявителям государственных услуг в сфере архивного дела в установленные законодательством сроки от общего количества предоставленных государственных услуг в сфере архивного дела» направлен на пов</w:t>
      </w:r>
      <w:r w:rsidRPr="00361B47">
        <w:rPr>
          <w:bCs/>
          <w:sz w:val="24"/>
          <w:szCs w:val="24"/>
          <w:lang w:eastAsia="ru-RU"/>
        </w:rPr>
        <w:t>ы</w:t>
      </w:r>
      <w:r w:rsidRPr="00361B47">
        <w:rPr>
          <w:bCs/>
          <w:sz w:val="24"/>
          <w:szCs w:val="24"/>
          <w:lang w:eastAsia="ru-RU"/>
        </w:rPr>
        <w:t>шение качества предоставления государственных услуг в  сфере архивного дела. Да</w:t>
      </w:r>
      <w:r w:rsidRPr="00361B47">
        <w:rPr>
          <w:bCs/>
          <w:sz w:val="24"/>
          <w:szCs w:val="24"/>
          <w:lang w:eastAsia="ru-RU"/>
        </w:rPr>
        <w:t>н</w:t>
      </w:r>
      <w:r w:rsidRPr="00361B47">
        <w:rPr>
          <w:bCs/>
          <w:sz w:val="24"/>
          <w:szCs w:val="24"/>
          <w:lang w:eastAsia="ru-RU"/>
        </w:rPr>
        <w:t>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услуг, и общего количества заявителей государственных услуг, умноженное на 100.</w:t>
      </w:r>
    </w:p>
    <w:p w:rsidR="004858DC" w:rsidRPr="00361B47" w:rsidRDefault="004858DC" w:rsidP="0028438F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Система показателей (индикаторов) государственной программы включает вз</w:t>
      </w:r>
      <w:r w:rsidRPr="00361B47">
        <w:rPr>
          <w:bCs/>
          <w:sz w:val="24"/>
          <w:szCs w:val="24"/>
          <w:lang w:eastAsia="ru-RU"/>
        </w:rPr>
        <w:t>а</w:t>
      </w:r>
      <w:r w:rsidRPr="00361B47">
        <w:rPr>
          <w:bCs/>
          <w:sz w:val="24"/>
          <w:szCs w:val="24"/>
          <w:lang w:eastAsia="ru-RU"/>
        </w:rPr>
        <w:t>имодополняющие друг друга индикаторы входящих в государственную программу подпрограмм.</w:t>
      </w:r>
    </w:p>
    <w:p w:rsidR="004858DC" w:rsidRPr="00361B47" w:rsidRDefault="004858DC" w:rsidP="0028438F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Подпрограмма «Организация хранения, комплектования и использования док</w:t>
      </w:r>
      <w:r w:rsidRPr="00361B47">
        <w:rPr>
          <w:bCs/>
          <w:sz w:val="24"/>
          <w:szCs w:val="24"/>
          <w:lang w:eastAsia="ru-RU"/>
        </w:rPr>
        <w:t>у</w:t>
      </w:r>
      <w:r w:rsidRPr="00361B47">
        <w:rPr>
          <w:bCs/>
          <w:sz w:val="24"/>
          <w:szCs w:val="24"/>
          <w:lang w:eastAsia="ru-RU"/>
        </w:rPr>
        <w:t>ментов Архивного фонда Курской области и иных архивных документов»:</w:t>
      </w:r>
    </w:p>
    <w:p w:rsidR="004858DC" w:rsidRPr="00361B47" w:rsidRDefault="004858DC" w:rsidP="00111840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показатель «Доля документов Архивного фонда Курской области и иных архи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ных документов, хранящихся в государственных архивах Курской области, с соблюд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нием оптимальных (нормативных) условий, обеспечивающих их постоянное (вечное) и  долговременное хранение» рассчитывается как отношение количества документов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хивного фонда Курской области и иных архивных документов, хранящихся в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ственных архивах в условиях, обеспечивающих их постоянное (вечное) и долговреме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ное хранение к общему  количеству документов Архивного</w:t>
      </w:r>
      <w:proofErr w:type="gramEnd"/>
      <w:r w:rsidRPr="00361B47">
        <w:rPr>
          <w:sz w:val="24"/>
          <w:szCs w:val="24"/>
        </w:rPr>
        <w:t xml:space="preserve"> фонда Курской области и иных архивных документов, находящихся на хранении в государственных архивах, </w:t>
      </w:r>
      <w:proofErr w:type="gramStart"/>
      <w:r w:rsidRPr="00361B47">
        <w:rPr>
          <w:sz w:val="24"/>
          <w:szCs w:val="24"/>
        </w:rPr>
        <w:t>умноженное</w:t>
      </w:r>
      <w:proofErr w:type="gramEnd"/>
      <w:r w:rsidRPr="00361B47">
        <w:rPr>
          <w:sz w:val="24"/>
          <w:szCs w:val="24"/>
        </w:rPr>
        <w:t xml:space="preserve"> на 100;</w:t>
      </w:r>
    </w:p>
    <w:p w:rsidR="004858DC" w:rsidRPr="00361B47" w:rsidRDefault="004858DC" w:rsidP="007D484F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пальных архивов Курской области» рассчитывается как отношение количества док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ков их временного хранения к общему количеству документов, хранящихся в организ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циях-источниках комплектования государственных и</w:t>
      </w:r>
      <w:proofErr w:type="gramEnd"/>
      <w:r w:rsidRPr="00361B47">
        <w:rPr>
          <w:sz w:val="24"/>
          <w:szCs w:val="24"/>
        </w:rPr>
        <w:t xml:space="preserve"> муниципальных архивов, </w:t>
      </w:r>
      <w:proofErr w:type="gramStart"/>
      <w:r w:rsidRPr="00361B47">
        <w:rPr>
          <w:sz w:val="24"/>
          <w:szCs w:val="24"/>
        </w:rPr>
        <w:t>умн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женное</w:t>
      </w:r>
      <w:proofErr w:type="gramEnd"/>
      <w:r w:rsidRPr="00361B47">
        <w:rPr>
          <w:sz w:val="24"/>
          <w:szCs w:val="24"/>
        </w:rPr>
        <w:t xml:space="preserve"> на 100; </w:t>
      </w:r>
    </w:p>
    <w:p w:rsidR="004858DC" w:rsidRPr="00361B47" w:rsidRDefault="004858DC" w:rsidP="007D484F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показатель (индикатор) «Доля документов Архивного фонда Курской области, внесенных в общеотраслевую базу данных «Архивный фонд» рассчитывается как о</w:t>
      </w:r>
      <w:r w:rsidRPr="00361B47">
        <w:rPr>
          <w:sz w:val="24"/>
          <w:szCs w:val="24"/>
        </w:rPr>
        <w:t>т</w:t>
      </w:r>
      <w:r w:rsidRPr="00361B47">
        <w:rPr>
          <w:sz w:val="24"/>
          <w:szCs w:val="24"/>
        </w:rPr>
        <w:t>ношение количества дел, внесенных в общеотраслевую базу данных «Архивный фонд» и общего количества дел, хранящихся в областных казенных учреждениях, подлеж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щих включению в общеотраслевую базу данных «Архивный фонд», умноженное на 100;</w:t>
      </w:r>
    </w:p>
    <w:p w:rsidR="004858DC" w:rsidRPr="00361B47" w:rsidRDefault="004858DC" w:rsidP="007D484F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показатель (индикатор) «Доля рассекреченных архивных документов» рассч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тывается как отношение количества рассекреченных архивных документов и общего количества архивных документов, подлежащих рассекречиванию, умноженное на 100;</w:t>
      </w:r>
    </w:p>
    <w:p w:rsidR="004858DC" w:rsidRPr="00361B47" w:rsidRDefault="004858DC" w:rsidP="005B1032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показатель (индикатор) «Доля муниципальных архивов Курской области, в к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торых созданы нормативные режимы и оптимальные условия   хранения документов Архивного фонда Курской области и иных архивных документов» рассчитывается как отношение количества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361B47">
        <w:rPr>
          <w:sz w:val="24"/>
          <w:szCs w:val="24"/>
        </w:rPr>
        <w:t xml:space="preserve"> 100.</w:t>
      </w:r>
    </w:p>
    <w:p w:rsidR="004858DC" w:rsidRPr="00361B47" w:rsidRDefault="004858DC" w:rsidP="005B1032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Методика расчета показателей (индикаторов) «Количество пользователей, обр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тившихся к архивной информации на официальном сайте «Архивы Курской области» в сети «Интернет»», «Количество мероприятий государственных и муниципальных арх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 xml:space="preserve">вов Курской области, направленных на патриотическое воспитание граждан Курской области и популяризацию документов Архивного фонда Курской области  (циклы теле и </w:t>
      </w:r>
      <w:proofErr w:type="gramStart"/>
      <w:r w:rsidRPr="00361B47">
        <w:rPr>
          <w:sz w:val="24"/>
          <w:szCs w:val="24"/>
        </w:rPr>
        <w:t>-р</w:t>
      </w:r>
      <w:proofErr w:type="gramEnd"/>
      <w:r w:rsidRPr="00361B47">
        <w:rPr>
          <w:sz w:val="24"/>
          <w:szCs w:val="24"/>
        </w:rPr>
        <w:t>адиопередач, конференции, «круглые столы», выставки, экскурсии, школьные ур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мероприятий, пользователей, изданий.</w:t>
      </w:r>
    </w:p>
    <w:p w:rsidR="004858DC" w:rsidRPr="00361B47" w:rsidRDefault="004858DC" w:rsidP="005B1032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Подпрограмма «Обеспечение условий для реализации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 «Развитие архивного дела в Курской области»:</w:t>
      </w:r>
    </w:p>
    <w:p w:rsidR="004858DC" w:rsidRPr="00361B47" w:rsidRDefault="004858DC" w:rsidP="005B1032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показатель (индикатор) «Доля достигнутых целевых показателей (индикаторов) государственной программы Курской области к общему количеству показателей (инд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каторов)» рассчитывается как отношение количества выполненных целевых показат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лей (индикаторов) за отчетный период и общее количество целевых показателей (инд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каторов), умноженное на 100;</w:t>
      </w:r>
    </w:p>
    <w:p w:rsidR="004858DC" w:rsidRPr="00361B47" w:rsidRDefault="004858DC" w:rsidP="005B1032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 xml:space="preserve">показатель (индикатор) «Доля юридических лиц - источников комплектования архивов Курской области, обратившихся  в </w:t>
      </w:r>
      <w:proofErr w:type="spellStart"/>
      <w:r w:rsidRPr="00361B47">
        <w:rPr>
          <w:sz w:val="24"/>
          <w:szCs w:val="24"/>
        </w:rPr>
        <w:t>архивуправление</w:t>
      </w:r>
      <w:proofErr w:type="spellEnd"/>
      <w:r w:rsidRPr="00361B47">
        <w:rPr>
          <w:sz w:val="24"/>
          <w:szCs w:val="24"/>
        </w:rPr>
        <w:t xml:space="preserve"> Курской области за  пол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чением государственной услуги по согласованию   инструкций по делопроизводству, примерных и индивидуальных  номенклатур дел, положений об архивах и  экспертных комиссиях от общего количества юридических лиц-источников комплектования гос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 xml:space="preserve">дарственных и муниципальных архивов Курской области», </w:t>
      </w:r>
      <w:proofErr w:type="gramStart"/>
      <w:r w:rsidRPr="00361B47">
        <w:rPr>
          <w:sz w:val="24"/>
          <w:szCs w:val="24"/>
        </w:rPr>
        <w:t>умноженное</w:t>
      </w:r>
      <w:proofErr w:type="gramEnd"/>
      <w:r w:rsidRPr="00361B47">
        <w:rPr>
          <w:sz w:val="24"/>
          <w:szCs w:val="24"/>
        </w:rPr>
        <w:t xml:space="preserve"> на 100;</w:t>
      </w:r>
    </w:p>
    <w:p w:rsidR="004858DC" w:rsidRPr="00361B47" w:rsidRDefault="004858DC" w:rsidP="00120BEA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ласти, находящихся на хранении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области»,  и переведенных в электронный вид, к общему количеству документов Архивного фонда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сти, хранящихся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области», умноженное на 100;</w:t>
      </w:r>
      <w:proofErr w:type="gramEnd"/>
    </w:p>
    <w:p w:rsidR="004858DC" w:rsidRPr="00361B47" w:rsidRDefault="004858DC" w:rsidP="00120BEA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показатель (индикатор)  «Доля архивной информации, поисково-справочных средств к ней (описей, каталогов), предоставленных пользователям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зователям информационными ресурсами в электронном виде и общего количества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хивной информации и поисково-справочных средств (описей, каталогов), переведе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ных в электронный вид, умноженное на 100;</w:t>
      </w:r>
      <w:proofErr w:type="gramEnd"/>
    </w:p>
    <w:p w:rsidR="004858DC" w:rsidRPr="00361B47" w:rsidRDefault="004858DC" w:rsidP="005B1032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 xml:space="preserve">показатель (индикатор) «Доля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которые повысили свою квалификацию и прошли профессиональную переподготовку» рассчитывается как отношение количества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сти, повысивших свою квалификацию и прошедших профессиональную  переподгото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 xml:space="preserve">ку к общему количеству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умноженное на 100.</w:t>
      </w:r>
    </w:p>
    <w:p w:rsidR="004858DC" w:rsidRPr="00361B47" w:rsidRDefault="004858DC" w:rsidP="00417D02">
      <w:pPr>
        <w:ind w:firstLine="708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Методика расчета показателей (индикаторов) «Количество  российских, ин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 xml:space="preserve">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61B47">
        <w:rPr>
          <w:sz w:val="24"/>
          <w:szCs w:val="24"/>
        </w:rPr>
        <w:t>архивуправление</w:t>
      </w:r>
      <w:proofErr w:type="spellEnd"/>
      <w:r w:rsidRPr="00361B47">
        <w:rPr>
          <w:sz w:val="24"/>
          <w:szCs w:val="24"/>
        </w:rPr>
        <w:t xml:space="preserve"> Курской области за получением архивных справок, архивных выписок, архивных к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пий, тематических перечней, тематических подборок копий архивных документов, т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матических обзоров архивных документов», «Количество юридических лиц, обрати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 xml:space="preserve">шихся в </w:t>
      </w:r>
      <w:proofErr w:type="spellStart"/>
      <w:r w:rsidRPr="00361B47">
        <w:rPr>
          <w:sz w:val="24"/>
          <w:szCs w:val="24"/>
        </w:rPr>
        <w:t>архивуправление</w:t>
      </w:r>
      <w:proofErr w:type="spellEnd"/>
      <w:r w:rsidRPr="00361B47">
        <w:rPr>
          <w:sz w:val="24"/>
          <w:szCs w:val="24"/>
        </w:rPr>
        <w:t xml:space="preserve"> Курской области за получением государственной услуги</w:t>
      </w:r>
      <w:proofErr w:type="gramEnd"/>
      <w:r w:rsidRPr="00361B47">
        <w:rPr>
          <w:sz w:val="24"/>
          <w:szCs w:val="24"/>
        </w:rPr>
        <w:t xml:space="preserve"> по согласованию номенклатур дел совершенно секретных и секретных дел, а также утве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ждению описей  дел постоянного и временного хранения секретного делопроизво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ства» не составлялась ввиду простого количественного подсчета обратившихся за п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лучением государственной услуги юридических лиц и граждан. Расчет целевых показ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 xml:space="preserve">телей (индикаторов) осуществляется на основании годовых и квартальных планово-отчетных данных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>, а также государственных и муниципальных арх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вов Курской области.</w:t>
      </w:r>
    </w:p>
    <w:p w:rsidR="004858DC" w:rsidRDefault="004858DC" w:rsidP="003075DD">
      <w:pPr>
        <w:shd w:val="clear" w:color="auto" w:fill="FFFFFF"/>
        <w:rPr>
          <w:b/>
          <w:bCs/>
          <w:szCs w:val="28"/>
          <w:lang w:eastAsia="ru-RU"/>
        </w:rPr>
      </w:pP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val="en-US" w:eastAsia="ru-RU"/>
        </w:rPr>
        <w:t>IV</w:t>
      </w:r>
      <w:r w:rsidRPr="00AC0977">
        <w:rPr>
          <w:b/>
          <w:bCs/>
          <w:sz w:val="26"/>
          <w:szCs w:val="26"/>
          <w:lang w:eastAsia="ru-RU"/>
        </w:rPr>
        <w:t>. Обобщенная характеристика основных мероприятий государственной программы и подпрограмм государственной программы</w:t>
      </w:r>
    </w:p>
    <w:p w:rsidR="004858DC" w:rsidRPr="006B3C76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Pr="00361B47" w:rsidRDefault="004858DC" w:rsidP="00275E8E">
      <w:pPr>
        <w:ind w:firstLine="567"/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>Достижение целей и решение задач  государственной программы обеспечивае</w:t>
      </w:r>
      <w:r w:rsidRPr="00361B47">
        <w:rPr>
          <w:sz w:val="24"/>
          <w:szCs w:val="24"/>
        </w:rPr>
        <w:t>т</w:t>
      </w:r>
      <w:r w:rsidRPr="00361B47">
        <w:rPr>
          <w:sz w:val="24"/>
          <w:szCs w:val="24"/>
        </w:rPr>
        <w:t>ся путем выполнения основных мероприятий  двух подпрограмм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граммы.</w:t>
      </w:r>
    </w:p>
    <w:p w:rsidR="004858DC" w:rsidRPr="00361B47" w:rsidRDefault="004858DC" w:rsidP="00FB6DB6">
      <w:pPr>
        <w:shd w:val="clear" w:color="auto" w:fill="FFFFFF"/>
        <w:ind w:firstLine="720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Каждая подпрограмма направлена на решение конкретных задач государстве</w:t>
      </w:r>
      <w:r w:rsidRPr="00361B47">
        <w:rPr>
          <w:color w:val="000000"/>
          <w:sz w:val="24"/>
          <w:szCs w:val="24"/>
          <w:lang w:eastAsia="ru-RU"/>
        </w:rPr>
        <w:t>н</w:t>
      </w:r>
      <w:r w:rsidRPr="00361B47">
        <w:rPr>
          <w:color w:val="000000"/>
          <w:sz w:val="24"/>
          <w:szCs w:val="24"/>
          <w:lang w:eastAsia="ru-RU"/>
        </w:rPr>
        <w:t>ной программы. Решение задач государственной программы обеспечивает достижение поставленной цели государственной программы.</w:t>
      </w:r>
    </w:p>
    <w:p w:rsidR="004858DC" w:rsidRPr="00361B47" w:rsidRDefault="004858DC" w:rsidP="00FB6DB6">
      <w:pPr>
        <w:shd w:val="clear" w:color="auto" w:fill="FFFFFF"/>
        <w:ind w:firstLine="720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В рамках государственной программы реализуются следующие подпрограммы:</w:t>
      </w:r>
    </w:p>
    <w:p w:rsidR="004858DC" w:rsidRPr="00361B47" w:rsidRDefault="004858DC" w:rsidP="001E2ED7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1. Подпрограмма «Организация хранения, комплектования и использования д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кументов Архивного фонда Курской области и иных архивных документов» (далее - подпрограмма 1);</w:t>
      </w:r>
    </w:p>
    <w:p w:rsidR="004858DC" w:rsidRPr="00361B47" w:rsidRDefault="004858DC" w:rsidP="001E2ED7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2. Подпрограмма «Обеспечение условий для реализации государственной пр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граммы Курской области «Развитие архивного дела в Курской области» (далее - по</w:t>
      </w:r>
      <w:r w:rsidRPr="00361B47">
        <w:rPr>
          <w:sz w:val="24"/>
          <w:szCs w:val="24"/>
          <w:lang w:eastAsia="ru-RU"/>
        </w:rPr>
        <w:t>д</w:t>
      </w:r>
      <w:r w:rsidRPr="00361B47">
        <w:rPr>
          <w:sz w:val="24"/>
          <w:szCs w:val="24"/>
          <w:lang w:eastAsia="ru-RU"/>
        </w:rPr>
        <w:t>программа 2).</w:t>
      </w:r>
    </w:p>
    <w:p w:rsidR="004858DC" w:rsidRPr="00361B47" w:rsidRDefault="004858DC" w:rsidP="00A47BCC">
      <w:pPr>
        <w:ind w:firstLine="567"/>
        <w:rPr>
          <w:sz w:val="24"/>
          <w:szCs w:val="24"/>
        </w:rPr>
      </w:pPr>
      <w:r w:rsidRPr="00361B47">
        <w:rPr>
          <w:sz w:val="24"/>
          <w:szCs w:val="24"/>
          <w:lang w:eastAsia="ru-RU"/>
        </w:rPr>
        <w:tab/>
      </w:r>
      <w:r w:rsidRPr="00361B47">
        <w:rPr>
          <w:sz w:val="24"/>
          <w:szCs w:val="24"/>
        </w:rPr>
        <w:t>Состав мероприятий подпрограмм может корректироваться по мере решения 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дач государственной программы.</w:t>
      </w:r>
    </w:p>
    <w:p w:rsidR="004858DC" w:rsidRPr="00361B47" w:rsidRDefault="004858DC" w:rsidP="00CD060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ab/>
      </w:r>
      <w:r w:rsidRPr="00361B47">
        <w:rPr>
          <w:sz w:val="24"/>
          <w:szCs w:val="24"/>
          <w:lang w:eastAsia="ru-RU"/>
        </w:rPr>
        <w:t>Подпрограмма 1 включает следующие основные мероприятия:</w:t>
      </w:r>
    </w:p>
    <w:p w:rsidR="004858DC" w:rsidRPr="00361B47" w:rsidRDefault="004858DC" w:rsidP="00CD060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обеспечение деятельности государственных архивов Курской области;</w:t>
      </w:r>
    </w:p>
    <w:p w:rsidR="004858DC" w:rsidRPr="00361B47" w:rsidRDefault="004858DC" w:rsidP="00CD060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бюджетные инвестиции в объекты  государственной собственности Курской о</w:t>
      </w:r>
      <w:r w:rsidRPr="00361B47">
        <w:rPr>
          <w:sz w:val="24"/>
          <w:szCs w:val="24"/>
          <w:lang w:eastAsia="ru-RU"/>
        </w:rPr>
        <w:t>б</w:t>
      </w:r>
      <w:r w:rsidRPr="00361B47">
        <w:rPr>
          <w:sz w:val="24"/>
          <w:szCs w:val="24"/>
          <w:lang w:eastAsia="ru-RU"/>
        </w:rPr>
        <w:t>ласти;</w:t>
      </w:r>
    </w:p>
    <w:p w:rsidR="004858DC" w:rsidRPr="00361B47" w:rsidRDefault="004858DC" w:rsidP="00CD060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удовлетворение информационных потребностей граждан и расширение доступа к документам Архивного фонда Курской области;</w:t>
      </w:r>
    </w:p>
    <w:p w:rsidR="004858DC" w:rsidRPr="00361B47" w:rsidRDefault="004858DC" w:rsidP="00CD0608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:rsidR="004858DC" w:rsidRPr="00361B47" w:rsidRDefault="004858DC" w:rsidP="000D6957">
      <w:pPr>
        <w:rPr>
          <w:sz w:val="24"/>
          <w:szCs w:val="24"/>
        </w:rPr>
      </w:pPr>
      <w:r w:rsidRPr="00361B47">
        <w:rPr>
          <w:sz w:val="24"/>
          <w:szCs w:val="24"/>
          <w:lang w:eastAsia="ru-RU"/>
        </w:rPr>
        <w:tab/>
      </w:r>
      <w:proofErr w:type="gramStart"/>
      <w:r w:rsidRPr="00361B47">
        <w:rPr>
          <w:sz w:val="24"/>
          <w:szCs w:val="24"/>
        </w:rPr>
        <w:t>предоставление органам местного самоуправления муниципальных образований Курской области финансовых средств в форме субвенций для осуществления отдел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ных государственных  полномочий Курской области в сфере архивного дела по хран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нию, 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округа).</w:t>
      </w:r>
      <w:proofErr w:type="gramEnd"/>
    </w:p>
    <w:p w:rsidR="004858DC" w:rsidRPr="00361B47" w:rsidRDefault="004858DC" w:rsidP="00B52289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Ожидаемыми результатами реализации указанной подпрограммы являются: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создание оптимальных (нормативных) режимов и условий, обеспечивающих п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стоянное (вечное) и долговременное хранение документов Архивного фонда Курской области и иных архивных документов и их прием на постоянное хранение;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обеспечение безопасности зданий и противопожарного состояния помещений государственных архивов Курской области с целью гарантированной сохранности 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сокращение количества документов Архивного фонда Курской области, хран</w:t>
      </w:r>
      <w:r w:rsidRPr="00361B47">
        <w:rPr>
          <w:sz w:val="24"/>
          <w:szCs w:val="24"/>
        </w:rPr>
        <w:t>я</w:t>
      </w:r>
      <w:r w:rsidRPr="00361B47">
        <w:rPr>
          <w:sz w:val="24"/>
          <w:szCs w:val="24"/>
        </w:rPr>
        <w:t>щихся сверх установленных  законодательством сроков их временного хранения в о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ганизациях-источниках комплектования государственных и муниципальных архивов Курской области;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количества архивных документов, включенных в автоматизирова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ную учетную базу данных «Архивный фонд»;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доли рассекреченных архивных документов с целью удовлетворения информационных потребностей граждан;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обеспечение широкого доступа пользователей к архивной информации через официальный сайт «Архивы Курской области» в сети «Интернет»;</w:t>
      </w:r>
    </w:p>
    <w:p w:rsidR="004858DC" w:rsidRPr="00361B47" w:rsidRDefault="004858DC" w:rsidP="00B0305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количества подготовленных и изданных научных изданий и другой книжной продукции;</w:t>
      </w:r>
    </w:p>
    <w:p w:rsidR="004858DC" w:rsidRPr="00361B47" w:rsidRDefault="004858DC" w:rsidP="001E2ED7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количества  мероприятий, направленных на патриотическое воспит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ние граждан Курской области и популяризацию документов Архивного фонда Курской области.</w:t>
      </w:r>
    </w:p>
    <w:p w:rsidR="004858DC" w:rsidRPr="00361B47" w:rsidRDefault="004858DC" w:rsidP="00C95189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ab/>
        <w:t xml:space="preserve">Подпрограмма </w:t>
      </w:r>
      <w:r w:rsidRPr="00361B47">
        <w:rPr>
          <w:sz w:val="24"/>
          <w:szCs w:val="24"/>
        </w:rPr>
        <w:tab/>
      </w:r>
      <w:r w:rsidRPr="00361B47">
        <w:rPr>
          <w:sz w:val="24"/>
          <w:szCs w:val="24"/>
          <w:lang w:eastAsia="ru-RU"/>
        </w:rPr>
        <w:t>«Обеспечение условий для реализации государственной программы Курской области «Развитие архивного дела в Курской области»  включает следующие основные мероприятия:</w:t>
      </w:r>
    </w:p>
    <w:p w:rsidR="004858DC" w:rsidRPr="00361B47" w:rsidRDefault="004858DC" w:rsidP="00C95189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61B47">
        <w:rPr>
          <w:sz w:val="24"/>
          <w:szCs w:val="24"/>
          <w:lang w:eastAsia="ru-RU"/>
        </w:rPr>
        <w:t>архивуправления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области;</w:t>
      </w:r>
    </w:p>
    <w:p w:rsidR="004858DC" w:rsidRPr="00361B47" w:rsidRDefault="004858DC" w:rsidP="00DE70B8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внедрение в архивную отрасль приобретаемых современных технических средств, информационных продуктов и технологий с целью интеграции  архивов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 в общероссийское информационное пространство;</w:t>
      </w:r>
    </w:p>
    <w:p w:rsidR="004858DC" w:rsidRPr="00361B47" w:rsidRDefault="004858DC" w:rsidP="00FB2D3C">
      <w:pPr>
        <w:ind w:firstLine="567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повышение квалификации и профессиональная переподготовка работников </w:t>
      </w:r>
      <w:proofErr w:type="spellStart"/>
      <w:r w:rsidRPr="00361B47">
        <w:rPr>
          <w:sz w:val="24"/>
          <w:szCs w:val="24"/>
          <w:lang w:eastAsia="ru-RU"/>
        </w:rPr>
        <w:t>арх</w:t>
      </w:r>
      <w:r w:rsidRPr="00361B47">
        <w:rPr>
          <w:sz w:val="24"/>
          <w:szCs w:val="24"/>
          <w:lang w:eastAsia="ru-RU"/>
        </w:rPr>
        <w:t>и</w:t>
      </w:r>
      <w:r w:rsidRPr="00361B47">
        <w:rPr>
          <w:sz w:val="24"/>
          <w:szCs w:val="24"/>
          <w:lang w:eastAsia="ru-RU"/>
        </w:rPr>
        <w:t>вуправления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области.</w:t>
      </w:r>
    </w:p>
    <w:p w:rsidR="004858DC" w:rsidRPr="00361B47" w:rsidRDefault="004858DC" w:rsidP="00C95189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Ожидаемыми результатами реализации указанной подпрограммы являются:</w:t>
      </w:r>
    </w:p>
    <w:p w:rsidR="004858DC" w:rsidRPr="00361B47" w:rsidRDefault="004858DC" w:rsidP="00C95189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обеспечение выполнения целей, задач и показателей государственной програ</w:t>
      </w:r>
      <w:r w:rsidRPr="00361B47">
        <w:rPr>
          <w:sz w:val="24"/>
          <w:szCs w:val="24"/>
          <w:lang w:eastAsia="ru-RU"/>
        </w:rPr>
        <w:t>м</w:t>
      </w:r>
      <w:r w:rsidRPr="00361B47">
        <w:rPr>
          <w:sz w:val="24"/>
          <w:szCs w:val="24"/>
          <w:lang w:eastAsia="ru-RU"/>
        </w:rPr>
        <w:t>мы в целом, в разрезе подпрограмм и   основных мероприятий;</w:t>
      </w:r>
    </w:p>
    <w:p w:rsidR="004858DC" w:rsidRPr="00361B47" w:rsidRDefault="004858DC" w:rsidP="00FB2D3C">
      <w:pPr>
        <w:ind w:firstLine="567"/>
        <w:rPr>
          <w:sz w:val="24"/>
          <w:szCs w:val="24"/>
        </w:rPr>
      </w:pPr>
      <w:r w:rsidRPr="00361B47">
        <w:rPr>
          <w:sz w:val="24"/>
          <w:szCs w:val="24"/>
          <w:lang w:eastAsia="ru-RU"/>
        </w:rPr>
        <w:tab/>
      </w:r>
      <w:r w:rsidRPr="00361B47">
        <w:rPr>
          <w:sz w:val="24"/>
          <w:szCs w:val="24"/>
        </w:rPr>
        <w:t>создание электронного фонда пользования на  16 % документов Архивного фо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да Курской области, находящихся на хранении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области»;</w:t>
      </w:r>
    </w:p>
    <w:p w:rsidR="004858DC" w:rsidRPr="00361B47" w:rsidRDefault="004858DC" w:rsidP="00FB2D3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повышение качества предоставления государственных услуг;</w:t>
      </w:r>
    </w:p>
    <w:p w:rsidR="004858DC" w:rsidRPr="00361B47" w:rsidRDefault="004858DC" w:rsidP="00FB2D3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внедрение в архивную отрасль информационных продуктов и технологий с целью интеграции государственных архивов Курской области в информационное простра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ство, и удовлетворение информационных потребностей граждан в интересах общества и государства;</w:t>
      </w:r>
    </w:p>
    <w:p w:rsidR="004858DC" w:rsidRPr="00361B47" w:rsidRDefault="004858DC" w:rsidP="00FB2D3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 xml:space="preserve">увеличение количества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повыси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ших свою квалификацию, прошедших профессиональную переподготовку.</w:t>
      </w:r>
    </w:p>
    <w:p w:rsidR="004858DC" w:rsidRPr="00361B47" w:rsidRDefault="004858DC" w:rsidP="00C95189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Перечень основных мероприятий подпрограмм государственной программы приведен в приложении № 2 к  настоящей государственной программе.</w:t>
      </w:r>
    </w:p>
    <w:p w:rsidR="004858DC" w:rsidRPr="00361B47" w:rsidRDefault="004858DC" w:rsidP="00FB6DB6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858DC" w:rsidRPr="00AC0977" w:rsidRDefault="004858DC" w:rsidP="00037608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 xml:space="preserve">V. Обобщенная характеристика мер государственного регулирования 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4D4EC0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ab/>
        <w:t>Налоговые, таможенные, тарифные, кредитные и иные меры государственного регулирования в рамках реализации государственной программы не предусмотрены.</w:t>
      </w:r>
    </w:p>
    <w:p w:rsidR="004858DC" w:rsidRPr="00361B47" w:rsidRDefault="004858DC" w:rsidP="00C648C5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/>
          <w:bCs/>
          <w:sz w:val="24"/>
          <w:szCs w:val="24"/>
          <w:lang w:eastAsia="ru-RU"/>
        </w:rPr>
        <w:tab/>
      </w:r>
      <w:r w:rsidRPr="00361B47">
        <w:rPr>
          <w:bCs/>
          <w:sz w:val="24"/>
          <w:szCs w:val="24"/>
          <w:lang w:eastAsia="ru-RU"/>
        </w:rPr>
        <w:t>Основными мерами правового регулирования в сфере реализации государстве</w:t>
      </w:r>
      <w:r w:rsidRPr="00361B47">
        <w:rPr>
          <w:bCs/>
          <w:sz w:val="24"/>
          <w:szCs w:val="24"/>
          <w:lang w:eastAsia="ru-RU"/>
        </w:rPr>
        <w:t>н</w:t>
      </w:r>
      <w:r w:rsidRPr="00361B47">
        <w:rPr>
          <w:bCs/>
          <w:sz w:val="24"/>
          <w:szCs w:val="24"/>
          <w:lang w:eastAsia="ru-RU"/>
        </w:rPr>
        <w:t>ной программы является принятие законодательных и  иных нормативных правовых актов в сфере архивного дела.</w:t>
      </w:r>
    </w:p>
    <w:p w:rsidR="004858DC" w:rsidRPr="00361B47" w:rsidRDefault="004858DC" w:rsidP="00B67D7F">
      <w:pPr>
        <w:ind w:firstLine="567"/>
        <w:rPr>
          <w:sz w:val="24"/>
          <w:szCs w:val="24"/>
        </w:rPr>
      </w:pPr>
      <w:r w:rsidRPr="00361B47">
        <w:rPr>
          <w:bCs/>
          <w:sz w:val="24"/>
          <w:szCs w:val="24"/>
          <w:lang w:eastAsia="ru-RU"/>
        </w:rPr>
        <w:tab/>
      </w:r>
      <w:r w:rsidRPr="00361B47">
        <w:rPr>
          <w:sz w:val="24"/>
          <w:szCs w:val="24"/>
        </w:rPr>
        <w:t>Сведения  об основных мерах правового регулирования в сфере реализации го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ударственной программы отражены в приложении № 3 к настоящей государственной программе.</w:t>
      </w:r>
    </w:p>
    <w:p w:rsidR="004858DC" w:rsidRPr="00361B47" w:rsidRDefault="004858DC" w:rsidP="00FB6DB6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</w:p>
    <w:p w:rsidR="004858DC" w:rsidRPr="00AC0977" w:rsidRDefault="004858DC" w:rsidP="0030393C">
      <w:pPr>
        <w:tabs>
          <w:tab w:val="left" w:pos="1110"/>
        </w:tabs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VI</w:t>
      </w:r>
      <w:r w:rsidRPr="00AC0977">
        <w:rPr>
          <w:b/>
          <w:sz w:val="26"/>
          <w:szCs w:val="26"/>
        </w:rPr>
        <w:t>. Прогноз сводных показателей государственных заданий по этапам ре</w:t>
      </w:r>
      <w:r w:rsidRPr="00AC0977">
        <w:rPr>
          <w:b/>
          <w:sz w:val="26"/>
          <w:szCs w:val="26"/>
        </w:rPr>
        <w:t>а</w:t>
      </w:r>
      <w:r w:rsidRPr="00AC0977">
        <w:rPr>
          <w:b/>
          <w:sz w:val="26"/>
          <w:szCs w:val="26"/>
        </w:rPr>
        <w:t>лизации государственной программы (при оказании областными казенн</w:t>
      </w:r>
      <w:r w:rsidRPr="00AC0977">
        <w:rPr>
          <w:b/>
          <w:sz w:val="26"/>
          <w:szCs w:val="26"/>
        </w:rPr>
        <w:t>ы</w:t>
      </w:r>
      <w:r w:rsidRPr="00AC0977">
        <w:rPr>
          <w:b/>
          <w:sz w:val="26"/>
          <w:szCs w:val="26"/>
        </w:rPr>
        <w:t>ми учреждениями государственных услуг (работ) в рамках государственной программы)</w:t>
      </w:r>
    </w:p>
    <w:p w:rsidR="004858DC" w:rsidRDefault="004858DC" w:rsidP="0030393C"/>
    <w:p w:rsidR="004858DC" w:rsidRPr="00C303B4" w:rsidRDefault="004858DC" w:rsidP="0064513B">
      <w:pPr>
        <w:shd w:val="clear" w:color="auto" w:fill="FFFFFF"/>
        <w:ind w:firstLine="708"/>
        <w:rPr>
          <w:szCs w:val="28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В рамках реализации государственной программы в отношении ОКУ «</w:t>
      </w:r>
      <w:proofErr w:type="spellStart"/>
      <w:r w:rsidRPr="00361B47">
        <w:rPr>
          <w:color w:val="000000"/>
          <w:sz w:val="24"/>
          <w:szCs w:val="24"/>
          <w:lang w:eastAsia="ru-RU"/>
        </w:rPr>
        <w:t>Госархив</w:t>
      </w:r>
      <w:proofErr w:type="spellEnd"/>
      <w:r w:rsidRPr="00361B47">
        <w:rPr>
          <w:color w:val="000000"/>
          <w:sz w:val="24"/>
          <w:szCs w:val="24"/>
          <w:lang w:eastAsia="ru-RU"/>
        </w:rPr>
        <w:t xml:space="preserve"> Курской области», ОКУ «ГАОПИ Курской области», ОКУ «ГАДЛС Курской области» </w:t>
      </w:r>
      <w:r w:rsidRPr="00361B47">
        <w:rPr>
          <w:sz w:val="24"/>
          <w:szCs w:val="24"/>
          <w:lang w:eastAsia="ru-RU"/>
        </w:rPr>
        <w:t>государственные задания  не формируются</w:t>
      </w:r>
      <w:r>
        <w:rPr>
          <w:szCs w:val="28"/>
          <w:lang w:eastAsia="ru-RU"/>
        </w:rPr>
        <w:t>.</w:t>
      </w:r>
    </w:p>
    <w:p w:rsidR="004858DC" w:rsidRDefault="004858DC" w:rsidP="00031DAF">
      <w:pPr>
        <w:rPr>
          <w:szCs w:val="28"/>
        </w:rPr>
      </w:pPr>
    </w:p>
    <w:p w:rsidR="004858DC" w:rsidRPr="00AC0977" w:rsidRDefault="004858DC" w:rsidP="00B36F09">
      <w:pPr>
        <w:tabs>
          <w:tab w:val="left" w:pos="1395"/>
        </w:tabs>
        <w:jc w:val="center"/>
        <w:rPr>
          <w:b/>
          <w:sz w:val="26"/>
          <w:szCs w:val="26"/>
        </w:rPr>
      </w:pPr>
      <w:r w:rsidRPr="00AC0977">
        <w:rPr>
          <w:b/>
          <w:bCs/>
          <w:sz w:val="26"/>
          <w:szCs w:val="26"/>
          <w:lang w:eastAsia="ru-RU"/>
        </w:rPr>
        <w:t>VII. </w:t>
      </w:r>
      <w:r w:rsidRPr="00AC0977">
        <w:rPr>
          <w:b/>
          <w:sz w:val="26"/>
          <w:szCs w:val="26"/>
        </w:rPr>
        <w:t>Обобщенная характеристика основных мероприятий, реализуемых м</w:t>
      </w:r>
      <w:r w:rsidRPr="00AC0977">
        <w:rPr>
          <w:b/>
          <w:sz w:val="26"/>
          <w:szCs w:val="26"/>
        </w:rPr>
        <w:t>у</w:t>
      </w:r>
      <w:r w:rsidRPr="00AC0977">
        <w:rPr>
          <w:b/>
          <w:sz w:val="26"/>
          <w:szCs w:val="26"/>
        </w:rPr>
        <w:t>ниципальными образованиями Курской области в  случае их участия в ра</w:t>
      </w:r>
      <w:r w:rsidRPr="00AC0977">
        <w:rPr>
          <w:b/>
          <w:sz w:val="26"/>
          <w:szCs w:val="26"/>
        </w:rPr>
        <w:t>з</w:t>
      </w:r>
      <w:r w:rsidRPr="00AC0977">
        <w:rPr>
          <w:b/>
          <w:sz w:val="26"/>
          <w:szCs w:val="26"/>
        </w:rPr>
        <w:t>работке и реализации государственной программы</w:t>
      </w:r>
    </w:p>
    <w:p w:rsidR="004858DC" w:rsidRPr="00AC0977" w:rsidRDefault="004858DC" w:rsidP="00B36F09">
      <w:pPr>
        <w:rPr>
          <w:sz w:val="26"/>
          <w:szCs w:val="26"/>
        </w:rPr>
      </w:pPr>
    </w:p>
    <w:p w:rsidR="004858DC" w:rsidRPr="00361B47" w:rsidRDefault="004858DC" w:rsidP="00B36F09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ab/>
      </w:r>
      <w:proofErr w:type="gramStart"/>
      <w:r w:rsidRPr="00361B47">
        <w:rPr>
          <w:sz w:val="24"/>
          <w:szCs w:val="24"/>
        </w:rPr>
        <w:t xml:space="preserve">Законом Курской области от 21 декабря 2005 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относящихся к  государственной собственности Курской области и находящихся на территории соответствующего муниципального района. </w:t>
      </w:r>
      <w:proofErr w:type="gramEnd"/>
    </w:p>
    <w:p w:rsidR="004858DC" w:rsidRPr="00361B47" w:rsidRDefault="004858DC" w:rsidP="00B36F09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Финансовые средства, необходимые для осуществления отельных государстве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ных полномочий Курской области, ежегодно предусматриваются в Законе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ласти о бюджете Курской области на очередной финансовый год в форме субвенций. Расчет субвенций осуществляется в  соответствии с методикой, предусмотренной Зак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ном Курской области от 21 декабря 2005 г. № 98-ЗКО, исходя из количества докуме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тов Архивного фонда Курской области и иных архивных документов, относящихся к государственной собственности Курской области и хранящихся в  муниципальных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хивах.</w:t>
      </w:r>
    </w:p>
    <w:p w:rsidR="004858DC" w:rsidRPr="00361B47" w:rsidRDefault="004858DC" w:rsidP="00B36F09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Муниципальными образованиями Курской области, в рамках переданных  полн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мочий, будут осуществляться мероприятия направленные на реализацию основных ц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 xml:space="preserve">ли и задач государственной программы. </w:t>
      </w:r>
    </w:p>
    <w:p w:rsidR="004858DC" w:rsidRPr="00361B47" w:rsidRDefault="004858DC" w:rsidP="007F29B4">
      <w:pPr>
        <w:shd w:val="clear" w:color="auto" w:fill="FFFFFF"/>
        <w:rPr>
          <w:sz w:val="24"/>
          <w:szCs w:val="24"/>
        </w:rPr>
      </w:pPr>
      <w:r w:rsidRPr="00361B47">
        <w:rPr>
          <w:b/>
          <w:bCs/>
          <w:sz w:val="24"/>
          <w:szCs w:val="24"/>
          <w:lang w:eastAsia="ru-RU"/>
        </w:rPr>
        <w:tab/>
      </w:r>
      <w:r w:rsidRPr="00361B47">
        <w:rPr>
          <w:sz w:val="24"/>
          <w:szCs w:val="24"/>
        </w:rPr>
        <w:t xml:space="preserve">В качестве мер по координации деятельности  органов местного самоуправления в области архивного дела </w:t>
      </w:r>
      <w:proofErr w:type="spellStart"/>
      <w:r w:rsidRPr="00361B47">
        <w:rPr>
          <w:sz w:val="24"/>
          <w:szCs w:val="24"/>
        </w:rPr>
        <w:t>архивуправлением</w:t>
      </w:r>
      <w:proofErr w:type="spellEnd"/>
      <w:r w:rsidRPr="00361B47">
        <w:rPr>
          <w:sz w:val="24"/>
          <w:szCs w:val="24"/>
        </w:rPr>
        <w:t xml:space="preserve"> Курской области будут использоваться:</w:t>
      </w:r>
    </w:p>
    <w:p w:rsidR="004858DC" w:rsidRPr="00361B47" w:rsidRDefault="004858DC" w:rsidP="007F29B4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sz w:val="24"/>
          <w:szCs w:val="24"/>
        </w:rPr>
        <w:tab/>
      </w:r>
      <w:proofErr w:type="gramStart"/>
      <w:r w:rsidRPr="00361B47">
        <w:rPr>
          <w:sz w:val="24"/>
          <w:szCs w:val="24"/>
        </w:rPr>
        <w:t>контроль за</w:t>
      </w:r>
      <w:proofErr w:type="gramEnd"/>
      <w:r w:rsidRPr="00361B47">
        <w:rPr>
          <w:sz w:val="24"/>
          <w:szCs w:val="24"/>
        </w:rPr>
        <w:t xml:space="preserve"> осуществлением органами местного самоуправления отдельных государственных полномочий Курской области в сфере архивного дела, а также за и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пользованием предоставленных на эти цели финансовых средств;</w:t>
      </w:r>
    </w:p>
    <w:p w:rsidR="004858DC" w:rsidRPr="00361B47" w:rsidRDefault="004858DC" w:rsidP="007F29B4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согласование показателей деятельности муниципальных архивов на год и пр</w:t>
      </w:r>
      <w:r w:rsidRPr="00361B47">
        <w:rPr>
          <w:bCs/>
          <w:sz w:val="24"/>
          <w:szCs w:val="24"/>
          <w:lang w:eastAsia="ru-RU"/>
        </w:rPr>
        <w:t>о</w:t>
      </w:r>
      <w:r w:rsidRPr="00361B47">
        <w:rPr>
          <w:bCs/>
          <w:sz w:val="24"/>
          <w:szCs w:val="24"/>
          <w:lang w:eastAsia="ru-RU"/>
        </w:rPr>
        <w:t>гнозных показателей деятельности муниципальных архивов.</w:t>
      </w:r>
    </w:p>
    <w:p w:rsidR="004858DC" w:rsidRPr="00361B47" w:rsidRDefault="004858DC" w:rsidP="007F29B4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61B47">
        <w:rPr>
          <w:bCs/>
          <w:sz w:val="24"/>
          <w:szCs w:val="24"/>
          <w:lang w:eastAsia="ru-RU"/>
        </w:rPr>
        <w:t>архивуправления</w:t>
      </w:r>
      <w:proofErr w:type="spellEnd"/>
      <w:r w:rsidRPr="00361B47">
        <w:rPr>
          <w:bCs/>
          <w:sz w:val="24"/>
          <w:szCs w:val="24"/>
          <w:lang w:eastAsia="ru-RU"/>
        </w:rPr>
        <w:t>.</w:t>
      </w:r>
    </w:p>
    <w:p w:rsidR="004858DC" w:rsidRPr="00361B47" w:rsidRDefault="004858DC" w:rsidP="000D6D28">
      <w:pPr>
        <w:shd w:val="clear" w:color="auto" w:fill="FFFFFF"/>
        <w:rPr>
          <w:sz w:val="24"/>
          <w:szCs w:val="24"/>
        </w:rPr>
      </w:pPr>
      <w:r w:rsidRPr="00361B47">
        <w:rPr>
          <w:bCs/>
          <w:sz w:val="24"/>
          <w:szCs w:val="24"/>
          <w:lang w:eastAsia="ru-RU"/>
        </w:rPr>
        <w:tab/>
      </w:r>
      <w:r w:rsidRPr="00361B47">
        <w:rPr>
          <w:sz w:val="24"/>
          <w:szCs w:val="24"/>
        </w:rPr>
        <w:t>В настоящее время, в целях   создания нормативных условий для хранения 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кументов Архивного фонда Курской области, совершенствования материально-технической базы, проведения  мероприятий по текущему и капитальному ремонту  му</w:t>
      </w:r>
      <w:r w:rsidR="00204EB4" w:rsidRPr="00361B47">
        <w:rPr>
          <w:sz w:val="24"/>
          <w:szCs w:val="24"/>
        </w:rPr>
        <w:t>ниципальных архивов,  в 19</w:t>
      </w:r>
      <w:r w:rsidRPr="00361B47">
        <w:rPr>
          <w:sz w:val="24"/>
          <w:szCs w:val="24"/>
        </w:rPr>
        <w:t>-и  муниципальных образованиях утвержде</w:t>
      </w:r>
      <w:r w:rsidR="003E2015" w:rsidRPr="00361B47">
        <w:rPr>
          <w:sz w:val="24"/>
          <w:szCs w:val="24"/>
        </w:rPr>
        <w:t>ны  и де</w:t>
      </w:r>
      <w:r w:rsidR="003E2015" w:rsidRPr="00361B47">
        <w:rPr>
          <w:sz w:val="24"/>
          <w:szCs w:val="24"/>
        </w:rPr>
        <w:t>й</w:t>
      </w:r>
      <w:r w:rsidR="003E2015" w:rsidRPr="00361B47">
        <w:rPr>
          <w:sz w:val="24"/>
          <w:szCs w:val="24"/>
        </w:rPr>
        <w:t>ствуют муниципальные программы развития архивного дела</w:t>
      </w:r>
      <w:r w:rsidRPr="00361B47">
        <w:rPr>
          <w:sz w:val="24"/>
          <w:szCs w:val="24"/>
        </w:rPr>
        <w:t>.</w:t>
      </w:r>
    </w:p>
    <w:p w:rsidR="004858DC" w:rsidRPr="00361B47" w:rsidRDefault="003E2015" w:rsidP="00E75E11">
      <w:pPr>
        <w:shd w:val="clear" w:color="auto" w:fill="FFFFFF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(в редакции постановления Администрации Курской области от 03.04.2014 № 207-па).</w:t>
      </w:r>
    </w:p>
    <w:p w:rsidR="00A03543" w:rsidRPr="00361B47" w:rsidRDefault="00A03543" w:rsidP="007F29B4">
      <w:pPr>
        <w:shd w:val="clear" w:color="auto" w:fill="FFFFFF"/>
        <w:rPr>
          <w:bCs/>
          <w:color w:val="92D050"/>
          <w:sz w:val="24"/>
          <w:szCs w:val="24"/>
          <w:lang w:eastAsia="ru-RU"/>
        </w:rPr>
      </w:pPr>
    </w:p>
    <w:p w:rsidR="004858DC" w:rsidRPr="00AC0977" w:rsidRDefault="004858DC" w:rsidP="00FB6DB6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bCs/>
          <w:sz w:val="26"/>
          <w:szCs w:val="26"/>
          <w:lang w:val="en-US" w:eastAsia="ru-RU"/>
        </w:rPr>
        <w:t>VIII</w:t>
      </w:r>
      <w:r w:rsidRPr="00AC0977">
        <w:rPr>
          <w:b/>
          <w:bCs/>
          <w:sz w:val="26"/>
          <w:szCs w:val="26"/>
          <w:lang w:eastAsia="ru-RU"/>
        </w:rPr>
        <w:t>.</w:t>
      </w:r>
      <w:r w:rsidRPr="00AC0977">
        <w:rPr>
          <w:b/>
          <w:sz w:val="26"/>
          <w:szCs w:val="26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внебюджетных фондов в реализации государственной программы</w:t>
      </w:r>
    </w:p>
    <w:p w:rsidR="004858DC" w:rsidRPr="00AC0977" w:rsidRDefault="004858DC" w:rsidP="00FB6DB6">
      <w:pPr>
        <w:shd w:val="clear" w:color="auto" w:fill="FFFFFF"/>
        <w:jc w:val="center"/>
        <w:rPr>
          <w:b/>
          <w:sz w:val="26"/>
          <w:szCs w:val="26"/>
        </w:rPr>
      </w:pPr>
    </w:p>
    <w:p w:rsidR="004858DC" w:rsidRPr="00361B47" w:rsidRDefault="004858DC" w:rsidP="00B90DC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61B47">
        <w:rPr>
          <w:bCs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</w:t>
      </w:r>
      <w:r w:rsidRPr="00361B47">
        <w:rPr>
          <w:bCs/>
          <w:sz w:val="24"/>
          <w:szCs w:val="24"/>
          <w:lang w:eastAsia="ru-RU"/>
        </w:rPr>
        <w:t>т</w:t>
      </w:r>
      <w:r w:rsidRPr="00361B47">
        <w:rPr>
          <w:bCs/>
          <w:sz w:val="24"/>
          <w:szCs w:val="24"/>
          <w:lang w:eastAsia="ru-RU"/>
        </w:rPr>
        <w:t>ных фондов, осуществляющих реализацию мероприятий государственной программы, не предполагается.</w:t>
      </w:r>
    </w:p>
    <w:p w:rsidR="004858DC" w:rsidRPr="00361B47" w:rsidRDefault="004858DC" w:rsidP="007F399E">
      <w:pPr>
        <w:autoSpaceDE w:val="0"/>
        <w:autoSpaceDN w:val="0"/>
        <w:adjustRightInd w:val="0"/>
        <w:ind w:firstLine="540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 xml:space="preserve">Исполнителями мероприятий в рамках государственной программы являются государственные архивы, подведомственные </w:t>
      </w:r>
      <w:proofErr w:type="spellStart"/>
      <w:r w:rsidRPr="00361B47">
        <w:rPr>
          <w:bCs/>
          <w:sz w:val="24"/>
          <w:szCs w:val="24"/>
          <w:lang w:eastAsia="ru-RU"/>
        </w:rPr>
        <w:t>архивуправлению</w:t>
      </w:r>
      <w:proofErr w:type="spellEnd"/>
      <w:r w:rsidRPr="00361B47">
        <w:rPr>
          <w:bCs/>
          <w:sz w:val="24"/>
          <w:szCs w:val="24"/>
          <w:lang w:eastAsia="ru-RU"/>
        </w:rPr>
        <w:t xml:space="preserve"> Курской области (ОКУ </w:t>
      </w:r>
      <w:r w:rsidRPr="00361B47">
        <w:rPr>
          <w:color w:val="000000"/>
          <w:sz w:val="24"/>
          <w:szCs w:val="24"/>
          <w:lang w:eastAsia="ru-RU"/>
        </w:rPr>
        <w:t>«</w:t>
      </w:r>
      <w:proofErr w:type="spellStart"/>
      <w:r w:rsidRPr="00361B47">
        <w:rPr>
          <w:color w:val="000000"/>
          <w:sz w:val="24"/>
          <w:szCs w:val="24"/>
          <w:lang w:eastAsia="ru-RU"/>
        </w:rPr>
        <w:t>Госархив</w:t>
      </w:r>
      <w:proofErr w:type="spellEnd"/>
      <w:r w:rsidRPr="00361B47">
        <w:rPr>
          <w:color w:val="000000"/>
          <w:sz w:val="24"/>
          <w:szCs w:val="24"/>
          <w:lang w:eastAsia="ru-RU"/>
        </w:rPr>
        <w:t xml:space="preserve"> Курской области»,  ОКУ «ГАОПИ Курской области», ОКУ «ГАДЛС Ку</w:t>
      </w:r>
      <w:r w:rsidRPr="00361B47">
        <w:rPr>
          <w:color w:val="000000"/>
          <w:sz w:val="24"/>
          <w:szCs w:val="24"/>
          <w:lang w:eastAsia="ru-RU"/>
        </w:rPr>
        <w:t>р</w:t>
      </w:r>
      <w:r w:rsidRPr="00361B47">
        <w:rPr>
          <w:color w:val="000000"/>
          <w:sz w:val="24"/>
          <w:szCs w:val="24"/>
          <w:lang w:eastAsia="ru-RU"/>
        </w:rPr>
        <w:t>ской области»)</w:t>
      </w:r>
      <w:r w:rsidRPr="00361B47">
        <w:rPr>
          <w:bCs/>
          <w:sz w:val="24"/>
          <w:szCs w:val="24"/>
          <w:lang w:eastAsia="ru-RU"/>
        </w:rPr>
        <w:t xml:space="preserve">. </w:t>
      </w:r>
    </w:p>
    <w:p w:rsidR="004858DC" w:rsidRDefault="004858DC" w:rsidP="007F399E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4858DC" w:rsidRPr="00AC0977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  <w:lang w:eastAsia="ru-RU"/>
        </w:rPr>
      </w:pPr>
      <w:r>
        <w:rPr>
          <w:bCs/>
          <w:szCs w:val="28"/>
          <w:lang w:eastAsia="ru-RU"/>
        </w:rPr>
        <w:tab/>
      </w:r>
      <w:r w:rsidRPr="00AC0977">
        <w:rPr>
          <w:b/>
          <w:bCs/>
          <w:sz w:val="26"/>
          <w:szCs w:val="26"/>
          <w:lang w:val="en-US" w:eastAsia="ru-RU"/>
        </w:rPr>
        <w:t>IX</w:t>
      </w:r>
      <w:r w:rsidRPr="00AC0977">
        <w:rPr>
          <w:b/>
          <w:bCs/>
          <w:sz w:val="26"/>
          <w:szCs w:val="26"/>
          <w:lang w:eastAsia="ru-RU"/>
        </w:rPr>
        <w:t>. Обоснования выделения подпрограмм и включения в состав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 xml:space="preserve">государственной программы 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6F6A11">
      <w:pPr>
        <w:shd w:val="clear" w:color="auto" w:fill="FFFFFF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программы, в ее составе выделяются  следующие подпрограммы:</w:t>
      </w:r>
    </w:p>
    <w:p w:rsidR="004858DC" w:rsidRPr="00361B47" w:rsidRDefault="004858DC" w:rsidP="006F6A11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1)</w:t>
      </w:r>
      <w:proofErr w:type="gramStart"/>
      <w:r w:rsidRPr="00361B47">
        <w:rPr>
          <w:sz w:val="24"/>
          <w:szCs w:val="24"/>
          <w:lang w:eastAsia="ru-RU"/>
        </w:rPr>
        <w:t>.</w:t>
      </w:r>
      <w:proofErr w:type="gramEnd"/>
      <w:r w:rsidRPr="00361B47">
        <w:rPr>
          <w:sz w:val="24"/>
          <w:szCs w:val="24"/>
          <w:lang w:eastAsia="ru-RU"/>
        </w:rPr>
        <w:t xml:space="preserve"> </w:t>
      </w:r>
      <w:proofErr w:type="gramStart"/>
      <w:r w:rsidRPr="00361B47">
        <w:rPr>
          <w:sz w:val="24"/>
          <w:szCs w:val="24"/>
          <w:lang w:eastAsia="ru-RU"/>
        </w:rPr>
        <w:t>п</w:t>
      </w:r>
      <w:proofErr w:type="gramEnd"/>
      <w:r w:rsidRPr="00361B47">
        <w:rPr>
          <w:sz w:val="24"/>
          <w:szCs w:val="24"/>
          <w:lang w:eastAsia="ru-RU"/>
        </w:rPr>
        <w:t>одпрограмма  1 «Организация хранения, комплектования и использования документов Архивного фонда Курской области и иных архивных документов»;</w:t>
      </w:r>
    </w:p>
    <w:p w:rsidR="004858DC" w:rsidRPr="00361B47" w:rsidRDefault="004858DC" w:rsidP="00327451">
      <w:pPr>
        <w:rPr>
          <w:b/>
          <w:sz w:val="24"/>
          <w:szCs w:val="24"/>
        </w:rPr>
      </w:pPr>
      <w:r w:rsidRPr="00361B47">
        <w:rPr>
          <w:sz w:val="24"/>
          <w:szCs w:val="24"/>
          <w:lang w:eastAsia="ru-RU"/>
        </w:rPr>
        <w:tab/>
        <w:t>2)</w:t>
      </w:r>
      <w:proofErr w:type="gramStart"/>
      <w:r w:rsidRPr="00361B47">
        <w:rPr>
          <w:sz w:val="24"/>
          <w:szCs w:val="24"/>
          <w:lang w:eastAsia="ru-RU"/>
        </w:rPr>
        <w:t>.</w:t>
      </w:r>
      <w:proofErr w:type="gramEnd"/>
      <w:r w:rsidRPr="00361B47">
        <w:rPr>
          <w:sz w:val="24"/>
          <w:szCs w:val="24"/>
          <w:lang w:eastAsia="ru-RU"/>
        </w:rPr>
        <w:t xml:space="preserve"> </w:t>
      </w:r>
      <w:proofErr w:type="gramStart"/>
      <w:r w:rsidRPr="00361B47">
        <w:rPr>
          <w:sz w:val="24"/>
          <w:szCs w:val="24"/>
          <w:lang w:eastAsia="ru-RU"/>
        </w:rPr>
        <w:t>п</w:t>
      </w:r>
      <w:proofErr w:type="gramEnd"/>
      <w:r w:rsidRPr="00361B47">
        <w:rPr>
          <w:sz w:val="24"/>
          <w:szCs w:val="24"/>
          <w:lang w:eastAsia="ru-RU"/>
        </w:rPr>
        <w:t>одпрограмма  2 «Обеспечение  условий для реализации государственной программы Курской области «Развитие архивного дела в Курской области».</w:t>
      </w:r>
      <w:r w:rsidRPr="00361B47">
        <w:rPr>
          <w:sz w:val="24"/>
          <w:szCs w:val="24"/>
          <w:lang w:eastAsia="ru-RU"/>
        </w:rPr>
        <w:tab/>
      </w:r>
    </w:p>
    <w:p w:rsidR="004858DC" w:rsidRPr="00361B47" w:rsidRDefault="004858DC" w:rsidP="006F6A11">
      <w:pPr>
        <w:autoSpaceDE w:val="0"/>
        <w:autoSpaceDN w:val="0"/>
        <w:adjustRightInd w:val="0"/>
        <w:ind w:firstLine="540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Выделение двух подпрограмм обусловлено реализацией приоритетов госуда</w:t>
      </w:r>
      <w:r w:rsidRPr="00361B47">
        <w:rPr>
          <w:bCs/>
          <w:sz w:val="24"/>
          <w:szCs w:val="24"/>
          <w:lang w:eastAsia="ru-RU"/>
        </w:rPr>
        <w:t>р</w:t>
      </w:r>
      <w:r w:rsidRPr="00361B47">
        <w:rPr>
          <w:bCs/>
          <w:sz w:val="24"/>
          <w:szCs w:val="24"/>
          <w:lang w:eastAsia="ru-RU"/>
        </w:rPr>
        <w:t xml:space="preserve">ственной политики в сфере </w:t>
      </w:r>
      <w:r w:rsidRPr="00361B47">
        <w:rPr>
          <w:sz w:val="24"/>
          <w:szCs w:val="24"/>
        </w:rPr>
        <w:t>архивного дела на территории Курской области</w:t>
      </w:r>
      <w:r w:rsidRPr="00361B47">
        <w:rPr>
          <w:bCs/>
          <w:sz w:val="24"/>
          <w:szCs w:val="24"/>
          <w:lang w:eastAsia="ru-RU"/>
        </w:rPr>
        <w:t xml:space="preserve"> и напра</w:t>
      </w:r>
      <w:r w:rsidRPr="00361B47">
        <w:rPr>
          <w:bCs/>
          <w:sz w:val="24"/>
          <w:szCs w:val="24"/>
          <w:lang w:eastAsia="ru-RU"/>
        </w:rPr>
        <w:t>в</w:t>
      </w:r>
      <w:r w:rsidRPr="00361B47">
        <w:rPr>
          <w:bCs/>
          <w:sz w:val="24"/>
          <w:szCs w:val="24"/>
          <w:lang w:eastAsia="ru-RU"/>
        </w:rPr>
        <w:t xml:space="preserve">лено на обеспечение выполнения задач государственной программы. </w:t>
      </w:r>
    </w:p>
    <w:p w:rsidR="004858DC" w:rsidRPr="00361B47" w:rsidRDefault="004858DC" w:rsidP="006F6A11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В рамках подпрограммы 1</w:t>
      </w:r>
      <w:r w:rsidRPr="00361B47">
        <w:rPr>
          <w:sz w:val="24"/>
          <w:szCs w:val="24"/>
          <w:lang w:eastAsia="ru-RU"/>
        </w:rPr>
        <w:t xml:space="preserve"> реализуются следующие задачи государственной пр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граммы:</w:t>
      </w:r>
    </w:p>
    <w:p w:rsidR="004858DC" w:rsidRPr="00361B47" w:rsidRDefault="004858DC" w:rsidP="00F02A8E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обеспечение сохранности и учета документов Архивного фонда Курской области и  иных архивных документов;</w:t>
      </w:r>
    </w:p>
    <w:p w:rsidR="004858DC" w:rsidRPr="00361B47" w:rsidRDefault="004858DC" w:rsidP="00F02A8E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организация комплектования государственных архивов Курской области док</w:t>
      </w:r>
      <w:r w:rsidRPr="00361B47">
        <w:rPr>
          <w:sz w:val="24"/>
          <w:szCs w:val="24"/>
          <w:lang w:eastAsia="ru-RU"/>
        </w:rPr>
        <w:t>у</w:t>
      </w:r>
      <w:r w:rsidRPr="00361B47">
        <w:rPr>
          <w:sz w:val="24"/>
          <w:szCs w:val="24"/>
          <w:lang w:eastAsia="ru-RU"/>
        </w:rPr>
        <w:t>ментами Архивного фонда Курской области и иными архивными документами;</w:t>
      </w:r>
    </w:p>
    <w:p w:rsidR="004858DC" w:rsidRPr="00361B47" w:rsidRDefault="004858DC" w:rsidP="00F02A8E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</w:t>
      </w:r>
      <w:r w:rsidRPr="00361B47">
        <w:rPr>
          <w:sz w:val="24"/>
          <w:szCs w:val="24"/>
          <w:lang w:eastAsia="ru-RU"/>
        </w:rPr>
        <w:t>я</w:t>
      </w:r>
      <w:r w:rsidRPr="00361B47">
        <w:rPr>
          <w:sz w:val="24"/>
          <w:szCs w:val="24"/>
          <w:lang w:eastAsia="ru-RU"/>
        </w:rPr>
        <w:t>щихся в государственных и муниципальных архивах Курской области.</w:t>
      </w:r>
    </w:p>
    <w:p w:rsidR="004858DC" w:rsidRPr="00361B47" w:rsidRDefault="004858DC" w:rsidP="00364046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61B47">
        <w:rPr>
          <w:sz w:val="24"/>
          <w:szCs w:val="24"/>
          <w:lang w:eastAsia="ru-RU"/>
        </w:rPr>
        <w:t>по</w:t>
      </w:r>
      <w:proofErr w:type="gramEnd"/>
      <w:r w:rsidRPr="00361B47">
        <w:rPr>
          <w:sz w:val="24"/>
          <w:szCs w:val="24"/>
          <w:lang w:eastAsia="ru-RU"/>
        </w:rPr>
        <w:t>:</w:t>
      </w:r>
    </w:p>
    <w:p w:rsidR="004858DC" w:rsidRPr="00361B47" w:rsidRDefault="004858DC" w:rsidP="00364046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повышению эффективности управления архивным делом в Курской области;</w:t>
      </w:r>
    </w:p>
    <w:p w:rsidR="004858DC" w:rsidRPr="00361B47" w:rsidRDefault="004858DC" w:rsidP="00182762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внедрению информационных продуктов и технологий в архивную отрасль с ц</w:t>
      </w:r>
      <w:r w:rsidRPr="00361B47">
        <w:rPr>
          <w:sz w:val="24"/>
          <w:szCs w:val="24"/>
          <w:lang w:eastAsia="ru-RU"/>
        </w:rPr>
        <w:t>е</w:t>
      </w:r>
      <w:r w:rsidRPr="00361B47">
        <w:rPr>
          <w:sz w:val="24"/>
          <w:szCs w:val="24"/>
          <w:lang w:eastAsia="ru-RU"/>
        </w:rPr>
        <w:t>лью повышения качества и доступности государственных услуг в сфере архивного д</w:t>
      </w:r>
      <w:r w:rsidRPr="00361B47">
        <w:rPr>
          <w:sz w:val="24"/>
          <w:szCs w:val="24"/>
          <w:lang w:eastAsia="ru-RU"/>
        </w:rPr>
        <w:t>е</w:t>
      </w:r>
      <w:r w:rsidRPr="00361B47">
        <w:rPr>
          <w:sz w:val="24"/>
          <w:szCs w:val="24"/>
          <w:lang w:eastAsia="ru-RU"/>
        </w:rPr>
        <w:t>ла,  обеспечение  доступа граждан к документам Архивного фонда Курской области.</w:t>
      </w:r>
    </w:p>
    <w:p w:rsidR="004858DC" w:rsidRPr="00361B47" w:rsidRDefault="004858DC" w:rsidP="00364046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Реализация данной подпрограммы будет способствовать решению задач подпр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граммы «Организация хранения, комплектования и использования документов Архи</w:t>
      </w:r>
      <w:r w:rsidRPr="00361B47">
        <w:rPr>
          <w:sz w:val="24"/>
          <w:szCs w:val="24"/>
          <w:lang w:eastAsia="ru-RU"/>
        </w:rPr>
        <w:t>в</w:t>
      </w:r>
      <w:r w:rsidRPr="00361B47">
        <w:rPr>
          <w:sz w:val="24"/>
          <w:szCs w:val="24"/>
          <w:lang w:eastAsia="ru-RU"/>
        </w:rPr>
        <w:t>ного фонда Курской области и иных архивных документов» и в целом государственной программы.</w:t>
      </w:r>
    </w:p>
    <w:p w:rsidR="004858DC" w:rsidRPr="00361B47" w:rsidRDefault="004858DC" w:rsidP="006F6A11">
      <w:pPr>
        <w:autoSpaceDE w:val="0"/>
        <w:autoSpaceDN w:val="0"/>
        <w:adjustRightInd w:val="0"/>
        <w:ind w:firstLine="540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:rsidR="004858DC" w:rsidRDefault="004858DC" w:rsidP="00FB6DB6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val="en-US" w:eastAsia="ru-RU"/>
        </w:rPr>
        <w:t>X</w:t>
      </w:r>
      <w:r w:rsidRPr="00AC0977">
        <w:rPr>
          <w:b/>
          <w:bCs/>
          <w:sz w:val="26"/>
          <w:szCs w:val="26"/>
          <w:lang w:eastAsia="ru-RU"/>
        </w:rPr>
        <w:t>. Обоснование объема финансовых ресурсов, необходимых для реализации государственной программы</w:t>
      </w:r>
    </w:p>
    <w:p w:rsidR="004858DC" w:rsidRPr="00AC0977" w:rsidRDefault="004858DC" w:rsidP="00FB6DB6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1B1FEA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>
        <w:rPr>
          <w:szCs w:val="28"/>
          <w:lang w:eastAsia="ru-RU"/>
        </w:rPr>
        <w:tab/>
      </w:r>
      <w:r w:rsidRPr="00361B47">
        <w:rPr>
          <w:sz w:val="24"/>
          <w:szCs w:val="24"/>
          <w:lang w:eastAsia="ru-RU"/>
        </w:rPr>
        <w:t>Расходы областного бюджета на реализацию мероприятий настоящей госуда</w:t>
      </w:r>
      <w:r w:rsidRPr="00361B47">
        <w:rPr>
          <w:sz w:val="24"/>
          <w:szCs w:val="24"/>
          <w:lang w:eastAsia="ru-RU"/>
        </w:rPr>
        <w:t>р</w:t>
      </w:r>
      <w:r w:rsidRPr="00361B47">
        <w:rPr>
          <w:sz w:val="24"/>
          <w:szCs w:val="24"/>
          <w:lang w:eastAsia="ru-RU"/>
        </w:rPr>
        <w:t>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государственной программе (подпрограммах) ц</w:t>
      </w:r>
      <w:r w:rsidRPr="00361B47">
        <w:rPr>
          <w:sz w:val="24"/>
          <w:szCs w:val="24"/>
          <w:lang w:eastAsia="ru-RU"/>
        </w:rPr>
        <w:t>е</w:t>
      </w:r>
      <w:r w:rsidRPr="00361B47">
        <w:rPr>
          <w:sz w:val="24"/>
          <w:szCs w:val="24"/>
          <w:lang w:eastAsia="ru-RU"/>
        </w:rPr>
        <w:t>лей, их концентрации и целевому использованию.</w:t>
      </w:r>
    </w:p>
    <w:p w:rsidR="004858DC" w:rsidRPr="00361B47" w:rsidRDefault="004858DC" w:rsidP="003E2015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Финансирование из областного бюджета на реализацию государственной пр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граммы будет осуществляться в соответствии с законом Курской области об областном бюджете на очередной финансовый год и плановый период.</w:t>
      </w:r>
      <w:r w:rsidRPr="00361B47">
        <w:rPr>
          <w:sz w:val="24"/>
          <w:szCs w:val="24"/>
          <w:lang w:eastAsia="ru-RU"/>
        </w:rPr>
        <w:tab/>
      </w:r>
    </w:p>
    <w:p w:rsidR="002E1020" w:rsidRPr="00361B47" w:rsidRDefault="004858DC" w:rsidP="002E1020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 </w:t>
      </w:r>
      <w:r w:rsidR="002E1020" w:rsidRPr="00361B47">
        <w:rPr>
          <w:sz w:val="24"/>
          <w:szCs w:val="24"/>
          <w:lang w:eastAsia="ru-RU"/>
        </w:rPr>
        <w:t>Общий объем финансирования государственной программы  за счет средств о</w:t>
      </w:r>
      <w:r w:rsidR="002E1020" w:rsidRPr="00361B47">
        <w:rPr>
          <w:sz w:val="24"/>
          <w:szCs w:val="24"/>
          <w:lang w:eastAsia="ru-RU"/>
        </w:rPr>
        <w:t>б</w:t>
      </w:r>
      <w:r w:rsidR="002E1020" w:rsidRPr="00361B47">
        <w:rPr>
          <w:sz w:val="24"/>
          <w:szCs w:val="24"/>
          <w:lang w:eastAsia="ru-RU"/>
        </w:rPr>
        <w:t xml:space="preserve">ластного бюджета составит </w:t>
      </w:r>
      <w:r w:rsidR="00C6010B" w:rsidRPr="00C93639">
        <w:rPr>
          <w:sz w:val="24"/>
          <w:szCs w:val="24"/>
          <w:lang w:eastAsia="ru-RU"/>
        </w:rPr>
        <w:t>430 445,452</w:t>
      </w:r>
      <w:r w:rsidR="002E1020" w:rsidRPr="00C93639">
        <w:rPr>
          <w:sz w:val="24"/>
          <w:szCs w:val="24"/>
          <w:lang w:eastAsia="ru-RU"/>
        </w:rPr>
        <w:t xml:space="preserve"> </w:t>
      </w:r>
      <w:r w:rsidR="002E1020" w:rsidRPr="00361B47">
        <w:rPr>
          <w:sz w:val="24"/>
          <w:szCs w:val="24"/>
          <w:lang w:eastAsia="ru-RU"/>
        </w:rPr>
        <w:t>тыс. рублей, из них по годам: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2014 год  - 112 055,183  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2015 год -    </w:t>
      </w:r>
      <w:r w:rsidR="00C6010B" w:rsidRPr="00C93639">
        <w:rPr>
          <w:sz w:val="24"/>
          <w:szCs w:val="24"/>
          <w:lang w:eastAsia="ru-RU"/>
        </w:rPr>
        <w:t>47 902,423</w:t>
      </w:r>
      <w:r w:rsidRPr="00C93639">
        <w:rPr>
          <w:sz w:val="24"/>
          <w:szCs w:val="24"/>
          <w:lang w:eastAsia="ru-RU"/>
        </w:rPr>
        <w:t> </w:t>
      </w:r>
      <w:r w:rsidRPr="00361B47">
        <w:rPr>
          <w:sz w:val="24"/>
          <w:szCs w:val="24"/>
          <w:lang w:eastAsia="ru-RU"/>
        </w:rPr>
        <w:t>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2016 год -    46 546,073 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2017 год -    46 546,073 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2018 год -    59 131,900 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2019 год -    59 131,900 тыс. рублей;</w:t>
      </w:r>
    </w:p>
    <w:p w:rsidR="002E1020" w:rsidRPr="00361B47" w:rsidRDefault="002E1020" w:rsidP="002E1020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2020 год -    59 131,900 тыс. рублей;</w:t>
      </w:r>
    </w:p>
    <w:p w:rsidR="002E1020" w:rsidRPr="00361B47" w:rsidRDefault="002E1020" w:rsidP="002E1020">
      <w:pPr>
        <w:jc w:val="left"/>
        <w:rPr>
          <w:sz w:val="24"/>
          <w:szCs w:val="24"/>
          <w:lang w:eastAsia="ru-RU"/>
        </w:rPr>
      </w:pPr>
      <w:r w:rsidRPr="00361B47">
        <w:rPr>
          <w:b/>
          <w:sz w:val="24"/>
          <w:szCs w:val="24"/>
          <w:lang w:eastAsia="ru-RU"/>
        </w:rPr>
        <w:tab/>
      </w:r>
      <w:r w:rsidRPr="00361B47">
        <w:rPr>
          <w:sz w:val="24"/>
          <w:szCs w:val="24"/>
          <w:lang w:eastAsia="ru-RU"/>
        </w:rPr>
        <w:t>в том числе:</w:t>
      </w:r>
    </w:p>
    <w:p w:rsidR="002E1020" w:rsidRPr="00361B47" w:rsidRDefault="002E1020" w:rsidP="002E1020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 xml:space="preserve">объем финансирования по подпрограмме 1 составит </w:t>
      </w:r>
      <w:r w:rsidR="00C6010B" w:rsidRPr="00C93639">
        <w:rPr>
          <w:sz w:val="24"/>
          <w:szCs w:val="24"/>
          <w:lang w:eastAsia="ru-RU"/>
        </w:rPr>
        <w:t>369 527,715</w:t>
      </w:r>
      <w:r w:rsidRPr="00C93639">
        <w:rPr>
          <w:sz w:val="24"/>
          <w:szCs w:val="24"/>
          <w:lang w:eastAsia="ru-RU"/>
        </w:rPr>
        <w:t xml:space="preserve"> </w:t>
      </w:r>
      <w:r w:rsidRPr="00361B47">
        <w:rPr>
          <w:sz w:val="24"/>
          <w:szCs w:val="24"/>
          <w:lang w:eastAsia="ru-RU"/>
        </w:rPr>
        <w:t>тыс. рублей;</w:t>
      </w:r>
    </w:p>
    <w:p w:rsidR="002E1020" w:rsidRPr="00361B47" w:rsidRDefault="002E1020" w:rsidP="002E1020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 xml:space="preserve">объем финансирования по подпрограмме  2  составит </w:t>
      </w:r>
      <w:r w:rsidR="00C6010B" w:rsidRPr="00C93639">
        <w:rPr>
          <w:sz w:val="24"/>
          <w:szCs w:val="24"/>
          <w:lang w:eastAsia="ru-RU"/>
        </w:rPr>
        <w:t>60 917,737</w:t>
      </w:r>
      <w:r w:rsidRPr="00C93639">
        <w:rPr>
          <w:sz w:val="24"/>
          <w:szCs w:val="24"/>
          <w:lang w:eastAsia="ru-RU"/>
        </w:rPr>
        <w:t xml:space="preserve"> </w:t>
      </w:r>
      <w:r w:rsidRPr="00361B47">
        <w:rPr>
          <w:sz w:val="24"/>
          <w:szCs w:val="24"/>
          <w:lang w:eastAsia="ru-RU"/>
        </w:rPr>
        <w:t>тыс. рублей.</w:t>
      </w:r>
    </w:p>
    <w:p w:rsidR="003E2015" w:rsidRPr="00361B47" w:rsidRDefault="00FD0512" w:rsidP="002E1020">
      <w:pPr>
        <w:ind w:firstLine="54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 </w:t>
      </w:r>
      <w:r w:rsidR="003E2015" w:rsidRPr="00361B47">
        <w:rPr>
          <w:sz w:val="24"/>
          <w:szCs w:val="24"/>
          <w:lang w:eastAsia="ru-RU"/>
        </w:rPr>
        <w:t xml:space="preserve">(в редакции постановлений Администрации Курской области от 03.04.2014 </w:t>
      </w:r>
      <w:r w:rsidR="002E1020" w:rsidRPr="00361B47">
        <w:rPr>
          <w:sz w:val="24"/>
          <w:szCs w:val="24"/>
          <w:lang w:eastAsia="ru-RU"/>
        </w:rPr>
        <w:t>№ 207-па, от 05.09.2014 № 572-па,</w:t>
      </w:r>
      <w:r w:rsidR="005365F6" w:rsidRPr="00361B47">
        <w:rPr>
          <w:sz w:val="24"/>
          <w:szCs w:val="24"/>
          <w:lang w:eastAsia="ru-RU"/>
        </w:rPr>
        <w:t xml:space="preserve"> от </w:t>
      </w:r>
      <w:r w:rsidR="005365F6" w:rsidRPr="00361B47">
        <w:rPr>
          <w:sz w:val="24"/>
          <w:szCs w:val="24"/>
        </w:rPr>
        <w:t>17.11.2014 № 729-па</w:t>
      </w:r>
      <w:r w:rsidR="00C6010B" w:rsidRPr="00361B47">
        <w:rPr>
          <w:sz w:val="24"/>
          <w:szCs w:val="24"/>
        </w:rPr>
        <w:t>,</w:t>
      </w:r>
      <w:r w:rsidR="002E1020" w:rsidRPr="00361B47">
        <w:rPr>
          <w:sz w:val="24"/>
          <w:szCs w:val="24"/>
        </w:rPr>
        <w:t xml:space="preserve"> от 24.02.2015 № 88-па</w:t>
      </w:r>
      <w:r w:rsidR="00C6010B" w:rsidRPr="00361B47">
        <w:rPr>
          <w:sz w:val="24"/>
          <w:szCs w:val="24"/>
        </w:rPr>
        <w:t xml:space="preserve"> и от 13.08.2015 № 522-па)</w:t>
      </w:r>
      <w:r w:rsidR="003E2015" w:rsidRPr="00361B47">
        <w:rPr>
          <w:sz w:val="24"/>
          <w:szCs w:val="24"/>
          <w:lang w:eastAsia="ru-RU"/>
        </w:rPr>
        <w:t>.</w:t>
      </w:r>
    </w:p>
    <w:p w:rsidR="004858DC" w:rsidRPr="00361B47" w:rsidRDefault="004858DC" w:rsidP="009B1D8D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ab/>
      </w:r>
      <w:proofErr w:type="gramStart"/>
      <w:r w:rsidRPr="00361B47">
        <w:rPr>
          <w:sz w:val="24"/>
          <w:szCs w:val="24"/>
        </w:rPr>
        <w:t>Финансовое обеспечение государственной программы в части расходных обяз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 xml:space="preserve">тельств </w:t>
      </w:r>
      <w:r w:rsidRPr="00361B47">
        <w:rPr>
          <w:sz w:val="24"/>
          <w:szCs w:val="24"/>
          <w:lang w:eastAsia="ru-RU"/>
        </w:rPr>
        <w:t>ответственного исполнителя государственной программы</w:t>
      </w:r>
      <w:r w:rsidRPr="00361B47">
        <w:rPr>
          <w:sz w:val="24"/>
          <w:szCs w:val="24"/>
        </w:rPr>
        <w:t xml:space="preserve">  осуществляется за счет бюджетных ассигнований областного бюджета, предусматриваемых в законе об областной бюджете на очередной финансовый год и плановый период.</w:t>
      </w:r>
      <w:proofErr w:type="gramEnd"/>
    </w:p>
    <w:p w:rsidR="004858DC" w:rsidRPr="00361B47" w:rsidRDefault="004858DC" w:rsidP="009B1D8D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Ресурсное обеспечение за счет средств областного бюджета с расшифровкой по основным мероприятиям подпрограмм, а также по годам реализации государственной программы, направлениям затрат </w:t>
      </w:r>
      <w:proofErr w:type="gramStart"/>
      <w:r w:rsidRPr="00361B47">
        <w:rPr>
          <w:sz w:val="24"/>
          <w:szCs w:val="24"/>
        </w:rPr>
        <w:t>приведена</w:t>
      </w:r>
      <w:proofErr w:type="gramEnd"/>
      <w:r w:rsidRPr="00361B47">
        <w:rPr>
          <w:sz w:val="24"/>
          <w:szCs w:val="24"/>
        </w:rPr>
        <w:t xml:space="preserve"> в приложении № 4 к настоящей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программе.</w:t>
      </w:r>
    </w:p>
    <w:p w:rsidR="004858DC" w:rsidRPr="0028438F" w:rsidRDefault="004858DC" w:rsidP="009B1D8D">
      <w:pPr>
        <w:ind w:firstLine="567"/>
        <w:rPr>
          <w:szCs w:val="28"/>
        </w:rPr>
      </w:pPr>
    </w:p>
    <w:p w:rsidR="004858DC" w:rsidRPr="00AC0977" w:rsidRDefault="004858DC" w:rsidP="001B4D3D">
      <w:pPr>
        <w:ind w:firstLine="567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XI</w:t>
      </w:r>
      <w:r w:rsidRPr="00AC0977">
        <w:rPr>
          <w:b/>
          <w:sz w:val="26"/>
          <w:szCs w:val="26"/>
        </w:rPr>
        <w:t>. Оценка степени влияния выделения дополнительных объемов р</w:t>
      </w:r>
      <w:r w:rsidRPr="00AC0977">
        <w:rPr>
          <w:b/>
          <w:sz w:val="26"/>
          <w:szCs w:val="26"/>
        </w:rPr>
        <w:t>е</w:t>
      </w:r>
      <w:r w:rsidRPr="00AC0977">
        <w:rPr>
          <w:b/>
          <w:sz w:val="26"/>
          <w:szCs w:val="26"/>
        </w:rPr>
        <w:t>сурсов на показатели (индикаторы) государственной программы (подпр</w:t>
      </w:r>
      <w:r w:rsidRPr="00AC0977">
        <w:rPr>
          <w:b/>
          <w:sz w:val="26"/>
          <w:szCs w:val="26"/>
        </w:rPr>
        <w:t>о</w:t>
      </w:r>
      <w:r w:rsidRPr="00AC0977">
        <w:rPr>
          <w:b/>
          <w:sz w:val="26"/>
          <w:szCs w:val="26"/>
        </w:rPr>
        <w:t xml:space="preserve">граммы), состав и основные </w:t>
      </w:r>
      <w:proofErr w:type="gramStart"/>
      <w:r w:rsidRPr="00AC0977">
        <w:rPr>
          <w:b/>
          <w:sz w:val="26"/>
          <w:szCs w:val="26"/>
        </w:rPr>
        <w:t>характеристики  основных</w:t>
      </w:r>
      <w:proofErr w:type="gramEnd"/>
      <w:r w:rsidRPr="00AC0977">
        <w:rPr>
          <w:b/>
          <w:sz w:val="26"/>
          <w:szCs w:val="26"/>
        </w:rPr>
        <w:t xml:space="preserve"> мероприятий по</w:t>
      </w:r>
      <w:r w:rsidRPr="00AC0977">
        <w:rPr>
          <w:b/>
          <w:sz w:val="26"/>
          <w:szCs w:val="26"/>
        </w:rPr>
        <w:t>д</w:t>
      </w:r>
      <w:r w:rsidRPr="00AC0977">
        <w:rPr>
          <w:b/>
          <w:sz w:val="26"/>
          <w:szCs w:val="26"/>
        </w:rPr>
        <w:t>программ государственной программы</w:t>
      </w:r>
    </w:p>
    <w:p w:rsidR="004858DC" w:rsidRDefault="004858DC" w:rsidP="004B7CA1">
      <w:pPr>
        <w:ind w:firstLine="567"/>
        <w:rPr>
          <w:szCs w:val="28"/>
          <w:lang w:eastAsia="ru-RU"/>
        </w:rPr>
      </w:pPr>
    </w:p>
    <w:p w:rsidR="00A03543" w:rsidRPr="00361B47" w:rsidRDefault="004858DC" w:rsidP="002B72B1">
      <w:pPr>
        <w:pStyle w:val="Default"/>
        <w:ind w:firstLine="708"/>
        <w:jc w:val="both"/>
      </w:pPr>
      <w:r w:rsidRPr="00361B47">
        <w:rPr>
          <w:color w:val="auto"/>
        </w:rPr>
        <w:t>П</w:t>
      </w:r>
      <w:r w:rsidRPr="00361B47">
        <w:t>ри условии выделения финансовых средств из областного бюджета, планир</w:t>
      </w:r>
      <w:r w:rsidRPr="00361B47">
        <w:t>у</w:t>
      </w:r>
      <w:r w:rsidRPr="00361B47">
        <w:t>ется реконструкция зданий ОКУ «</w:t>
      </w:r>
      <w:proofErr w:type="spellStart"/>
      <w:r w:rsidRPr="00361B47">
        <w:t>Госархив</w:t>
      </w:r>
      <w:proofErr w:type="spellEnd"/>
      <w:r w:rsidRPr="00361B47">
        <w:t xml:space="preserve"> Курской области» (ул</w:t>
      </w:r>
      <w:proofErr w:type="gramStart"/>
      <w:r w:rsidRPr="00361B47">
        <w:t>.Л</w:t>
      </w:r>
      <w:proofErr w:type="gramEnd"/>
      <w:r w:rsidRPr="00361B47">
        <w:t>енина,57), ОКУ «ГАОПИ Курской области» (ул.Челюскинцев,2). Указанные объекты включены в Сх</w:t>
      </w:r>
      <w:r w:rsidRPr="00361B47">
        <w:t>е</w:t>
      </w:r>
      <w:r w:rsidRPr="00361B47">
        <w:t>му территориального планирования Курской области (Перечень намечаемых к реко</w:t>
      </w:r>
      <w:r w:rsidRPr="00361B47">
        <w:t>н</w:t>
      </w:r>
      <w:r w:rsidRPr="00361B47">
        <w:t xml:space="preserve">струкции объектов регионального значения Курской области до 2032 года). </w:t>
      </w:r>
      <w:proofErr w:type="gramStart"/>
      <w:r w:rsidRPr="00361B47">
        <w:rPr>
          <w:color w:val="auto"/>
        </w:rPr>
        <w:t>Р</w:t>
      </w:r>
      <w:r w:rsidR="000C3C74" w:rsidRPr="00361B47">
        <w:rPr>
          <w:color w:val="auto"/>
        </w:rPr>
        <w:t>еализация мероприятий</w:t>
      </w:r>
      <w:r w:rsidRPr="00361B47">
        <w:rPr>
          <w:color w:val="auto"/>
        </w:rPr>
        <w:t xml:space="preserve"> </w:t>
      </w:r>
      <w:r w:rsidR="000C3C74" w:rsidRPr="00361B47">
        <w:rPr>
          <w:color w:val="auto"/>
        </w:rPr>
        <w:t>по</w:t>
      </w:r>
      <w:r w:rsidRPr="00361B47">
        <w:rPr>
          <w:color w:val="auto"/>
        </w:rPr>
        <w:t xml:space="preserve"> реконструк</w:t>
      </w:r>
      <w:r w:rsidR="000C3C74" w:rsidRPr="00361B47">
        <w:rPr>
          <w:color w:val="auto"/>
        </w:rPr>
        <w:t>ции</w:t>
      </w:r>
      <w:r w:rsidRPr="00361B47">
        <w:rPr>
          <w:color w:val="auto"/>
        </w:rPr>
        <w:t xml:space="preserve"> зданий государственных архи</w:t>
      </w:r>
      <w:r w:rsidR="000C3C74" w:rsidRPr="00361B47">
        <w:rPr>
          <w:color w:val="auto"/>
        </w:rPr>
        <w:t>вов</w:t>
      </w:r>
      <w:r w:rsidRPr="00361B47">
        <w:rPr>
          <w:color w:val="auto"/>
        </w:rPr>
        <w:t xml:space="preserve"> позволила бы довести удельный вес документов Архивного фонда Курской области, хранящихся сверх уст</w:t>
      </w:r>
      <w:r w:rsidRPr="00361B47">
        <w:rPr>
          <w:color w:val="auto"/>
        </w:rPr>
        <w:t>а</w:t>
      </w:r>
      <w:r w:rsidRPr="00361B47">
        <w:rPr>
          <w:color w:val="auto"/>
        </w:rPr>
        <w:t>новленных законодательством</w:t>
      </w:r>
      <w:r w:rsidR="000C3C74" w:rsidRPr="00361B47">
        <w:rPr>
          <w:color w:val="auto"/>
        </w:rPr>
        <w:t xml:space="preserve"> Российской Федерации</w:t>
      </w:r>
      <w:r w:rsidRPr="00361B47">
        <w:rPr>
          <w:color w:val="auto"/>
        </w:rPr>
        <w:t xml:space="preserve"> сроков их временного хранения в организациях – источниках комплектования государственных и муниципальных а</w:t>
      </w:r>
      <w:r w:rsidRPr="00361B47">
        <w:rPr>
          <w:color w:val="auto"/>
        </w:rPr>
        <w:t>р</w:t>
      </w:r>
      <w:r w:rsidRPr="00361B47">
        <w:rPr>
          <w:color w:val="auto"/>
        </w:rPr>
        <w:t>хивов Кур</w:t>
      </w:r>
      <w:r w:rsidR="000C3C74" w:rsidRPr="00361B47">
        <w:rPr>
          <w:color w:val="auto"/>
        </w:rPr>
        <w:t>ской области</w:t>
      </w:r>
      <w:r w:rsidRPr="00361B47">
        <w:rPr>
          <w:color w:val="auto"/>
        </w:rPr>
        <w:t xml:space="preserve">,  до  5,4  %. </w:t>
      </w:r>
      <w:r w:rsidR="000C3C74" w:rsidRPr="00361B47">
        <w:rPr>
          <w:color w:val="auto"/>
        </w:rPr>
        <w:t xml:space="preserve"> </w:t>
      </w:r>
      <w:r w:rsidRPr="00361B47">
        <w:t>Кроме того, строительство дополнительных пом</w:t>
      </w:r>
      <w:r w:rsidRPr="00361B47">
        <w:t>е</w:t>
      </w:r>
      <w:r w:rsidRPr="00361B47">
        <w:t>щений (архивохранилищ)  позволило  бы осуществлять  ОКУ «ГАДЛС Курской обл</w:t>
      </w:r>
      <w:r w:rsidRPr="00361B47">
        <w:t>а</w:t>
      </w:r>
      <w:r w:rsidRPr="00361B47">
        <w:t>сти» своевременный прием на хранение документов по личному составу</w:t>
      </w:r>
      <w:proofErr w:type="gramEnd"/>
      <w:r w:rsidRPr="00361B47">
        <w:t xml:space="preserve"> от ликвидир</w:t>
      </w:r>
      <w:r w:rsidRPr="00361B47">
        <w:t>у</w:t>
      </w:r>
      <w:r w:rsidRPr="00361B47">
        <w:t>емых, в том числе в результате банкротства, предприятий и организаций для обеспеч</w:t>
      </w:r>
      <w:r w:rsidRPr="00361B47">
        <w:t>е</w:t>
      </w:r>
      <w:r w:rsidRPr="00361B47">
        <w:t>ния социальной защиты граждан.</w:t>
      </w:r>
    </w:p>
    <w:p w:rsidR="004858DC" w:rsidRPr="00361B47" w:rsidRDefault="00914438" w:rsidP="00A03543">
      <w:pPr>
        <w:pStyle w:val="Default"/>
        <w:jc w:val="both"/>
        <w:rPr>
          <w:color w:val="auto"/>
        </w:rPr>
      </w:pPr>
      <w:r w:rsidRPr="00361B47">
        <w:rPr>
          <w:color w:val="auto"/>
        </w:rPr>
        <w:t>(в редакции постановления Администрации Курской области от 03.04.2014 № 207-па).</w:t>
      </w:r>
    </w:p>
    <w:p w:rsidR="004858DC" w:rsidRPr="00361B47" w:rsidRDefault="004858DC" w:rsidP="001B4D3D">
      <w:pPr>
        <w:ind w:firstLine="567"/>
        <w:rPr>
          <w:sz w:val="24"/>
          <w:szCs w:val="24"/>
          <w:lang w:eastAsia="ru-RU"/>
        </w:rPr>
      </w:pPr>
    </w:p>
    <w:p w:rsidR="007B21F4" w:rsidRDefault="007B21F4" w:rsidP="00265F36">
      <w:pPr>
        <w:autoSpaceDE w:val="0"/>
        <w:jc w:val="center"/>
        <w:rPr>
          <w:b/>
          <w:szCs w:val="28"/>
          <w:lang w:eastAsia="ru-RU"/>
        </w:rPr>
      </w:pPr>
    </w:p>
    <w:p w:rsidR="004858DC" w:rsidRPr="00AC0977" w:rsidRDefault="004858DC" w:rsidP="00265F36">
      <w:pPr>
        <w:autoSpaceDE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 w:eastAsia="ru-RU"/>
        </w:rPr>
        <w:t>XII</w:t>
      </w:r>
      <w:r w:rsidRPr="00AC0977">
        <w:rPr>
          <w:b/>
          <w:sz w:val="26"/>
          <w:szCs w:val="26"/>
          <w:lang w:eastAsia="ru-RU"/>
        </w:rPr>
        <w:t xml:space="preserve">. </w:t>
      </w:r>
      <w:r w:rsidRPr="00AC0977">
        <w:rPr>
          <w:b/>
          <w:sz w:val="26"/>
          <w:szCs w:val="26"/>
        </w:rPr>
        <w:t>Анализ рисков реализации государственной программы</w:t>
      </w:r>
    </w:p>
    <w:p w:rsidR="004858DC" w:rsidRPr="00AC0977" w:rsidRDefault="004858DC" w:rsidP="00265F36">
      <w:pPr>
        <w:autoSpaceDE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 xml:space="preserve"> и описание мер управления рисками реализации </w:t>
      </w:r>
    </w:p>
    <w:p w:rsidR="004858DC" w:rsidRPr="00AC0977" w:rsidRDefault="004858DC" w:rsidP="00265F36">
      <w:pPr>
        <w:autoSpaceDE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государственной программы</w:t>
      </w:r>
    </w:p>
    <w:p w:rsidR="004858DC" w:rsidRDefault="004858DC" w:rsidP="00265F36">
      <w:pPr>
        <w:autoSpaceDE w:val="0"/>
        <w:autoSpaceDN w:val="0"/>
        <w:adjustRightInd w:val="0"/>
        <w:rPr>
          <w:szCs w:val="28"/>
          <w:lang w:eastAsia="ru-RU"/>
        </w:rPr>
      </w:pPr>
    </w:p>
    <w:p w:rsidR="004858DC" w:rsidRPr="00361B47" w:rsidRDefault="004858DC" w:rsidP="005B3159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Анализ рисков, снижающих вероятность полной реализации государственной программы и достижения поставленных целей и решения задач, позволяет выделить внутренние и внешние риски.</w:t>
      </w:r>
    </w:p>
    <w:p w:rsidR="004858DC" w:rsidRPr="00361B47" w:rsidRDefault="004858DC" w:rsidP="005B3159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1. Внутренние риски.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Финансовые риски вероятны  ввиду значительной продолжительности 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ственной программы и ее финансирования не в полном объеме.  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Отсутствие или недостаточное финансирование мероприятий в рамках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ственной программы могут привести </w:t>
      </w:r>
      <w:proofErr w:type="gramStart"/>
      <w:r w:rsidRPr="00361B47">
        <w:rPr>
          <w:sz w:val="24"/>
          <w:szCs w:val="24"/>
        </w:rPr>
        <w:t>к</w:t>
      </w:r>
      <w:proofErr w:type="gramEnd"/>
      <w:r w:rsidRPr="00361B47">
        <w:rPr>
          <w:sz w:val="24"/>
          <w:szCs w:val="24"/>
        </w:rPr>
        <w:t>: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нарушению оптимальных (нормативных)  режимов хранения документов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хивного фонда Курской области и иных архивных документов;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 утрате документов Архивного фонда Курской области, в том числе особо це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ных;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увеличению количества документов Архивного фонда Курской области, хран</w:t>
      </w:r>
      <w:r w:rsidRPr="00361B47">
        <w:rPr>
          <w:sz w:val="24"/>
          <w:szCs w:val="24"/>
        </w:rPr>
        <w:t>я</w:t>
      </w:r>
      <w:r w:rsidRPr="00361B47">
        <w:rPr>
          <w:sz w:val="24"/>
          <w:szCs w:val="24"/>
        </w:rPr>
        <w:t>щихся сверх установленных законодательством  сроков их временного хранения в о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ганизациях - источниках комплектования государственных и муниципальных архивов Курской области; 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снижению </w:t>
      </w:r>
      <w:proofErr w:type="gramStart"/>
      <w:r w:rsidRPr="00361B47">
        <w:rPr>
          <w:sz w:val="24"/>
          <w:szCs w:val="24"/>
        </w:rPr>
        <w:t>контроля за</w:t>
      </w:r>
      <w:proofErr w:type="gramEnd"/>
      <w:r w:rsidRPr="00361B47">
        <w:rPr>
          <w:sz w:val="24"/>
          <w:szCs w:val="24"/>
        </w:rPr>
        <w:t xml:space="preserve"> организацией и ведением государственного учета, нал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чием и состоянием документов Архивного фонда Курской области;</w:t>
      </w:r>
    </w:p>
    <w:p w:rsidR="004858DC" w:rsidRPr="00361B47" w:rsidRDefault="004858DC" w:rsidP="00891F25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качества и доступности государственных услуг в сфере архивного дела;</w:t>
      </w:r>
    </w:p>
    <w:p w:rsidR="004858DC" w:rsidRPr="00361B47" w:rsidRDefault="004858DC" w:rsidP="00316674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уровня удовлетворенности граждан предоставленной архивной и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формацией, в том числе в электронном  виде;</w:t>
      </w:r>
    </w:p>
    <w:p w:rsidR="004858DC" w:rsidRPr="00361B47" w:rsidRDefault="004858DC" w:rsidP="00891F25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уровня доступности архивной  информации для потребностей  гра</w:t>
      </w:r>
      <w:r w:rsidRPr="00361B47">
        <w:rPr>
          <w:sz w:val="24"/>
          <w:szCs w:val="24"/>
        </w:rPr>
        <w:t>ж</w:t>
      </w:r>
      <w:r w:rsidRPr="00361B47">
        <w:rPr>
          <w:sz w:val="24"/>
          <w:szCs w:val="24"/>
        </w:rPr>
        <w:t>дан (пользователей  информационными ресурсами).</w:t>
      </w:r>
    </w:p>
    <w:p w:rsidR="004858DC" w:rsidRPr="00361B47" w:rsidRDefault="004858DC" w:rsidP="00DF470F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4858DC" w:rsidRPr="00361B47" w:rsidRDefault="004858DC" w:rsidP="0095190E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Для минимизации риска будет производиться ежегодное уточнение объемов ф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нансирования и мероприятий  государственной программы. При этом, учитывая сл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жившуюся систему трехлетнего бюджетного планирования и наличие финансовых р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зервов Курской области, риск сбоев в реализации государственной программы в р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зультате недофинансирования можно считать минимальным. Оценка данного риска – риск низкий.</w:t>
      </w:r>
    </w:p>
    <w:p w:rsidR="004858DC" w:rsidRPr="00361B47" w:rsidRDefault="004858DC" w:rsidP="0095190E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Организационно-управленческие риски связаны с ошибками в управлении гос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дарственной программой, неисполнением в установленные сроки и в полном объеме отдельных мероприятий ответственными исполнителями государственной программы. Риск возникновения сбоев при реализации государственной программы может возни</w:t>
      </w:r>
      <w:r w:rsidRPr="00361B47">
        <w:rPr>
          <w:sz w:val="24"/>
          <w:szCs w:val="24"/>
        </w:rPr>
        <w:t>к</w:t>
      </w:r>
      <w:r w:rsidRPr="00361B47">
        <w:rPr>
          <w:sz w:val="24"/>
          <w:szCs w:val="24"/>
        </w:rPr>
        <w:t>нуть в результате низкой эффективности деятельности, в том числе ошибок, недост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точной квалификации исполнителей, злоупотребления исполнителями своим служе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ным положением в рамках реализации государственной программы. Качественная оценка данного риска – риск средний.</w:t>
      </w:r>
    </w:p>
    <w:p w:rsidR="004858DC" w:rsidRPr="00361B47" w:rsidRDefault="004858DC" w:rsidP="00FF291B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Возможность возникновения чрезвычайных ситуаций природного и техногенн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го характера, а также преступных посягательств. Возникновение таких ситуаций влечет за собой  утрату архивных документов. Для минимизации риска осуществляются меры по укреплению противопожарных и охранных режимов в областных казенных учр</w:t>
      </w:r>
      <w:r w:rsidRPr="00361B47">
        <w:rPr>
          <w:sz w:val="24"/>
          <w:szCs w:val="24"/>
          <w:lang w:eastAsia="ru-RU"/>
        </w:rPr>
        <w:t>е</w:t>
      </w:r>
      <w:r w:rsidRPr="00361B47">
        <w:rPr>
          <w:sz w:val="24"/>
          <w:szCs w:val="24"/>
          <w:lang w:eastAsia="ru-RU"/>
        </w:rPr>
        <w:t xml:space="preserve">ждениях, подведомственных </w:t>
      </w:r>
      <w:proofErr w:type="spellStart"/>
      <w:r w:rsidRPr="00361B47">
        <w:rPr>
          <w:sz w:val="24"/>
          <w:szCs w:val="24"/>
          <w:lang w:eastAsia="ru-RU"/>
        </w:rPr>
        <w:t>архивуправлению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области, создаются электро</w:t>
      </w:r>
      <w:r w:rsidRPr="00361B47">
        <w:rPr>
          <w:sz w:val="24"/>
          <w:szCs w:val="24"/>
          <w:lang w:eastAsia="ru-RU"/>
        </w:rPr>
        <w:t>н</w:t>
      </w:r>
      <w:r w:rsidRPr="00361B47">
        <w:rPr>
          <w:sz w:val="24"/>
          <w:szCs w:val="24"/>
          <w:lang w:eastAsia="ru-RU"/>
        </w:rPr>
        <w:t>ные копии особо ценных и наиболее используемых  архивных документов.</w:t>
      </w:r>
    </w:p>
    <w:p w:rsidR="004858DC" w:rsidRPr="00361B47" w:rsidRDefault="004858DC" w:rsidP="0095190E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2. Внешние риски.</w:t>
      </w:r>
    </w:p>
    <w:p w:rsidR="004858DC" w:rsidRPr="00361B47" w:rsidRDefault="004858DC" w:rsidP="0095190E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К  внешним рискам относятся 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государственной програ</w:t>
      </w:r>
      <w:r w:rsidRPr="00361B47">
        <w:rPr>
          <w:sz w:val="24"/>
          <w:szCs w:val="24"/>
        </w:rPr>
        <w:t>м</w:t>
      </w:r>
      <w:r w:rsidRPr="00361B47">
        <w:rPr>
          <w:sz w:val="24"/>
          <w:szCs w:val="24"/>
        </w:rPr>
        <w:t>мы. Данные риски могут привести как к  снижению объемов финансирования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граммных мероприятий из средств областного бюджета, так и к недостатку внебю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жетных источников финансирования.</w:t>
      </w:r>
    </w:p>
    <w:p w:rsidR="004858DC" w:rsidRPr="00361B47" w:rsidRDefault="004858DC" w:rsidP="0095190E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Управление рисками реализации государственной программы будет осущест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ляться на основе:</w:t>
      </w:r>
    </w:p>
    <w:p w:rsidR="004858DC" w:rsidRPr="00361B47" w:rsidRDefault="004858DC" w:rsidP="0095190E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проведения мониторинга реализации государственной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4858DC" w:rsidRPr="00361B47" w:rsidRDefault="004858DC" w:rsidP="0095190E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подготовки и представления ежегодного доклада о ходе и результатах реализ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ции государственной программы, который при необходимости будет содержать обо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нования и предложения о ее корректировке.</w:t>
      </w:r>
    </w:p>
    <w:p w:rsidR="004858DC" w:rsidRDefault="004858DC" w:rsidP="0095190E">
      <w:pPr>
        <w:rPr>
          <w:szCs w:val="28"/>
        </w:rPr>
      </w:pPr>
    </w:p>
    <w:p w:rsidR="004858DC" w:rsidRPr="00AC0977" w:rsidRDefault="004858DC" w:rsidP="00C6373E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3" w:name="1011"/>
      <w:bookmarkEnd w:id="3"/>
      <w:r w:rsidRPr="00361B47">
        <w:rPr>
          <w:sz w:val="24"/>
          <w:szCs w:val="24"/>
        </w:rPr>
        <w:t>Методика оценки эффективности и результативности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 учитывает реализацию достижения целей и решения задач государственной программы в целом и ее подпрограмм. Оценка эффективности реализации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 будет проводиться с использованием показателей (индикаторов) (далее - показатели) выполнения государственной программы,  мониторинг и оценка степени, достижения целевых значений которых позволяют проанализировать  ход в</w:t>
      </w:r>
      <w:r w:rsidRPr="00361B47">
        <w:rPr>
          <w:sz w:val="24"/>
          <w:szCs w:val="24"/>
        </w:rPr>
        <w:t>ы</w:t>
      </w:r>
      <w:r w:rsidRPr="00361B47">
        <w:rPr>
          <w:sz w:val="24"/>
          <w:szCs w:val="24"/>
        </w:rPr>
        <w:t xml:space="preserve">полнения программы и выработать правильное управленческое решение.  </w:t>
      </w:r>
      <w:bookmarkStart w:id="4" w:name="sub_121244"/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Методика оценки эффективности государственной программы (далее - Метод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ка) представляет собой алгоритм оценки  в процессе (по годам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граммы) и по итогам реализации государственной программы в целом как результати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ности государственной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ственной программы. </w:t>
      </w:r>
      <w:bookmarkEnd w:id="4"/>
      <w:proofErr w:type="gramEnd"/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Методика включает проведение количественных оценок эффективности по сл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дующим направлениям: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1) степень достижения запланированных результатов (достижения целей и р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 xml:space="preserve">шения задач) государственной программы (оценка результативности); 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2) степень соответствия фактических затрат областного бюджета запланирова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ному уровню (оценка полноты использования бюджетных средств);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3) эффективность использования средств областного бюджета (оценка эконом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ческой эффективности достижения результатов).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В дополнение к количественной оценке эффективности будет производиться к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 xml:space="preserve">чественная оценка социальной эффективности государственной программы на основе анализа достижения ожидаемых результатов программы. 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Оценка эффективности реализации государственной программы будет включать в себя также качественную оценку реализовавшихся рисков и социально-экономических эффектов.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Расчет результативности по каждому показателю государственной программы и  ее подпрограмм проводится по формуле: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b/>
          <w:sz w:val="24"/>
          <w:szCs w:val="24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5pt" o:ole="">
            <v:imagedata r:id="rId12" o:title=""/>
          </v:shape>
          <o:OLEObject Type="Embed" ProgID="Equation.3" ShapeID="_x0000_i1025" DrawAspect="Content" ObjectID="_1501077492" r:id="rId13"/>
        </w:object>
      </w:r>
      <w:r w:rsidRPr="00361B47">
        <w:rPr>
          <w:sz w:val="24"/>
          <w:szCs w:val="24"/>
        </w:rPr>
        <w:t> ,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где: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361B47">
        <w:rPr>
          <w:sz w:val="24"/>
          <w:szCs w:val="24"/>
        </w:rPr>
        <w:t>Ei</w:t>
      </w:r>
      <w:proofErr w:type="spellEnd"/>
      <w:r w:rsidRPr="00361B47">
        <w:rPr>
          <w:sz w:val="24"/>
          <w:szCs w:val="24"/>
        </w:rPr>
        <w:t xml:space="preserve"> – степень достижения  i – показателя государственной программы (проце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тов);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361B47">
        <w:rPr>
          <w:sz w:val="24"/>
          <w:szCs w:val="24"/>
        </w:rPr>
        <w:t>Tfi</w:t>
      </w:r>
      <w:proofErr w:type="spellEnd"/>
      <w:r w:rsidRPr="00361B47">
        <w:rPr>
          <w:sz w:val="24"/>
          <w:szCs w:val="24"/>
        </w:rPr>
        <w:t xml:space="preserve"> – фактическое значение показателя;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361B47">
        <w:rPr>
          <w:sz w:val="24"/>
          <w:szCs w:val="24"/>
        </w:rPr>
        <w:t>TNi</w:t>
      </w:r>
      <w:proofErr w:type="spellEnd"/>
      <w:r w:rsidRPr="00361B47">
        <w:rPr>
          <w:sz w:val="24"/>
          <w:szCs w:val="24"/>
        </w:rPr>
        <w:t xml:space="preserve"> – установленное государственной программой целевое значение  показат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ля.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Расчет результативности реализации государственной программы в целом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водится по формуле: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b/>
          <w:position w:val="-24"/>
          <w:sz w:val="24"/>
          <w:szCs w:val="24"/>
        </w:rPr>
        <w:object w:dxaOrig="1800" w:dyaOrig="960">
          <v:shape id="_x0000_i1026" type="#_x0000_t75" style="width:117pt;height:63pt" o:ole="">
            <v:imagedata r:id="rId14" o:title=""/>
          </v:shape>
          <o:OLEObject Type="Embed" ProgID="Equation.3" ShapeID="_x0000_i1026" DrawAspect="Content" ObjectID="_1501077493" r:id="rId15"/>
        </w:object>
      </w:r>
      <w:r w:rsidRPr="00361B47">
        <w:rPr>
          <w:sz w:val="24"/>
          <w:szCs w:val="24"/>
        </w:rPr>
        <w:t>,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где: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E - результативность реализации государственной программы (процентов);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n - количество показателей государственной программы.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В целях </w:t>
      </w:r>
      <w:proofErr w:type="gramStart"/>
      <w:r w:rsidRPr="00361B47">
        <w:rPr>
          <w:sz w:val="24"/>
          <w:szCs w:val="24"/>
        </w:rPr>
        <w:t>оценки степени достижения запланированных результатов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</w:t>
      </w:r>
      <w:proofErr w:type="gramEnd"/>
      <w:r w:rsidRPr="00361B47">
        <w:rPr>
          <w:sz w:val="24"/>
          <w:szCs w:val="24"/>
        </w:rPr>
        <w:t xml:space="preserve"> устанавливаются следующие критерии: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результативности E равно или больше 90%, степень достижения запланированных результатов государственной программы оценивается как высокая;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результативности E равно или больше 50%, но меньше 90%, степень достижения запланированных результатов государственной программы оценивается как удовлетворительная;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государственной программы оценивается как неудовл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творительная.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Расчет </w:t>
      </w:r>
      <w:proofErr w:type="gramStart"/>
      <w:r w:rsidRPr="00361B47">
        <w:rPr>
          <w:sz w:val="24"/>
          <w:szCs w:val="24"/>
        </w:rPr>
        <w:t>степени соответствия фактических затрат средств областного бюджета</w:t>
      </w:r>
      <w:proofErr w:type="gramEnd"/>
      <w:r w:rsidRPr="00361B47">
        <w:rPr>
          <w:sz w:val="24"/>
          <w:szCs w:val="24"/>
        </w:rPr>
        <w:t xml:space="preserve"> на реализацию государственной программы запланированному уровню производится по </w:t>
      </w:r>
      <w:bookmarkStart w:id="5" w:name="OLE_LINK1"/>
      <w:bookmarkStart w:id="6" w:name="OLE_LINK2"/>
      <w:r w:rsidRPr="00361B47">
        <w:rPr>
          <w:sz w:val="24"/>
          <w:szCs w:val="24"/>
        </w:rPr>
        <w:t>следующей формуле: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bookmarkEnd w:id="5"/>
    <w:bookmarkEnd w:id="6"/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position w:val="-24"/>
          <w:sz w:val="24"/>
          <w:szCs w:val="24"/>
        </w:rPr>
        <w:object w:dxaOrig="1640" w:dyaOrig="620">
          <v:shape id="_x0000_i1027" type="#_x0000_t75" style="width:123pt;height:46.5pt" o:ole="">
            <v:imagedata r:id="rId16" o:title=""/>
          </v:shape>
          <o:OLEObject Type="Embed" ProgID="Equation.3" ShapeID="_x0000_i1027" DrawAspect="Content" ObjectID="_1501077494" r:id="rId17"/>
        </w:object>
      </w:r>
      <w:r w:rsidRPr="00361B47">
        <w:rPr>
          <w:sz w:val="24"/>
          <w:szCs w:val="24"/>
        </w:rPr>
        <w:t>,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где: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</w:t>
      </w:r>
      <w:proofErr w:type="gramEnd"/>
      <w:r w:rsidRPr="00361B47">
        <w:rPr>
          <w:sz w:val="24"/>
          <w:szCs w:val="24"/>
        </w:rPr>
        <w:t xml:space="preserve"> – полнота использования средств областного бюджета;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З</w:t>
      </w:r>
      <w:proofErr w:type="gramStart"/>
      <w:r w:rsidRPr="00361B47">
        <w:rPr>
          <w:sz w:val="24"/>
          <w:szCs w:val="24"/>
        </w:rPr>
        <w:t>Ф–</w:t>
      </w:r>
      <w:proofErr w:type="gramEnd"/>
      <w:r w:rsidRPr="00361B47">
        <w:rPr>
          <w:sz w:val="24"/>
          <w:szCs w:val="24"/>
        </w:rPr>
        <w:t xml:space="preserve"> фактические расходы средств областного бюджета на реализацию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 в соответствующем периоде;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З</w:t>
      </w:r>
      <w:proofErr w:type="gramStart"/>
      <w:r w:rsidRPr="00361B47">
        <w:rPr>
          <w:sz w:val="24"/>
          <w:szCs w:val="24"/>
        </w:rPr>
        <w:t>П–</w:t>
      </w:r>
      <w:proofErr w:type="gramEnd"/>
      <w:r w:rsidRPr="00361B47">
        <w:rPr>
          <w:sz w:val="24"/>
          <w:szCs w:val="24"/>
        </w:rPr>
        <w:t xml:space="preserve"> запланированные областным бюджетом расходы на реализацию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 в соответствующей периоде.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В целях </w:t>
      </w:r>
      <w:proofErr w:type="gramStart"/>
      <w:r w:rsidRPr="00361B47">
        <w:rPr>
          <w:sz w:val="24"/>
          <w:szCs w:val="24"/>
        </w:rPr>
        <w:t>оценки степени соответствия фактических затрат средств областного бюджета</w:t>
      </w:r>
      <w:proofErr w:type="gramEnd"/>
      <w:r w:rsidRPr="00361B47">
        <w:rPr>
          <w:sz w:val="24"/>
          <w:szCs w:val="24"/>
        </w:rPr>
        <w:t xml:space="preserve"> на реализацию государственной программы запланированному уровню, пол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ченное значение показателя полноты использования средств областного бюджета сра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нивается со значением показателя результативности: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361B47">
        <w:rPr>
          <w:sz w:val="24"/>
          <w:szCs w:val="24"/>
        </w:rPr>
        <w:t>П</w:t>
      </w:r>
      <w:proofErr w:type="gramEnd"/>
      <w:r w:rsidRPr="00361B47">
        <w:rPr>
          <w:sz w:val="24"/>
          <w:szCs w:val="24"/>
        </w:rPr>
        <w:t xml:space="preserve"> равны или больше 80%, то степень соо</w:t>
      </w:r>
      <w:r w:rsidRPr="00361B47">
        <w:rPr>
          <w:sz w:val="24"/>
          <w:szCs w:val="24"/>
        </w:rPr>
        <w:t>т</w:t>
      </w:r>
      <w:r w:rsidRPr="00361B47">
        <w:rPr>
          <w:sz w:val="24"/>
          <w:szCs w:val="24"/>
        </w:rPr>
        <w:t>ветствия фактических затрат средств областного бюджета на реализацию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 запланированному уровню оценивается как удовлетворительная;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значения показателя результативности E меньше 90%, а значение показат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 xml:space="preserve">ля полноты использования средств областного бюджета </w:t>
      </w:r>
      <w:proofErr w:type="gramStart"/>
      <w:r w:rsidRPr="00361B47">
        <w:rPr>
          <w:sz w:val="24"/>
          <w:szCs w:val="24"/>
        </w:rPr>
        <w:t>П</w:t>
      </w:r>
      <w:proofErr w:type="gramEnd"/>
      <w:r w:rsidRPr="00361B47">
        <w:rPr>
          <w:sz w:val="24"/>
          <w:szCs w:val="24"/>
        </w:rPr>
        <w:t xml:space="preserve"> меньше 100%, то степень соответствия фактических затрат средств областного бюджета на реализацию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 запланированному уровню оценивается как неудовлетворител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ная.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Расчет эффективности использования средств областного бюджета на реализ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 xml:space="preserve">цию государственной программы производится по следующей формуле:  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position w:val="-24"/>
          <w:sz w:val="24"/>
          <w:szCs w:val="24"/>
        </w:rPr>
        <w:object w:dxaOrig="720" w:dyaOrig="620">
          <v:shape id="_x0000_i1028" type="#_x0000_t75" style="width:57.75pt;height:49.5pt" o:ole="">
            <v:imagedata r:id="rId18" o:title=""/>
          </v:shape>
          <o:OLEObject Type="Embed" ProgID="Equation.3" ShapeID="_x0000_i1028" DrawAspect="Content" ObjectID="_1501077495" r:id="rId19"/>
        </w:object>
      </w:r>
      <w:r w:rsidRPr="00361B47">
        <w:rPr>
          <w:sz w:val="24"/>
          <w:szCs w:val="24"/>
        </w:rPr>
        <w:t>,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где: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Э – эффективность использования средств областного бюджета;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П</w:t>
      </w:r>
      <w:proofErr w:type="gramEnd"/>
      <w:r w:rsidRPr="00361B47">
        <w:rPr>
          <w:sz w:val="24"/>
          <w:szCs w:val="24"/>
        </w:rPr>
        <w:t xml:space="preserve"> – показатель полноты использования средств областного бюджета;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E – показатель результативности реализации государственной программы.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В целях </w:t>
      </w:r>
      <w:proofErr w:type="gramStart"/>
      <w:r w:rsidRPr="00361B47">
        <w:rPr>
          <w:sz w:val="24"/>
          <w:szCs w:val="24"/>
        </w:rPr>
        <w:t>оценки эффективности использования средств областного бюджета</w:t>
      </w:r>
      <w:proofErr w:type="gramEnd"/>
      <w:r w:rsidRPr="00361B47">
        <w:rPr>
          <w:sz w:val="24"/>
          <w:szCs w:val="24"/>
        </w:rPr>
        <w:t xml:space="preserve"> при реализации государственной программы устанавливаются следующие критерии: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эффективность использования средств областного бюджета</w:t>
      </w:r>
      <w:proofErr w:type="gramStart"/>
      <w:r w:rsidRPr="00361B47">
        <w:rPr>
          <w:sz w:val="24"/>
          <w:szCs w:val="24"/>
        </w:rPr>
        <w:t xml:space="preserve"> Э</w:t>
      </w:r>
      <w:proofErr w:type="gramEnd"/>
      <w:r w:rsidRPr="00361B47">
        <w:rPr>
          <w:sz w:val="24"/>
          <w:szCs w:val="24"/>
        </w:rPr>
        <w:t xml:space="preserve"> равно 1, то такая эффективность оценивается как соответствующая запл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нированной;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эффективность использования средств областного бюджета</w:t>
      </w:r>
      <w:proofErr w:type="gramStart"/>
      <w:r w:rsidRPr="00361B47">
        <w:rPr>
          <w:sz w:val="24"/>
          <w:szCs w:val="24"/>
        </w:rPr>
        <w:t xml:space="preserve"> Э</w:t>
      </w:r>
      <w:proofErr w:type="gramEnd"/>
      <w:r w:rsidRPr="00361B47">
        <w:rPr>
          <w:sz w:val="24"/>
          <w:szCs w:val="24"/>
        </w:rPr>
        <w:t xml:space="preserve"> меньше 1, то такая эффективность оценивается как высокая;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если значение показателя эффективность использования средств областного бюджета</w:t>
      </w:r>
      <w:proofErr w:type="gramStart"/>
      <w:r w:rsidRPr="00361B47">
        <w:rPr>
          <w:sz w:val="24"/>
          <w:szCs w:val="24"/>
        </w:rPr>
        <w:t xml:space="preserve"> Э</w:t>
      </w:r>
      <w:proofErr w:type="gramEnd"/>
      <w:r w:rsidRPr="00361B47">
        <w:rPr>
          <w:sz w:val="24"/>
          <w:szCs w:val="24"/>
        </w:rPr>
        <w:t xml:space="preserve"> больше 1, то такая эффективность оценивается как низкая.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При необходимости ответственный исполнитель государственной программы будет привлекать независимых экспертов для проведения анализа хода реализации го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ударственной программы.</w:t>
      </w: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858DC" w:rsidRPr="00AC0977" w:rsidRDefault="004858DC" w:rsidP="006158CC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Подпрограмма 1 «Организация хранения, комплектования </w:t>
      </w:r>
    </w:p>
    <w:p w:rsidR="004858DC" w:rsidRPr="00AC0977" w:rsidRDefault="004858DC" w:rsidP="006158CC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и использования документов Архивного фонда Курской области </w:t>
      </w:r>
    </w:p>
    <w:p w:rsidR="004858DC" w:rsidRPr="00AC0977" w:rsidRDefault="004858DC" w:rsidP="006158CC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и иных архивных документов» </w:t>
      </w:r>
    </w:p>
    <w:p w:rsidR="004858DC" w:rsidRPr="00AC0977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</w:p>
    <w:p w:rsidR="004858DC" w:rsidRPr="00AC0977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>ПАСПОРТ</w:t>
      </w:r>
    </w:p>
    <w:p w:rsidR="004858DC" w:rsidRPr="00AC0977" w:rsidRDefault="004858DC" w:rsidP="00BC2FBB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подпрограммы «Организация хранения, комплектования </w:t>
      </w:r>
    </w:p>
    <w:p w:rsidR="004858DC" w:rsidRPr="00AC0977" w:rsidRDefault="004858DC" w:rsidP="00BC2FBB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и использования документов Архивного фонда Курской области </w:t>
      </w:r>
    </w:p>
    <w:p w:rsidR="004858DC" w:rsidRPr="00AC0977" w:rsidRDefault="004858DC" w:rsidP="00BC2FBB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и иных архивных документов» </w:t>
      </w:r>
    </w:p>
    <w:p w:rsidR="004858DC" w:rsidRDefault="004858DC" w:rsidP="0000546F">
      <w:pPr>
        <w:shd w:val="clear" w:color="auto" w:fill="FFFFFF"/>
        <w:rPr>
          <w:rStyle w:val="af4"/>
          <w:b w:val="0"/>
          <w:bCs/>
          <w:color w:val="000000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Ответственный исполн</w:t>
            </w:r>
            <w:r w:rsidRPr="00361B47">
              <w:rPr>
                <w:sz w:val="24"/>
                <w:szCs w:val="24"/>
                <w:lang w:eastAsia="ru-RU"/>
              </w:rPr>
              <w:t>и</w:t>
            </w:r>
            <w:r w:rsidRPr="00361B47">
              <w:rPr>
                <w:sz w:val="24"/>
                <w:szCs w:val="24"/>
                <w:lang w:eastAsia="ru-RU"/>
              </w:rPr>
              <w:t>тель подпрограммы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361B47" w:rsidRDefault="004858DC" w:rsidP="00C8564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:rsidR="004858DC" w:rsidRPr="00361B47" w:rsidRDefault="00914438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(в редакции постановл</w:t>
            </w:r>
            <w:r w:rsidRPr="00361B47">
              <w:rPr>
                <w:sz w:val="24"/>
                <w:szCs w:val="24"/>
                <w:lang w:eastAsia="ru-RU"/>
              </w:rPr>
              <w:t>е</w:t>
            </w:r>
            <w:r w:rsidRPr="00361B47">
              <w:rPr>
                <w:sz w:val="24"/>
                <w:szCs w:val="24"/>
                <w:lang w:eastAsia="ru-RU"/>
              </w:rPr>
              <w:t>ния Администрации Ку</w:t>
            </w:r>
            <w:r w:rsidRPr="00361B47">
              <w:rPr>
                <w:sz w:val="24"/>
                <w:szCs w:val="24"/>
                <w:lang w:eastAsia="ru-RU"/>
              </w:rPr>
              <w:t>р</w:t>
            </w:r>
            <w:r w:rsidRPr="00361B47">
              <w:rPr>
                <w:sz w:val="24"/>
                <w:szCs w:val="24"/>
                <w:lang w:eastAsia="ru-RU"/>
              </w:rPr>
              <w:t>ской области от 05.09.2014 № 572-па)</w:t>
            </w:r>
          </w:p>
        </w:tc>
        <w:tc>
          <w:tcPr>
            <w:tcW w:w="666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61B47" w:rsidTr="008B03F6">
        <w:tc>
          <w:tcPr>
            <w:tcW w:w="2943" w:type="dxa"/>
          </w:tcPr>
          <w:p w:rsidR="007B21F4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инструменты подпр</w:t>
            </w:r>
            <w:r w:rsidRPr="00361B47">
              <w:rPr>
                <w:sz w:val="24"/>
                <w:szCs w:val="24"/>
                <w:lang w:eastAsia="ru-RU"/>
              </w:rPr>
              <w:t>о</w:t>
            </w:r>
            <w:r w:rsidRPr="00361B47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отсутствуют</w:t>
            </w:r>
          </w:p>
        </w:tc>
      </w:tr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:rsidR="004858DC" w:rsidRPr="00361B47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361B47">
              <w:rPr>
                <w:sz w:val="24"/>
                <w:szCs w:val="24"/>
              </w:rPr>
              <w:t>в</w:t>
            </w:r>
            <w:r w:rsidRPr="00361B47">
              <w:rPr>
                <w:sz w:val="24"/>
                <w:szCs w:val="24"/>
              </w:rPr>
              <w:t>ных документов;</w:t>
            </w:r>
          </w:p>
          <w:p w:rsidR="004858DC" w:rsidRPr="00361B47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государственных архивах Курской области;</w:t>
            </w:r>
          </w:p>
          <w:p w:rsidR="004858DC" w:rsidRPr="00361B47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повышение качества и доступности государственных услуг в сфере архивного дела;</w:t>
            </w:r>
          </w:p>
          <w:p w:rsidR="004858DC" w:rsidRPr="00361B47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расширение доступа населения к документам Архивного фонда Курской области.</w:t>
            </w:r>
          </w:p>
          <w:p w:rsidR="004858DC" w:rsidRPr="00361B47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>ментов;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организация комплектования государственных архивов д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кументами Архивного фонда Курской области;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организация оказания государственных услуг (выполнения работ) по предоставлению архивных документов и информ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ции на их основе;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:rsidR="004858DC" w:rsidRPr="00361B47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увеличение количества архивных документов, интегрирова</w:t>
            </w:r>
            <w:r w:rsidRPr="00361B47">
              <w:rPr>
                <w:sz w:val="24"/>
                <w:szCs w:val="24"/>
              </w:rPr>
              <w:t>н</w:t>
            </w:r>
            <w:r w:rsidRPr="00361B47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4858DC" w:rsidRPr="00361B47" w:rsidRDefault="004858DC" w:rsidP="00D22773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361B47">
              <w:rPr>
                <w:sz w:val="24"/>
                <w:szCs w:val="24"/>
              </w:rPr>
              <w:t>и</w:t>
            </w:r>
            <w:r w:rsidRPr="00361B47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:rsidR="004858DC" w:rsidRPr="00361B47" w:rsidRDefault="004858DC" w:rsidP="00D22773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муниципальных архивов Курской области, в которых созданы нормативные режимы и оптимальные условия хран</w:t>
            </w:r>
            <w:r w:rsidRPr="00361B47">
              <w:rPr>
                <w:sz w:val="24"/>
                <w:szCs w:val="24"/>
              </w:rPr>
              <w:t>е</w:t>
            </w:r>
            <w:r w:rsidRPr="00361B47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удельный вес документов Архивного фонда Курской обл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документов Архивного фонда Курской области, вн</w:t>
            </w:r>
            <w:r w:rsidRPr="00361B47">
              <w:rPr>
                <w:sz w:val="24"/>
                <w:szCs w:val="24"/>
              </w:rPr>
              <w:t>е</w:t>
            </w:r>
            <w:r w:rsidRPr="00361B47">
              <w:rPr>
                <w:sz w:val="24"/>
                <w:szCs w:val="24"/>
              </w:rPr>
              <w:t>сенных в общеотраслевую базу данных «Архивный фонд»;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количество пользователей, обратившихся к архивной и</w:t>
            </w:r>
            <w:r w:rsidRPr="00361B47">
              <w:rPr>
                <w:sz w:val="24"/>
                <w:szCs w:val="24"/>
              </w:rPr>
              <w:t>н</w:t>
            </w:r>
            <w:r w:rsidRPr="00361B47">
              <w:rPr>
                <w:sz w:val="24"/>
                <w:szCs w:val="24"/>
              </w:rPr>
              <w:t>формации на официальном сайте «Архивы Курской области» в сети «Интернет»;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рассекреченных архивных документов;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количество подготовленных и изданных научных изданий и другой книжной продукции;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:rsidR="004858DC" w:rsidRPr="00361B47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61B47" w:rsidTr="008B03F6">
        <w:tc>
          <w:tcPr>
            <w:tcW w:w="294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Этапы и сроки реализ</w:t>
            </w:r>
            <w:r w:rsidRPr="00361B47">
              <w:rPr>
                <w:sz w:val="24"/>
                <w:szCs w:val="24"/>
                <w:lang w:eastAsia="ru-RU"/>
              </w:rPr>
              <w:t>а</w:t>
            </w:r>
            <w:r w:rsidRPr="00361B47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:rsidR="004858DC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61B47" w:rsidTr="008B03F6">
        <w:trPr>
          <w:trHeight w:val="2655"/>
        </w:trPr>
        <w:tc>
          <w:tcPr>
            <w:tcW w:w="2943" w:type="dxa"/>
          </w:tcPr>
          <w:p w:rsidR="002E6710" w:rsidRPr="00361B47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Объемы бюджетных а</w:t>
            </w:r>
            <w:r w:rsidRPr="00361B47">
              <w:rPr>
                <w:sz w:val="24"/>
                <w:szCs w:val="24"/>
                <w:lang w:eastAsia="ru-RU"/>
              </w:rPr>
              <w:t>с</w:t>
            </w:r>
            <w:r w:rsidRPr="00361B47">
              <w:rPr>
                <w:sz w:val="24"/>
                <w:szCs w:val="24"/>
                <w:lang w:eastAsia="ru-RU"/>
              </w:rPr>
              <w:t>сигнований подпрогра</w:t>
            </w:r>
            <w:r w:rsidRPr="00361B47">
              <w:rPr>
                <w:sz w:val="24"/>
                <w:szCs w:val="24"/>
                <w:lang w:eastAsia="ru-RU"/>
              </w:rPr>
              <w:t>м</w:t>
            </w:r>
            <w:r w:rsidRPr="00361B47">
              <w:rPr>
                <w:sz w:val="24"/>
                <w:szCs w:val="24"/>
                <w:lang w:eastAsia="ru-RU"/>
              </w:rPr>
              <w:t>мы</w:t>
            </w: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sz w:val="24"/>
                <w:szCs w:val="24"/>
              </w:rPr>
            </w:pPr>
          </w:p>
          <w:p w:rsidR="002E6710" w:rsidRPr="00361B47" w:rsidRDefault="002E6710" w:rsidP="002E671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6663" w:type="dxa"/>
          </w:tcPr>
          <w:p w:rsidR="00A66A71" w:rsidRPr="00361B47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общий объем бюджетных ассигнований подпрограммы  за счет  средств областного бюджета составит  </w:t>
            </w:r>
            <w:r w:rsidR="00541AE9" w:rsidRPr="00C93639">
              <w:rPr>
                <w:sz w:val="24"/>
                <w:szCs w:val="24"/>
                <w:lang w:eastAsia="ru-RU"/>
              </w:rPr>
              <w:t>369 527,715</w:t>
            </w:r>
            <w:r w:rsidRPr="00C93639">
              <w:rPr>
                <w:sz w:val="24"/>
                <w:szCs w:val="24"/>
                <w:lang w:eastAsia="ru-RU"/>
              </w:rPr>
              <w:t xml:space="preserve">  </w:t>
            </w:r>
            <w:r w:rsidRPr="00361B47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2014 год - 105 942,460  тыс. рублей;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2015 год - 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541AE9" w:rsidRPr="00C93639">
              <w:rPr>
                <w:spacing w:val="-2"/>
                <w:sz w:val="24"/>
                <w:szCs w:val="24"/>
                <w:lang w:eastAsia="ru-RU"/>
              </w:rPr>
              <w:t>42 406,835</w:t>
            </w:r>
            <w:r w:rsidRPr="00C93639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361B47">
              <w:rPr>
                <w:sz w:val="24"/>
                <w:szCs w:val="24"/>
                <w:lang w:eastAsia="ru-RU"/>
              </w:rPr>
              <w:t>тыс. рублей;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2016 год - 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2017 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2018 год -  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361B47">
              <w:rPr>
                <w:sz w:val="24"/>
                <w:szCs w:val="24"/>
                <w:lang w:eastAsia="ru-RU"/>
              </w:rPr>
              <w:t>  тыс. рублей;</w:t>
            </w:r>
          </w:p>
          <w:p w:rsidR="00A66A71" w:rsidRPr="00361B47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2019 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361B47">
              <w:rPr>
                <w:sz w:val="24"/>
                <w:szCs w:val="24"/>
                <w:lang w:eastAsia="ru-RU"/>
              </w:rPr>
              <w:t> тыс. рублей;</w:t>
            </w:r>
          </w:p>
          <w:p w:rsidR="002E6710" w:rsidRPr="00361B47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2020 год - </w:t>
            </w:r>
            <w:r w:rsidRPr="00361B47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361B47">
              <w:rPr>
                <w:sz w:val="24"/>
                <w:szCs w:val="24"/>
                <w:lang w:eastAsia="ru-RU"/>
              </w:rPr>
              <w:t> тыс. рублей.</w:t>
            </w:r>
          </w:p>
        </w:tc>
      </w:tr>
      <w:tr w:rsidR="0049628C" w:rsidRPr="00361B47" w:rsidTr="008B03F6">
        <w:trPr>
          <w:trHeight w:val="477"/>
        </w:trPr>
        <w:tc>
          <w:tcPr>
            <w:tcW w:w="9606" w:type="dxa"/>
            <w:gridSpan w:val="2"/>
          </w:tcPr>
          <w:p w:rsidR="0049628C" w:rsidRPr="00361B47" w:rsidRDefault="0049628C" w:rsidP="00541AE9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</w:rPr>
              <w:t>(в редакции постановлений Администрации Курской области от 03.04.2014 № 207-па, от 05.09.2014 № 572-па</w:t>
            </w:r>
            <w:r w:rsidR="00541AE9" w:rsidRPr="00361B47">
              <w:rPr>
                <w:sz w:val="24"/>
                <w:szCs w:val="24"/>
              </w:rPr>
              <w:t xml:space="preserve">, </w:t>
            </w:r>
            <w:r w:rsidR="00290FFF" w:rsidRPr="00361B47">
              <w:rPr>
                <w:sz w:val="24"/>
                <w:szCs w:val="24"/>
              </w:rPr>
              <w:t xml:space="preserve"> от 24.02.2015 № 88-па</w:t>
            </w:r>
            <w:r w:rsidR="00541AE9" w:rsidRPr="00361B47">
              <w:rPr>
                <w:sz w:val="24"/>
                <w:szCs w:val="24"/>
              </w:rPr>
              <w:t xml:space="preserve"> и от 13.08.2015 № 522-па</w:t>
            </w:r>
            <w:r w:rsidR="00290FFF" w:rsidRPr="00361B47">
              <w:rPr>
                <w:sz w:val="24"/>
                <w:szCs w:val="24"/>
              </w:rPr>
              <w:t>)</w:t>
            </w:r>
          </w:p>
        </w:tc>
      </w:tr>
      <w:tr w:rsidR="004858DC" w:rsidRPr="00361B47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361B47">
              <w:rPr>
                <w:sz w:val="24"/>
                <w:szCs w:val="24"/>
                <w:lang w:eastAsia="ru-RU"/>
              </w:rPr>
              <w:t>м</w:t>
            </w:r>
            <w:r w:rsidRPr="00361B47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 - </w:t>
            </w:r>
            <w:r w:rsidRPr="00361B47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обеспечение безопасности зданий и противопожарного с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стояния помещений государственных архивов Курской обл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сти с целью гарантированной сохранности документов А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хивного фонда Курской области, в том числе уникальных и особо ценных, а также иных архивных документов;</w:t>
            </w:r>
          </w:p>
          <w:p w:rsidR="004858DC" w:rsidRPr="00361B47" w:rsidRDefault="004858DC" w:rsidP="00A02C2E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361B47">
              <w:rPr>
                <w:sz w:val="24"/>
                <w:szCs w:val="24"/>
              </w:rPr>
              <w:t>и</w:t>
            </w:r>
            <w:r w:rsidRPr="00361B47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>ниципальных архивов Курской области;</w:t>
            </w:r>
          </w:p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увеличение до 78% архивных дел, хранящихся в госуда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увеличение доли рассекреченных архивных документов с целью удовлетворения информационных потребностей гра</w:t>
            </w:r>
            <w:r w:rsidRPr="00361B47">
              <w:rPr>
                <w:sz w:val="24"/>
                <w:szCs w:val="24"/>
              </w:rPr>
              <w:t>ж</w:t>
            </w:r>
            <w:r w:rsidRPr="00361B47">
              <w:rPr>
                <w:sz w:val="24"/>
                <w:szCs w:val="24"/>
              </w:rPr>
              <w:t>дан;</w:t>
            </w:r>
          </w:p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обеспечение широкого доступа пользователей к архивной информации через официальный сайт «Архивы Курской обл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сти» в сети «Интернет»;</w:t>
            </w:r>
          </w:p>
          <w:p w:rsidR="004858DC" w:rsidRPr="00361B47" w:rsidRDefault="004858DC" w:rsidP="00D10CFA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увеличение количества  подготовленных и изданных нау</w:t>
            </w:r>
            <w:r w:rsidRPr="00361B47">
              <w:rPr>
                <w:sz w:val="24"/>
                <w:szCs w:val="24"/>
              </w:rPr>
              <w:t>ч</w:t>
            </w:r>
            <w:r w:rsidRPr="00361B47">
              <w:rPr>
                <w:sz w:val="24"/>
                <w:szCs w:val="24"/>
              </w:rPr>
              <w:t xml:space="preserve">ных изданий  и другой книжной продукции; </w:t>
            </w:r>
          </w:p>
          <w:p w:rsidR="004858DC" w:rsidRPr="00361B47" w:rsidRDefault="004858DC" w:rsidP="0040540D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-увеличение количества мероприятий, направленных на па</w:t>
            </w:r>
            <w:r w:rsidRPr="00361B47">
              <w:rPr>
                <w:sz w:val="24"/>
                <w:szCs w:val="24"/>
              </w:rPr>
              <w:t>т</w:t>
            </w:r>
            <w:r w:rsidRPr="00361B47">
              <w:rPr>
                <w:sz w:val="24"/>
                <w:szCs w:val="24"/>
              </w:rPr>
              <w:t>риотическое воспитание граждан Курской области и  попул</w:t>
            </w:r>
            <w:r w:rsidRPr="00361B47">
              <w:rPr>
                <w:sz w:val="24"/>
                <w:szCs w:val="24"/>
              </w:rPr>
              <w:t>я</w:t>
            </w:r>
            <w:r w:rsidRPr="00361B47">
              <w:rPr>
                <w:sz w:val="24"/>
                <w:szCs w:val="24"/>
              </w:rPr>
              <w:t>ризацию документов Архивного фонда Курской области</w:t>
            </w:r>
          </w:p>
        </w:tc>
      </w:tr>
    </w:tbl>
    <w:p w:rsidR="004858DC" w:rsidRDefault="004858DC" w:rsidP="002F0D10">
      <w:pPr>
        <w:shd w:val="clear" w:color="auto" w:fill="FFFFFF"/>
        <w:ind w:firstLine="709"/>
        <w:jc w:val="center"/>
        <w:rPr>
          <w:b/>
          <w:bCs/>
          <w:szCs w:val="28"/>
          <w:lang w:eastAsia="ru-RU"/>
        </w:rPr>
      </w:pPr>
    </w:p>
    <w:p w:rsidR="004858DC" w:rsidRPr="00AC0977" w:rsidRDefault="004858DC" w:rsidP="00FF4D7F">
      <w:pPr>
        <w:numPr>
          <w:ilvl w:val="0"/>
          <w:numId w:val="13"/>
        </w:numPr>
        <w:shd w:val="clear" w:color="auto" w:fill="FFFFFF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Характеристика сферы реализации подпрограммы, описание   о</w:t>
      </w:r>
      <w:r w:rsidRPr="00AC0977">
        <w:rPr>
          <w:b/>
          <w:bCs/>
          <w:sz w:val="26"/>
          <w:szCs w:val="26"/>
          <w:lang w:eastAsia="ru-RU"/>
        </w:rPr>
        <w:t>с</w:t>
      </w:r>
      <w:r w:rsidRPr="00AC0977">
        <w:rPr>
          <w:b/>
          <w:bCs/>
          <w:sz w:val="26"/>
          <w:szCs w:val="26"/>
          <w:lang w:eastAsia="ru-RU"/>
        </w:rPr>
        <w:t>новных проблем в указанной сфере и  прогноз её развития</w:t>
      </w:r>
    </w:p>
    <w:p w:rsidR="004858DC" w:rsidRPr="00512C49" w:rsidRDefault="004858DC" w:rsidP="00FF4D7F">
      <w:pPr>
        <w:rPr>
          <w:szCs w:val="28"/>
          <w:lang w:eastAsia="ru-RU"/>
        </w:rPr>
      </w:pPr>
    </w:p>
    <w:p w:rsidR="004858DC" w:rsidRPr="00361B47" w:rsidRDefault="004858DC" w:rsidP="0023462F">
      <w:pPr>
        <w:pStyle w:val="Default"/>
        <w:ind w:firstLine="708"/>
        <w:jc w:val="both"/>
      </w:pPr>
      <w:r w:rsidRPr="00361B47">
        <w:t>Архивная инфраструктура Курской области  представлена архивным управлен</w:t>
      </w:r>
      <w:r w:rsidRPr="00361B47">
        <w:t>и</w:t>
      </w:r>
      <w:r w:rsidRPr="00361B47">
        <w:t>ем Курской области, 3 государственными архивами (ОКУ «</w:t>
      </w:r>
      <w:proofErr w:type="spellStart"/>
      <w:r w:rsidRPr="00361B47">
        <w:t>Госархив</w:t>
      </w:r>
      <w:proofErr w:type="spellEnd"/>
      <w:r w:rsidRPr="00361B47">
        <w:t xml:space="preserve"> Курской обл</w:t>
      </w:r>
      <w:r w:rsidRPr="00361B47">
        <w:t>а</w:t>
      </w:r>
      <w:r w:rsidRPr="00361B47">
        <w:t>сти», ОКУ «ГАОПИ Курской области», ОКУ «ГАДЛС Курской области»), 32муниципальными архивами (архивные отделы администраций муниципальных рай</w:t>
      </w:r>
      <w:r w:rsidRPr="00361B47">
        <w:t>о</w:t>
      </w:r>
      <w:r w:rsidRPr="00361B47">
        <w:t>нов и городских округов Курской области).   В сферу деятельности указанных учр</w:t>
      </w:r>
      <w:r w:rsidRPr="00361B47">
        <w:t>е</w:t>
      </w:r>
      <w:r w:rsidRPr="00361B47">
        <w:t>ждений входит комплектование, хранение и использование государственных информ</w:t>
      </w:r>
      <w:r w:rsidRPr="00361B47">
        <w:t>а</w:t>
      </w:r>
      <w:r w:rsidRPr="00361B47">
        <w:t xml:space="preserve">ционных ресурсов Архивного фонда  Курской области. 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В государственных архивах хранится 63,5 % документов Архивного фонда  Ку</w:t>
      </w:r>
      <w:r w:rsidRPr="00361B47">
        <w:rPr>
          <w:color w:val="auto"/>
        </w:rPr>
        <w:t>р</w:t>
      </w:r>
      <w:r w:rsidRPr="00361B47">
        <w:rPr>
          <w:color w:val="auto"/>
        </w:rPr>
        <w:t xml:space="preserve">ской области, в муниципальных архивах – 36,5 %. 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Два государственных архива Курской области  – ОКУ «</w:t>
      </w:r>
      <w:proofErr w:type="spellStart"/>
      <w:r w:rsidRPr="00361B47">
        <w:rPr>
          <w:color w:val="auto"/>
        </w:rPr>
        <w:t>Госархив</w:t>
      </w:r>
      <w:proofErr w:type="spellEnd"/>
      <w:r w:rsidRPr="00361B47">
        <w:rPr>
          <w:color w:val="auto"/>
        </w:rPr>
        <w:t xml:space="preserve"> Курской обл</w:t>
      </w:r>
      <w:r w:rsidRPr="00361B47">
        <w:rPr>
          <w:color w:val="auto"/>
        </w:rPr>
        <w:t>а</w:t>
      </w:r>
      <w:r w:rsidRPr="00361B47">
        <w:rPr>
          <w:color w:val="auto"/>
        </w:rPr>
        <w:t>сти», ОКУ «ГАОПИ Курской области» - размещаются в специально построенных и оборудованных зданиях; ОКУ «ГАДЛС Курской области» не имеет собственного зд</w:t>
      </w:r>
      <w:r w:rsidRPr="00361B47">
        <w:rPr>
          <w:color w:val="auto"/>
        </w:rPr>
        <w:t>а</w:t>
      </w:r>
      <w:r w:rsidRPr="00361B47">
        <w:rPr>
          <w:color w:val="auto"/>
        </w:rPr>
        <w:t>ния и размещается на площадях ОКУ «ГАОПИ Курской области». Все муниципальные архивы размещаются в приспособленных помещениях.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Благодаря реализации мероприятий в рамках областных целевых программ «С</w:t>
      </w:r>
      <w:r w:rsidRPr="00361B47">
        <w:rPr>
          <w:color w:val="auto"/>
        </w:rPr>
        <w:t>о</w:t>
      </w:r>
      <w:r w:rsidRPr="00361B47">
        <w:rPr>
          <w:color w:val="auto"/>
        </w:rPr>
        <w:t>хранение и развитие архивного дела в Курской области»  активизировался процесс м</w:t>
      </w:r>
      <w:r w:rsidRPr="00361B47">
        <w:rPr>
          <w:color w:val="auto"/>
        </w:rPr>
        <w:t>о</w:t>
      </w:r>
      <w:r w:rsidRPr="00361B47">
        <w:rPr>
          <w:color w:val="auto"/>
        </w:rPr>
        <w:t>дернизации материально-технической базы государственных архивов Курской области, в связи  с этим повысился уровень безопасности архивных фондов. За 2010-2013 годы удалось осуществить такие масштабные проекты по улучшению  условий хранения д</w:t>
      </w:r>
      <w:r w:rsidRPr="00361B47">
        <w:rPr>
          <w:color w:val="auto"/>
        </w:rPr>
        <w:t>о</w:t>
      </w:r>
      <w:r w:rsidRPr="00361B47">
        <w:rPr>
          <w:color w:val="auto"/>
        </w:rPr>
        <w:t>кументов, как: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текущий ремонт зданий, служебных помещений, лифтовых площадок, ремонт кровли, реконструкция систем отопления и электроснабжения; капитальный ремонт индивидуального теплового пункта в ОКУ «</w:t>
      </w:r>
      <w:proofErr w:type="spellStart"/>
      <w:r w:rsidRPr="00361B47">
        <w:rPr>
          <w:color w:val="auto"/>
        </w:rPr>
        <w:t>Госархив</w:t>
      </w:r>
      <w:proofErr w:type="spellEnd"/>
      <w:r w:rsidRPr="00361B47">
        <w:rPr>
          <w:color w:val="auto"/>
        </w:rPr>
        <w:t xml:space="preserve"> Курской области»;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реконструкция систем отопления и вентиляции, частичная реконструкция с</w:t>
      </w:r>
      <w:r w:rsidRPr="00361B47">
        <w:rPr>
          <w:color w:val="auto"/>
        </w:rPr>
        <w:t>и</w:t>
      </w:r>
      <w:r w:rsidRPr="00361B47">
        <w:rPr>
          <w:color w:val="auto"/>
        </w:rPr>
        <w:t>стемы электроснабжения, текущий ремонт здания (укрепление и задел щелей фасада здания в полуподвальном и  цокольном его основании) в ОКУ «ГАОПИ Курской обл</w:t>
      </w:r>
      <w:r w:rsidRPr="00361B47">
        <w:rPr>
          <w:color w:val="auto"/>
        </w:rPr>
        <w:t>а</w:t>
      </w:r>
      <w:r w:rsidRPr="00361B47">
        <w:rPr>
          <w:color w:val="auto"/>
        </w:rPr>
        <w:t>сти».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пожаротушения и монтаж с</w:t>
      </w:r>
      <w:r w:rsidRPr="00361B47">
        <w:rPr>
          <w:color w:val="auto"/>
        </w:rPr>
        <w:t>и</w:t>
      </w:r>
      <w:r w:rsidRPr="00361B47">
        <w:rPr>
          <w:color w:val="auto"/>
        </w:rPr>
        <w:t xml:space="preserve">стемы пожарной сигнализации; </w:t>
      </w:r>
      <w:proofErr w:type="gramStart"/>
      <w:r w:rsidRPr="00361B47">
        <w:rPr>
          <w:color w:val="auto"/>
        </w:rPr>
        <w:t>заменена</w:t>
      </w:r>
      <w:proofErr w:type="gramEnd"/>
      <w:r w:rsidRPr="00361B47">
        <w:rPr>
          <w:color w:val="auto"/>
        </w:rPr>
        <w:t xml:space="preserve"> первичных средств пожаротушения.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В настоящее время доля архивных документов, хранящихся в государственных архивах в нормативных условиях, составляет 80,0 процентов. Страховые копии изг</w:t>
      </w:r>
      <w:r w:rsidRPr="00361B47">
        <w:rPr>
          <w:color w:val="auto"/>
        </w:rPr>
        <w:t>о</w:t>
      </w:r>
      <w:r w:rsidRPr="00361B47">
        <w:rPr>
          <w:color w:val="auto"/>
        </w:rPr>
        <w:t>товлены на 44,1% особо ценных и уникальных документов Архивного фонда Курской области.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Для облегчения поиска информации государственными и муниципальными а</w:t>
      </w:r>
      <w:r w:rsidRPr="00361B47">
        <w:rPr>
          <w:color w:val="auto"/>
        </w:rPr>
        <w:t>р</w:t>
      </w:r>
      <w:r w:rsidRPr="00361B47">
        <w:rPr>
          <w:color w:val="auto"/>
        </w:rPr>
        <w:t>хивами в работе используются 17 справочно-информационных издания, 27 автоматиз</w:t>
      </w:r>
      <w:r w:rsidRPr="00361B47">
        <w:rPr>
          <w:color w:val="auto"/>
        </w:rPr>
        <w:t>и</w:t>
      </w:r>
      <w:r w:rsidRPr="00361B47">
        <w:rPr>
          <w:color w:val="auto"/>
        </w:rPr>
        <w:t>рованных баз данных на архивные документы, а также каталоги и картотеки общим объемом 63, 492 тыс. карточек.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фондов,  6,4 % дел,  наход</w:t>
      </w:r>
      <w:r w:rsidRPr="00361B47">
        <w:rPr>
          <w:color w:val="auto"/>
        </w:rPr>
        <w:t>я</w:t>
      </w:r>
      <w:r w:rsidRPr="00361B47">
        <w:rPr>
          <w:color w:val="auto"/>
        </w:rPr>
        <w:t>щихся  на хранении в государственных архивах Курской области и 46% в муниципал</w:t>
      </w:r>
      <w:r w:rsidRPr="00361B47">
        <w:rPr>
          <w:color w:val="auto"/>
        </w:rPr>
        <w:t>ь</w:t>
      </w:r>
      <w:r w:rsidRPr="00361B47">
        <w:rPr>
          <w:color w:val="auto"/>
        </w:rPr>
        <w:t xml:space="preserve">ных архивах. 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Документы Архивного фонда Курской области широко используются в соц</w:t>
      </w:r>
      <w:r w:rsidRPr="00361B47">
        <w:rPr>
          <w:color w:val="auto"/>
        </w:rPr>
        <w:t>и</w:t>
      </w:r>
      <w:r w:rsidRPr="00361B47">
        <w:rPr>
          <w:color w:val="auto"/>
        </w:rPr>
        <w:t>альных и научно-просветительских целях. За период 2010-2012 годов организовано б</w:t>
      </w:r>
      <w:r w:rsidRPr="00361B47">
        <w:rPr>
          <w:color w:val="auto"/>
        </w:rPr>
        <w:t>о</w:t>
      </w:r>
      <w:r w:rsidRPr="00361B47">
        <w:rPr>
          <w:color w:val="auto"/>
        </w:rPr>
        <w:t>лее 580 документальных выставок, научно-практических конференций, круглых столов, публикаций, школьных уроков, экскурсий и других мероприятий, направленных на п</w:t>
      </w:r>
      <w:r w:rsidRPr="00361B47">
        <w:rPr>
          <w:color w:val="auto"/>
        </w:rPr>
        <w:t>о</w:t>
      </w:r>
      <w:r w:rsidRPr="00361B47">
        <w:rPr>
          <w:color w:val="auto"/>
        </w:rPr>
        <w:t>пуляризацию архивных документов; исполнено 169,274 тысяч запросов от органов го</w:t>
      </w:r>
      <w:r w:rsidRPr="00361B47">
        <w:rPr>
          <w:color w:val="auto"/>
        </w:rPr>
        <w:t>с</w:t>
      </w:r>
      <w:r w:rsidRPr="00361B47">
        <w:rPr>
          <w:color w:val="auto"/>
        </w:rPr>
        <w:t>ударственной власти и местного самоуправления, юридических и физических лиц. А</w:t>
      </w:r>
      <w:r w:rsidRPr="00361B47">
        <w:rPr>
          <w:color w:val="auto"/>
        </w:rPr>
        <w:t>к</w:t>
      </w:r>
      <w:r w:rsidRPr="00361B47">
        <w:rPr>
          <w:color w:val="auto"/>
        </w:rPr>
        <w:t xml:space="preserve">тивизировалась работа по использованию документов и пропаганде архивного дела в средствах массовой информации (подготовлено 75 теле и радиопередач). </w:t>
      </w:r>
      <w:proofErr w:type="gramStart"/>
      <w:r w:rsidRPr="00361B47">
        <w:rPr>
          <w:color w:val="auto"/>
        </w:rPr>
        <w:t>В целях ра</w:t>
      </w:r>
      <w:r w:rsidRPr="00361B47">
        <w:rPr>
          <w:color w:val="auto"/>
        </w:rPr>
        <w:t>с</w:t>
      </w:r>
      <w:r w:rsidRPr="00361B47">
        <w:rPr>
          <w:color w:val="auto"/>
        </w:rPr>
        <w:t xml:space="preserve">ширения доступа пользователей к закрытым документам и ввода их, в том числе, в научный оборот, за последние десять лет рассекречено  более 4 тысяч </w:t>
      </w:r>
      <w:proofErr w:type="spellStart"/>
      <w:r w:rsidRPr="00361B47">
        <w:rPr>
          <w:color w:val="auto"/>
        </w:rPr>
        <w:t>ед.хр</w:t>
      </w:r>
      <w:proofErr w:type="spellEnd"/>
      <w:r w:rsidRPr="00361B47">
        <w:rPr>
          <w:color w:val="auto"/>
        </w:rPr>
        <w:t>. Проведена  работа по созданию официального сайта «Архивы Курской области» в сети «Инте</w:t>
      </w:r>
      <w:r w:rsidRPr="00361B47">
        <w:rPr>
          <w:color w:val="auto"/>
        </w:rPr>
        <w:t>р</w:t>
      </w:r>
      <w:r w:rsidRPr="00361B47">
        <w:rPr>
          <w:color w:val="auto"/>
        </w:rPr>
        <w:t xml:space="preserve">нет», что позволит в ближайшей перспективе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t>Вместе с тем в архивной отрасли региона имеются проблемы, которые обусло</w:t>
      </w:r>
      <w:r w:rsidRPr="00361B47">
        <w:t>в</w:t>
      </w:r>
      <w:r w:rsidRPr="00361B47">
        <w:t>лены в основном  недостаточным бюджетным финансированием:</w:t>
      </w:r>
    </w:p>
    <w:p w:rsidR="004858DC" w:rsidRPr="00361B47" w:rsidRDefault="004858DC" w:rsidP="0023462F">
      <w:pPr>
        <w:pStyle w:val="Default"/>
        <w:ind w:firstLine="708"/>
        <w:jc w:val="both"/>
      </w:pPr>
      <w:r w:rsidRPr="00361B47">
        <w:t>1) не в полном объеме проведены мероприятия по совершенствованию совр</w:t>
      </w:r>
      <w:r w:rsidRPr="00361B47">
        <w:t>е</w:t>
      </w:r>
      <w:r w:rsidRPr="00361B47">
        <w:t>менной материальной базы государственных архивов Курской области, соответству</w:t>
      </w:r>
      <w:r w:rsidRPr="00361B47">
        <w:t>ю</w:t>
      </w:r>
      <w:r w:rsidRPr="00361B47">
        <w:t xml:space="preserve">щей нормативным требованиям.  Здания, в которых размещены областные казенные учреждения, подведомственные </w:t>
      </w:r>
      <w:proofErr w:type="spellStart"/>
      <w:r w:rsidRPr="00361B47">
        <w:t>архивуправлению</w:t>
      </w:r>
      <w:proofErr w:type="spellEnd"/>
      <w:r w:rsidRPr="00361B47">
        <w:t>, не оснащены автоматическими установками пожаротушения, оборудованием для поддержания нормативного темпер</w:t>
      </w:r>
      <w:r w:rsidRPr="00361B47">
        <w:t>а</w:t>
      </w:r>
      <w:r w:rsidRPr="00361B47">
        <w:t xml:space="preserve">турно-влажностного режима хранения документов;  </w:t>
      </w:r>
    </w:p>
    <w:p w:rsidR="004858DC" w:rsidRPr="00361B47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61B47">
        <w:rPr>
          <w:color w:val="auto"/>
        </w:rPr>
        <w:t>2) одной из проблем является отсутствие свободных площадей для приема а</w:t>
      </w:r>
      <w:r w:rsidRPr="00361B47">
        <w:rPr>
          <w:color w:val="auto"/>
        </w:rPr>
        <w:t>р</w:t>
      </w:r>
      <w:r w:rsidRPr="00361B47">
        <w:rPr>
          <w:color w:val="auto"/>
        </w:rPr>
        <w:t>хивных документов, хранящихся в организациях - источниках комплектования гос</w:t>
      </w:r>
      <w:r w:rsidRPr="00361B47">
        <w:rPr>
          <w:color w:val="auto"/>
        </w:rPr>
        <w:t>у</w:t>
      </w:r>
      <w:r w:rsidRPr="00361B47">
        <w:rPr>
          <w:color w:val="auto"/>
        </w:rPr>
        <w:t>дарственных архивов  Курской области сверх законодательно установленного срока.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Загруженность архивохранилищ в ОКУ «</w:t>
      </w:r>
      <w:proofErr w:type="spellStart"/>
      <w:r w:rsidRPr="00361B47">
        <w:rPr>
          <w:color w:val="auto"/>
        </w:rPr>
        <w:t>Госархив</w:t>
      </w:r>
      <w:proofErr w:type="spellEnd"/>
      <w:r w:rsidRPr="00361B47">
        <w:rPr>
          <w:color w:val="auto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дополнительных хранилищ для их хранения. 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rPr>
          <w:color w:val="auto"/>
        </w:rPr>
        <w:t>Отсутствуют свободные площади для приема документов в ОКУ «ГАДЛС Ку</w:t>
      </w:r>
      <w:r w:rsidRPr="00361B47">
        <w:rPr>
          <w:color w:val="auto"/>
        </w:rPr>
        <w:t>р</w:t>
      </w:r>
      <w:r w:rsidRPr="00361B47">
        <w:rPr>
          <w:color w:val="auto"/>
        </w:rPr>
        <w:t>ской области», которое осуществляет хранение и использование документов по личн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му составу, содержащих информацию о трудовой деятельности,  официальных заслугах (награждении) граждан, необходимую для реализации их социальных прав. Указанное архивное учреждение, кроме того,  не имея собственного здания,  занимает  401 </w:t>
      </w:r>
      <w:proofErr w:type="spellStart"/>
      <w:r w:rsidRPr="00361B47">
        <w:rPr>
          <w:color w:val="auto"/>
        </w:rPr>
        <w:t>кв.м</w:t>
      </w:r>
      <w:proofErr w:type="spellEnd"/>
      <w:r w:rsidRPr="00361B47">
        <w:rPr>
          <w:color w:val="auto"/>
        </w:rPr>
        <w:t>. площади в здании ОКУ «ГАОПИ Курской области». Таким образом, нехватка свобо</w:t>
      </w:r>
      <w:r w:rsidRPr="00361B47">
        <w:rPr>
          <w:color w:val="auto"/>
        </w:rPr>
        <w:t>д</w:t>
      </w:r>
      <w:r w:rsidRPr="00361B47">
        <w:rPr>
          <w:color w:val="auto"/>
        </w:rPr>
        <w:t>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социальной з</w:t>
      </w:r>
      <w:r w:rsidRPr="00361B47">
        <w:rPr>
          <w:color w:val="auto"/>
        </w:rPr>
        <w:t>а</w:t>
      </w:r>
      <w:r w:rsidRPr="00361B47">
        <w:rPr>
          <w:color w:val="auto"/>
        </w:rPr>
        <w:t>щиты граждан.</w:t>
      </w:r>
    </w:p>
    <w:p w:rsidR="004858DC" w:rsidRPr="00361B47" w:rsidRDefault="004858DC" w:rsidP="0023462F">
      <w:pPr>
        <w:pStyle w:val="Default"/>
        <w:ind w:firstLine="708"/>
        <w:jc w:val="both"/>
        <w:rPr>
          <w:color w:val="auto"/>
        </w:rPr>
      </w:pPr>
      <w:r w:rsidRPr="00361B47">
        <w:t>Проблема  перезагруженности  архивохранилищ является актуальной и  для м</w:t>
      </w:r>
      <w:r w:rsidRPr="00361B47">
        <w:t>у</w:t>
      </w:r>
      <w:r w:rsidRPr="00361B47">
        <w:t xml:space="preserve">ниципальных архивов. Нуждаются в дополнительных или новых помещениях архивные отделы администраций Беловского, </w:t>
      </w:r>
      <w:proofErr w:type="spellStart"/>
      <w:r w:rsidRPr="00361B47">
        <w:t>Большесолдатского</w:t>
      </w:r>
      <w:proofErr w:type="spellEnd"/>
      <w:r w:rsidRPr="00361B47">
        <w:t xml:space="preserve">, </w:t>
      </w:r>
      <w:proofErr w:type="spellStart"/>
      <w:r w:rsidRPr="00361B47">
        <w:t>Конышевского</w:t>
      </w:r>
      <w:proofErr w:type="spellEnd"/>
      <w:r w:rsidRPr="00361B47">
        <w:t xml:space="preserve">, Курского, </w:t>
      </w:r>
      <w:proofErr w:type="spellStart"/>
      <w:r w:rsidRPr="00361B47">
        <w:t>П</w:t>
      </w:r>
      <w:r w:rsidRPr="00361B47">
        <w:t>о</w:t>
      </w:r>
      <w:r w:rsidRPr="00361B47">
        <w:t>ныровского</w:t>
      </w:r>
      <w:proofErr w:type="spellEnd"/>
      <w:r w:rsidRPr="00361B47">
        <w:t xml:space="preserve">, </w:t>
      </w:r>
      <w:proofErr w:type="spellStart"/>
      <w:r w:rsidRPr="00361B47">
        <w:t>Советсткого</w:t>
      </w:r>
      <w:proofErr w:type="spellEnd"/>
      <w:r w:rsidRPr="00361B47">
        <w:t xml:space="preserve">, </w:t>
      </w:r>
      <w:proofErr w:type="spellStart"/>
      <w:r w:rsidRPr="00361B47">
        <w:t>Тимского</w:t>
      </w:r>
      <w:proofErr w:type="spellEnd"/>
      <w:r w:rsidRPr="00361B47">
        <w:t xml:space="preserve">, </w:t>
      </w:r>
      <w:proofErr w:type="spellStart"/>
      <w:r w:rsidRPr="00361B47">
        <w:t>Фатежского</w:t>
      </w:r>
      <w:proofErr w:type="spellEnd"/>
      <w:r w:rsidRPr="00361B47">
        <w:t xml:space="preserve"> районов. В связи с  отсутствием ф</w:t>
      </w:r>
      <w:r w:rsidRPr="00361B47">
        <w:t>и</w:t>
      </w:r>
      <w:r w:rsidRPr="00361B47">
        <w:t>нансирования не  удается осуществить реконструкцию и ремонт здания, где планируе</w:t>
      </w:r>
      <w:r w:rsidRPr="00361B47">
        <w:t>т</w:t>
      </w:r>
      <w:r w:rsidRPr="00361B47">
        <w:t xml:space="preserve">ся размещение  архивного отдела  администрации </w:t>
      </w:r>
      <w:proofErr w:type="spellStart"/>
      <w:r w:rsidRPr="00361B47">
        <w:t>г</w:t>
      </w:r>
      <w:proofErr w:type="gramStart"/>
      <w:r w:rsidRPr="00361B47">
        <w:t>.К</w:t>
      </w:r>
      <w:proofErr w:type="gramEnd"/>
      <w:r w:rsidRPr="00361B47">
        <w:t>урска</w:t>
      </w:r>
      <w:proofErr w:type="spellEnd"/>
      <w:r w:rsidRPr="00361B47">
        <w:t>.</w:t>
      </w:r>
    </w:p>
    <w:p w:rsidR="004858DC" w:rsidRPr="00361B47" w:rsidRDefault="004858DC" w:rsidP="0023462F">
      <w:pPr>
        <w:numPr>
          <w:ilvl w:val="0"/>
          <w:numId w:val="9"/>
        </w:numPr>
        <w:ind w:firstLine="546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Реализация </w:t>
      </w:r>
      <w:r w:rsidRPr="00361B47">
        <w:rPr>
          <w:sz w:val="24"/>
          <w:szCs w:val="24"/>
        </w:rPr>
        <w:t xml:space="preserve">мероприятий, предусмотренных  подпрограммой, </w:t>
      </w:r>
      <w:r w:rsidRPr="00361B47">
        <w:rPr>
          <w:sz w:val="24"/>
          <w:szCs w:val="24"/>
          <w:lang w:eastAsia="ru-RU"/>
        </w:rPr>
        <w:t>к концу 2020 года позволит:</w:t>
      </w:r>
    </w:p>
    <w:p w:rsidR="004858DC" w:rsidRPr="00361B47" w:rsidRDefault="004858DC" w:rsidP="0023462F">
      <w:pPr>
        <w:numPr>
          <w:ilvl w:val="0"/>
          <w:numId w:val="9"/>
        </w:numPr>
        <w:ind w:firstLine="546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укрепление материально-технической базы и  благоприятные усл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 xml:space="preserve">вия для функционирования </w:t>
      </w:r>
      <w:r w:rsidRPr="00361B47">
        <w:rPr>
          <w:sz w:val="24"/>
          <w:szCs w:val="24"/>
        </w:rPr>
        <w:t>государственных  и муниципальных архивов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сти;</w:t>
      </w:r>
    </w:p>
    <w:p w:rsidR="004858DC" w:rsidRPr="00361B47" w:rsidRDefault="004858DC" w:rsidP="008B5722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83,6 % документов Архивного фонда Курской области и иных а</w:t>
      </w:r>
      <w:r w:rsidRPr="00361B47">
        <w:rPr>
          <w:sz w:val="24"/>
          <w:szCs w:val="24"/>
          <w:lang w:eastAsia="ru-RU"/>
        </w:rPr>
        <w:t>р</w:t>
      </w:r>
      <w:r w:rsidRPr="00361B47">
        <w:rPr>
          <w:sz w:val="24"/>
          <w:szCs w:val="24"/>
          <w:lang w:eastAsia="ru-RU"/>
        </w:rPr>
        <w:t>хивных документов, хранящихся в государственных архивах Курской области с собл</w:t>
      </w:r>
      <w:r w:rsidRPr="00361B47">
        <w:rPr>
          <w:sz w:val="24"/>
          <w:szCs w:val="24"/>
          <w:lang w:eastAsia="ru-RU"/>
        </w:rPr>
        <w:t>ю</w:t>
      </w:r>
      <w:r w:rsidRPr="00361B47">
        <w:rPr>
          <w:sz w:val="24"/>
          <w:szCs w:val="24"/>
          <w:lang w:eastAsia="ru-RU"/>
        </w:rPr>
        <w:t>дением оптимальных (нормативных) условий, обеспечивающих их постоянное (вечное) и долговременное хранение;</w:t>
      </w:r>
    </w:p>
    <w:p w:rsidR="004858DC" w:rsidRPr="00361B47" w:rsidRDefault="004858DC" w:rsidP="00E5017E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обеспечить здания государственных архивов Курской области автоматическими системами  пожаротушения и на 100% средствами пожарной безопасности;</w:t>
      </w:r>
    </w:p>
    <w:p w:rsidR="004858DC" w:rsidRPr="00361B47" w:rsidRDefault="004858DC" w:rsidP="0023462F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увеличить долю документов Архивного фонда Курской области и иных архи</w:t>
      </w:r>
      <w:r w:rsidRPr="00361B47">
        <w:rPr>
          <w:sz w:val="24"/>
          <w:szCs w:val="24"/>
          <w:lang w:eastAsia="ru-RU"/>
        </w:rPr>
        <w:t>в</w:t>
      </w:r>
      <w:r w:rsidRPr="00361B47">
        <w:rPr>
          <w:sz w:val="24"/>
          <w:szCs w:val="24"/>
          <w:lang w:eastAsia="ru-RU"/>
        </w:rPr>
        <w:t xml:space="preserve">ных </w:t>
      </w:r>
      <w:proofErr w:type="gramStart"/>
      <w:r w:rsidRPr="00361B47">
        <w:rPr>
          <w:sz w:val="24"/>
          <w:szCs w:val="24"/>
          <w:lang w:eastAsia="ru-RU"/>
        </w:rPr>
        <w:t>документов</w:t>
      </w:r>
      <w:proofErr w:type="gramEnd"/>
      <w:r w:rsidRPr="00361B47">
        <w:rPr>
          <w:sz w:val="24"/>
          <w:szCs w:val="24"/>
          <w:lang w:eastAsia="ru-RU"/>
        </w:rPr>
        <w:t xml:space="preserve">  обеспеченных специальными средствами хранения;</w:t>
      </w:r>
    </w:p>
    <w:p w:rsidR="004858DC" w:rsidRPr="00361B47" w:rsidRDefault="004858DC" w:rsidP="0023462F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>обеспечить снижение количества документов Архивного фонда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сти, хранящихся сверх установленных  законодательством сроков их временного хр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нения в организациях – источниках комплектования  государственных и муниципал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ных архивов Курской области;</w:t>
      </w:r>
    </w:p>
    <w:p w:rsidR="004858DC" w:rsidRPr="00361B47" w:rsidRDefault="004858DC" w:rsidP="0023462F">
      <w:pPr>
        <w:numPr>
          <w:ilvl w:val="0"/>
          <w:numId w:val="9"/>
        </w:numPr>
        <w:rPr>
          <w:sz w:val="24"/>
          <w:szCs w:val="24"/>
        </w:rPr>
      </w:pPr>
      <w:r w:rsidRPr="00361B47">
        <w:rPr>
          <w:sz w:val="24"/>
          <w:szCs w:val="24"/>
        </w:rPr>
        <w:t>увеличить количество документов, интегрированных в общероссийское инфо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мационное пространство, с целью  удовлетворения информационных потребностей граждан;</w:t>
      </w:r>
    </w:p>
    <w:p w:rsidR="004858DC" w:rsidRPr="00361B47" w:rsidRDefault="004858DC" w:rsidP="0023462F">
      <w:pPr>
        <w:numPr>
          <w:ilvl w:val="0"/>
          <w:numId w:val="9"/>
        </w:numPr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расширить доступ пользователей к документам Архивного фонда Курской обл</w:t>
      </w:r>
      <w:r w:rsidRPr="00361B47">
        <w:rPr>
          <w:sz w:val="24"/>
          <w:szCs w:val="24"/>
          <w:lang w:eastAsia="ru-RU"/>
        </w:rPr>
        <w:t>а</w:t>
      </w:r>
      <w:r w:rsidRPr="00361B47">
        <w:rPr>
          <w:sz w:val="24"/>
          <w:szCs w:val="24"/>
          <w:lang w:eastAsia="ru-RU"/>
        </w:rPr>
        <w:t>сти, хранящимся в государственных архивах Курской области.</w:t>
      </w:r>
    </w:p>
    <w:p w:rsidR="004858DC" w:rsidRPr="00361B47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4"/>
          <w:szCs w:val="24"/>
          <w:lang w:eastAsia="ru-RU"/>
        </w:rPr>
      </w:pPr>
    </w:p>
    <w:p w:rsidR="004858DC" w:rsidRPr="00AC0977" w:rsidRDefault="004858DC" w:rsidP="008931BB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II</w:t>
      </w:r>
      <w:r w:rsidRPr="00AC0977">
        <w:rPr>
          <w:b/>
          <w:sz w:val="26"/>
          <w:szCs w:val="26"/>
        </w:rPr>
        <w:t>. Приоритеты государственной политики в сфере реализации подпр</w:t>
      </w:r>
      <w:r w:rsidRPr="00AC0977">
        <w:rPr>
          <w:b/>
          <w:sz w:val="26"/>
          <w:szCs w:val="26"/>
        </w:rPr>
        <w:t>о</w:t>
      </w:r>
      <w:r w:rsidRPr="00AC0977">
        <w:rPr>
          <w:b/>
          <w:sz w:val="26"/>
          <w:szCs w:val="26"/>
        </w:rPr>
        <w:t xml:space="preserve">граммы, цели, задачи и показатели (индикаторы) достижения </w:t>
      </w:r>
    </w:p>
    <w:p w:rsidR="004858DC" w:rsidRPr="00AC0977" w:rsidRDefault="004858DC" w:rsidP="008931BB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целей и решения задач, описание основных ожидаемых конечных</w:t>
      </w:r>
    </w:p>
    <w:p w:rsidR="004858DC" w:rsidRPr="00AC0977" w:rsidRDefault="004858DC" w:rsidP="008931BB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 xml:space="preserve"> результатов  подпрограммы, сроков и контрольных этапов </w:t>
      </w:r>
    </w:p>
    <w:p w:rsidR="004858DC" w:rsidRPr="00AC0977" w:rsidRDefault="004858DC" w:rsidP="008931BB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реализации подпрограммы</w:t>
      </w:r>
    </w:p>
    <w:p w:rsidR="004858DC" w:rsidRPr="00AC0977" w:rsidRDefault="004858DC" w:rsidP="00453D7E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858DC" w:rsidRPr="00361B47" w:rsidRDefault="004858DC" w:rsidP="0000546F">
      <w:pPr>
        <w:shd w:val="clear" w:color="auto" w:fill="FFFFFF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Основная цель государственной политики в сфере архивного дела заключается в обеспечении хранения, комплектования и использования документов Архивного фонда Курской области и иных архивных документов в интересах граждан, общества и гос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дарства.</w:t>
      </w:r>
    </w:p>
    <w:p w:rsidR="004858DC" w:rsidRPr="00361B47" w:rsidRDefault="004858DC" w:rsidP="0000546F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361B47">
        <w:rPr>
          <w:sz w:val="24"/>
          <w:szCs w:val="24"/>
        </w:rPr>
        <w:t>В качестве целей настоящей подпрограммы определены:</w:t>
      </w:r>
      <w:proofErr w:type="gramEnd"/>
    </w:p>
    <w:p w:rsidR="004858DC" w:rsidRPr="00361B47" w:rsidRDefault="004858DC" w:rsidP="00FA0A75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-обеспечение сохранности, комплектования и использования документов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хивного фонда Курской области и иных архивных документов;</w:t>
      </w:r>
    </w:p>
    <w:p w:rsidR="004858DC" w:rsidRPr="00361B47" w:rsidRDefault="004858DC" w:rsidP="00FA0A75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-удовлетворение потребностей пользователей на получение информации, соде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жащейся в документах Архивного фонда Курской области и иных архивных докуме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тах, хранящихся в государственных архивах Курской области;</w:t>
      </w:r>
    </w:p>
    <w:p w:rsidR="004858DC" w:rsidRPr="00361B47" w:rsidRDefault="004858DC" w:rsidP="00FA0A75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-повышение качества и доступности государственных услуг в сфере архивного дела;</w:t>
      </w:r>
    </w:p>
    <w:p w:rsidR="004858DC" w:rsidRPr="00361B47" w:rsidRDefault="004858DC" w:rsidP="00FA0A75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-расширение доступа населения к документам Архивного фонда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сти.</w:t>
      </w:r>
    </w:p>
    <w:p w:rsidR="004858DC" w:rsidRPr="00361B47" w:rsidRDefault="004858DC" w:rsidP="0000546F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Для  достижения поставленных целей будут решаться  следующие задачи: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1) создание условий для обеспечения сохранности документов Архивного фонда Курской области и иных архивных документов;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2) организация комплектования государственных архивов Курской области 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кументами Архивного фонда Курской области;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3) организация оказания государственных услуг (выполнения работ) по пред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ставлению архивных документов и информации на их основе;</w:t>
      </w:r>
    </w:p>
    <w:p w:rsidR="004858DC" w:rsidRPr="00361B47" w:rsidRDefault="004858DC" w:rsidP="00D10CFA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4) обеспечение реализации органами местного самоуправления в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 переданных отдельных  государственных полномочий Курской области в сфере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хивного дела;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5) увеличение количества архивных документов, интегрированных в общеро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сийское информационное пространство.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Ожидаемыми конечными результатами реализации подпрограммы являются:</w:t>
      </w:r>
    </w:p>
    <w:p w:rsidR="004858DC" w:rsidRPr="00361B47" w:rsidRDefault="004858DC" w:rsidP="00D10CFA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создание оптимальных (нормативных) режимов и условий, обеспечивающих п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стоянное (вечное) и долговременное  хранение документов Архивного фонда Курской области и иных архивных документов и их прием на постоянное (вечное) хранение;</w:t>
      </w:r>
    </w:p>
    <w:p w:rsidR="004858DC" w:rsidRPr="00361B47" w:rsidRDefault="004858DC" w:rsidP="00D10CFA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обеспечение безопасности зданий и противопожарного состояния помещений  государственных архивов Курской области с целью гарантированной сохранности 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61B47" w:rsidRDefault="004858DC" w:rsidP="00465C0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сокращение количества документов Архивного фонда Курской области, хран</w:t>
      </w:r>
      <w:r w:rsidRPr="00361B47">
        <w:rPr>
          <w:sz w:val="24"/>
          <w:szCs w:val="24"/>
        </w:rPr>
        <w:t>я</w:t>
      </w:r>
      <w:r w:rsidRPr="00361B47">
        <w:rPr>
          <w:sz w:val="24"/>
          <w:szCs w:val="24"/>
        </w:rPr>
        <w:t>щихся сверх установленных  законодательством сроков их временного хранения в о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ганизациях-источниках комплектования государственных и муниципальных архивов Курской области;</w:t>
      </w:r>
    </w:p>
    <w:p w:rsidR="004858DC" w:rsidRPr="00361B47" w:rsidRDefault="004858DC" w:rsidP="00465C0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количества архивных документов, включенных в автоматизирова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ную учетную базу данных «Архивный фонд»;</w:t>
      </w:r>
    </w:p>
    <w:p w:rsidR="004858DC" w:rsidRPr="00361B47" w:rsidRDefault="004858DC" w:rsidP="00465C0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доли рассекреченных архивных документов с целью удовлетворения информационных потребностей граждан;</w:t>
      </w:r>
    </w:p>
    <w:p w:rsidR="004858DC" w:rsidRPr="00361B47" w:rsidRDefault="004858DC" w:rsidP="00D10CFA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обеспечение широкого доступа пользователей к архивной информации через официальный сайт «Архивы Курской области» в сети «Интернет»;</w:t>
      </w:r>
    </w:p>
    <w:p w:rsidR="004858DC" w:rsidRPr="00361B47" w:rsidRDefault="004858DC" w:rsidP="001F1AD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 xml:space="preserve">увеличение количества подготовленных  и изданных научных изданий и другой книжной продукции; </w:t>
      </w:r>
    </w:p>
    <w:p w:rsidR="004858DC" w:rsidRPr="00361B47" w:rsidRDefault="004858DC" w:rsidP="001F1ADC">
      <w:pPr>
        <w:ind w:firstLine="567"/>
        <w:rPr>
          <w:sz w:val="24"/>
          <w:szCs w:val="24"/>
        </w:rPr>
      </w:pPr>
      <w:r w:rsidRPr="00361B47">
        <w:rPr>
          <w:sz w:val="24"/>
          <w:szCs w:val="24"/>
        </w:rPr>
        <w:t>увеличение количества мероприятий, направленных на патриотическое воспит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ние граждан Курской области и популяризацию документов Архивного фонда Курской области.</w:t>
      </w:r>
    </w:p>
    <w:p w:rsidR="004858DC" w:rsidRPr="00361B47" w:rsidRDefault="004858DC" w:rsidP="00C37D12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В качестве целевых показателей (индикаторов) подпрограммы будут оцениват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ся:</w:t>
      </w:r>
    </w:p>
    <w:p w:rsidR="004858DC" w:rsidRPr="00361B47" w:rsidRDefault="004858DC" w:rsidP="004567C8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1) доля документов Архивного фонда Курской области и иных архивных док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ментов, хранящихся в государственных архивах Курской области, с соблюдением о</w:t>
      </w:r>
      <w:r w:rsidRPr="00361B47">
        <w:rPr>
          <w:sz w:val="24"/>
          <w:szCs w:val="24"/>
        </w:rPr>
        <w:t>п</w:t>
      </w:r>
      <w:r w:rsidRPr="00361B47">
        <w:rPr>
          <w:sz w:val="24"/>
          <w:szCs w:val="24"/>
        </w:rPr>
        <w:t>тимальных (нормативных) условий, обеспечивающих их постоянное (вечное) и  долг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временное хранение;</w:t>
      </w:r>
    </w:p>
    <w:p w:rsidR="004858DC" w:rsidRPr="00361B47" w:rsidRDefault="004858DC" w:rsidP="001F1ADC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2) доля муниципальных архивов Курской области, в которых созданы нормати</w:t>
      </w:r>
      <w:r w:rsidRPr="00361B47">
        <w:rPr>
          <w:sz w:val="24"/>
          <w:szCs w:val="24"/>
        </w:rPr>
        <w:t>в</w:t>
      </w:r>
      <w:r w:rsidRPr="00361B47">
        <w:rPr>
          <w:sz w:val="24"/>
          <w:szCs w:val="24"/>
        </w:rPr>
        <w:t>ные режимы и оптимальные условия хранения документов Архивного фонда Курской области и иных архивных документов.</w:t>
      </w:r>
    </w:p>
    <w:p w:rsidR="004858DC" w:rsidRPr="00361B47" w:rsidRDefault="004858DC" w:rsidP="004567C8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Показатели  1,2 характеризуют условия хранения архивных документов, позв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ляют оценить решение задачи по созданию условий для обеспечения сохранности 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кументов Архивного фонда Курской области и иных архивных документов, хранящи</w:t>
      </w:r>
      <w:r w:rsidRPr="00361B47">
        <w:rPr>
          <w:sz w:val="24"/>
          <w:szCs w:val="24"/>
        </w:rPr>
        <w:t>х</w:t>
      </w:r>
      <w:r w:rsidRPr="00361B47">
        <w:rPr>
          <w:sz w:val="24"/>
          <w:szCs w:val="24"/>
        </w:rPr>
        <w:t xml:space="preserve">ся в государственных и муниципальных архивах Курской области; </w:t>
      </w:r>
    </w:p>
    <w:p w:rsidR="004858DC" w:rsidRPr="00361B47" w:rsidRDefault="004858DC" w:rsidP="004567C8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3) удельный вес документов Архивного фонда Курской области, хранящихся сверх установленных законодательством сроков их временного хранения в организац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ях – источниках комплектования государственных и муниципальных архивов Курской области.</w:t>
      </w:r>
    </w:p>
    <w:p w:rsidR="004858DC" w:rsidRPr="00361B47" w:rsidRDefault="004858DC" w:rsidP="004567C8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Показатель 3 характеризует степень решения проблемы  нехватки площадей для своевременного приема архивных документов;</w:t>
      </w:r>
    </w:p>
    <w:p w:rsidR="004858DC" w:rsidRPr="00361B47" w:rsidRDefault="004858DC" w:rsidP="0008254C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4) доля документов Архивного фонда Курской области, внесенных в общеотра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левую базу данных «Архивный фонд».</w:t>
      </w:r>
    </w:p>
    <w:p w:rsidR="004858DC" w:rsidRPr="00361B47" w:rsidRDefault="004858DC" w:rsidP="0008254C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Показатель характеризует процесс расширения доступа пользователей к док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 xml:space="preserve">ментам Архивного фонда Курской области на основе внедрения информационных и телекоммуникационных технологий, а также степень осуществления надлежащего  </w:t>
      </w:r>
      <w:proofErr w:type="gramStart"/>
      <w:r w:rsidRPr="00361B47">
        <w:rPr>
          <w:sz w:val="24"/>
          <w:szCs w:val="24"/>
        </w:rPr>
        <w:t>контроля за</w:t>
      </w:r>
      <w:proofErr w:type="gramEnd"/>
      <w:r w:rsidRPr="00361B47">
        <w:rPr>
          <w:sz w:val="24"/>
          <w:szCs w:val="24"/>
        </w:rPr>
        <w:t xml:space="preserve"> ведением государственного учета, наличием и состоянием документов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хивного фонда Курской области; </w:t>
      </w:r>
    </w:p>
    <w:p w:rsidR="004858DC" w:rsidRPr="00361B47" w:rsidRDefault="004858DC" w:rsidP="0008254C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5) количество пользователей, обратившихся к архивной информации на офиц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альном сайте «Архивы Курской области» в сети «Интернет». Показатель характеризует востребованность архивной информации пользователями, в том числе позволяет оц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нить решение задачи, касающейся повышения качества и доступности государственных услуг в сфере архивного дела, расширения доступа граждан к архивной информации;</w:t>
      </w:r>
    </w:p>
    <w:p w:rsidR="004858DC" w:rsidRPr="00361B47" w:rsidRDefault="004858DC" w:rsidP="0008254C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6) доля рассекреченных архивных документов. Показатель характеризует  ст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пень востребованности архивной информации, интегрированной в общероссийское  информационное пространство, пользователями;</w:t>
      </w:r>
    </w:p>
    <w:p w:rsidR="004858DC" w:rsidRPr="00361B47" w:rsidRDefault="004858DC" w:rsidP="00711736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7) количество подготовленных и изданных научных изданий и другой книжной продукции;</w:t>
      </w:r>
    </w:p>
    <w:p w:rsidR="004858DC" w:rsidRPr="00361B47" w:rsidRDefault="004858DC" w:rsidP="00711736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8) количество мероприятий, направленных на патриотическое воспитание гра</w:t>
      </w:r>
      <w:r w:rsidRPr="00361B47">
        <w:rPr>
          <w:sz w:val="24"/>
          <w:szCs w:val="24"/>
        </w:rPr>
        <w:t>ж</w:t>
      </w:r>
      <w:r w:rsidRPr="00361B47">
        <w:rPr>
          <w:sz w:val="24"/>
          <w:szCs w:val="24"/>
        </w:rPr>
        <w:t xml:space="preserve">дан Курской области и популяризацию документов Архивного фонда Курской области (циклы теле и </w:t>
      </w:r>
      <w:proofErr w:type="gramStart"/>
      <w:r w:rsidRPr="00361B47">
        <w:rPr>
          <w:sz w:val="24"/>
          <w:szCs w:val="24"/>
        </w:rPr>
        <w:t>–р</w:t>
      </w:r>
      <w:proofErr w:type="gramEnd"/>
      <w:r w:rsidRPr="00361B47">
        <w:rPr>
          <w:sz w:val="24"/>
          <w:szCs w:val="24"/>
        </w:rPr>
        <w:t>адиопередач, конференции, «круглые столы», выставки, экскурсии, школьные уроки).</w:t>
      </w:r>
    </w:p>
    <w:p w:rsidR="004858DC" w:rsidRPr="00361B47" w:rsidRDefault="004858DC" w:rsidP="004B5860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 xml:space="preserve">Показатели 7,8  позволяют оценить степень </w:t>
      </w:r>
      <w:proofErr w:type="gramStart"/>
      <w:r w:rsidRPr="00361B47">
        <w:rPr>
          <w:sz w:val="24"/>
          <w:szCs w:val="24"/>
        </w:rPr>
        <w:t>влияния популяризации документов Архивного фонда Курской области</w:t>
      </w:r>
      <w:proofErr w:type="gramEnd"/>
      <w:r w:rsidRPr="00361B47">
        <w:rPr>
          <w:sz w:val="24"/>
          <w:szCs w:val="24"/>
        </w:rPr>
        <w:t xml:space="preserve"> на патриотическое воспитание граждан региона, а также расширение доступа к  архивным документам.</w:t>
      </w:r>
    </w:p>
    <w:p w:rsidR="004858DC" w:rsidRPr="00361B47" w:rsidRDefault="004858DC" w:rsidP="0000546F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Значения целевых показателей (индикаторов) подпрограммы  по годам реализ</w:t>
      </w:r>
      <w:r w:rsidRPr="00361B47">
        <w:rPr>
          <w:bCs/>
          <w:sz w:val="24"/>
          <w:szCs w:val="24"/>
          <w:lang w:eastAsia="ru-RU"/>
        </w:rPr>
        <w:t>а</w:t>
      </w:r>
      <w:r w:rsidRPr="00361B47">
        <w:rPr>
          <w:bCs/>
          <w:sz w:val="24"/>
          <w:szCs w:val="24"/>
          <w:lang w:eastAsia="ru-RU"/>
        </w:rPr>
        <w:t>ции представлены в приложении № 1 к  настоящей государственной программе.</w:t>
      </w:r>
    </w:p>
    <w:p w:rsidR="004858DC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  <w:r w:rsidRPr="00361B47">
        <w:rPr>
          <w:bCs/>
          <w:sz w:val="24"/>
          <w:szCs w:val="24"/>
          <w:lang w:eastAsia="ru-RU"/>
        </w:rPr>
        <w:t>Подпрограмма будет реализовываться в один этап 2014-2020 годы</w:t>
      </w:r>
      <w:r>
        <w:rPr>
          <w:bCs/>
          <w:szCs w:val="28"/>
          <w:lang w:eastAsia="ru-RU"/>
        </w:rPr>
        <w:t>.</w:t>
      </w:r>
    </w:p>
    <w:p w:rsidR="004858DC" w:rsidRPr="00FA0A75" w:rsidRDefault="004858DC" w:rsidP="0000546F">
      <w:pPr>
        <w:shd w:val="clear" w:color="auto" w:fill="FFFFFF"/>
        <w:ind w:firstLine="708"/>
        <w:rPr>
          <w:bCs/>
          <w:szCs w:val="28"/>
          <w:lang w:eastAsia="ru-RU"/>
        </w:rPr>
      </w:pPr>
    </w:p>
    <w:p w:rsidR="004858DC" w:rsidRPr="00AC0977" w:rsidRDefault="004858DC" w:rsidP="008931BB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 Характеристика основных мероприятий подпрограммы</w:t>
      </w:r>
    </w:p>
    <w:p w:rsidR="004858DC" w:rsidRPr="00801A71" w:rsidRDefault="004858DC" w:rsidP="00801A71">
      <w:pPr>
        <w:shd w:val="clear" w:color="auto" w:fill="FFFFFF"/>
        <w:ind w:left="1080"/>
        <w:rPr>
          <w:bCs/>
          <w:szCs w:val="28"/>
          <w:lang w:eastAsia="ru-RU"/>
        </w:rPr>
      </w:pPr>
    </w:p>
    <w:p w:rsidR="004858DC" w:rsidRPr="00361B47" w:rsidRDefault="004858DC" w:rsidP="00801A71">
      <w:pPr>
        <w:shd w:val="clear" w:color="auto" w:fill="FFFFFF"/>
        <w:ind w:firstLine="708"/>
        <w:rPr>
          <w:bCs/>
          <w:sz w:val="24"/>
          <w:szCs w:val="24"/>
          <w:lang w:eastAsia="ru-RU"/>
        </w:rPr>
      </w:pPr>
      <w:r w:rsidRPr="00361B47">
        <w:rPr>
          <w:bCs/>
          <w:sz w:val="24"/>
          <w:szCs w:val="24"/>
          <w:lang w:eastAsia="ru-RU"/>
        </w:rPr>
        <w:t>В рамках  подпрограммы  ведомственные целевые программы не реализуются.</w:t>
      </w:r>
    </w:p>
    <w:p w:rsidR="004858DC" w:rsidRPr="00361B47" w:rsidRDefault="004858DC" w:rsidP="00BC2FBB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Достижение целей и решение задач подпрограммы  обеспечивается путем в</w:t>
      </w:r>
      <w:r w:rsidRPr="00361B47">
        <w:rPr>
          <w:sz w:val="24"/>
          <w:szCs w:val="24"/>
        </w:rPr>
        <w:t>ы</w:t>
      </w:r>
      <w:r w:rsidRPr="00361B47">
        <w:rPr>
          <w:sz w:val="24"/>
          <w:szCs w:val="24"/>
        </w:rPr>
        <w:t>полнения ряда основных мероприятий.</w:t>
      </w:r>
    </w:p>
    <w:p w:rsidR="004858DC" w:rsidRPr="00361B47" w:rsidRDefault="004858DC" w:rsidP="0000546F">
      <w:pPr>
        <w:pStyle w:val="aa"/>
        <w:ind w:firstLine="708"/>
        <w:rPr>
          <w:rFonts w:ascii="Times New Roman" w:hAnsi="Times New Roman"/>
          <w:b/>
        </w:rPr>
      </w:pPr>
      <w:r w:rsidRPr="00361B47">
        <w:rPr>
          <w:rFonts w:ascii="Times New Roman" w:hAnsi="Times New Roman"/>
          <w:b/>
        </w:rPr>
        <w:t>1. Основное мероприятие 1.1. «Обеспечение деятельности государственных архивов Курской области».</w:t>
      </w:r>
    </w:p>
    <w:p w:rsidR="004858DC" w:rsidRPr="00361B47" w:rsidRDefault="004858DC" w:rsidP="0000546F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В рамках осуществления этого основного мероприятия предусматривается пр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 xml:space="preserve">ведение работ </w:t>
      </w:r>
      <w:proofErr w:type="gramStart"/>
      <w:r w:rsidRPr="00361B47">
        <w:rPr>
          <w:sz w:val="24"/>
          <w:szCs w:val="24"/>
          <w:lang w:eastAsia="ru-RU"/>
        </w:rPr>
        <w:t>по</w:t>
      </w:r>
      <w:proofErr w:type="gramEnd"/>
      <w:r w:rsidRPr="00361B47">
        <w:rPr>
          <w:sz w:val="24"/>
          <w:szCs w:val="24"/>
          <w:lang w:eastAsia="ru-RU"/>
        </w:rPr>
        <w:t>:</w:t>
      </w:r>
    </w:p>
    <w:p w:rsidR="004858DC" w:rsidRPr="00361B47" w:rsidRDefault="004858DC" w:rsidP="000B097D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proofErr w:type="gramStart"/>
      <w:r w:rsidRPr="00361B47">
        <w:rPr>
          <w:sz w:val="24"/>
          <w:szCs w:val="24"/>
          <w:lang w:eastAsia="ru-RU"/>
        </w:rPr>
        <w:t>повышению уровня безопасности государственных архивов Курской области (ОКУ «</w:t>
      </w:r>
      <w:proofErr w:type="spellStart"/>
      <w:r w:rsidRPr="00361B47">
        <w:rPr>
          <w:sz w:val="24"/>
          <w:szCs w:val="24"/>
          <w:lang w:eastAsia="ru-RU"/>
        </w:rPr>
        <w:t>Госархив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области, ОКУ «ГАОПИ Курской области», ОКУ «ГАДЛС Курской области») и сохранности архивных фондов (реализация противопожарных мер (приобретение и установка автоматических систем пожаротушения), ремонтные работы зданий (помещений, хранилищ, кровли), обеспечение охраны объектов, оснащение оборудованием и специальными  средствами (материалами)  для хранения архивных документов);</w:t>
      </w:r>
      <w:proofErr w:type="gramEnd"/>
    </w:p>
    <w:p w:rsidR="004858DC" w:rsidRPr="00361B47" w:rsidRDefault="004858DC" w:rsidP="000B097D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комплектованию Архивного фонда Курской области;</w:t>
      </w:r>
    </w:p>
    <w:p w:rsidR="004858DC" w:rsidRPr="00361B47" w:rsidRDefault="004858DC" w:rsidP="000B097D">
      <w:pPr>
        <w:ind w:firstLine="567"/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 xml:space="preserve"> организации государственного учета документов Архивного фонда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ласти;</w:t>
      </w:r>
    </w:p>
    <w:p w:rsidR="004858DC" w:rsidRPr="00361B47" w:rsidRDefault="004858DC" w:rsidP="000B097D">
      <w:pPr>
        <w:ind w:firstLine="567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предоставление услуг (выполнение работ) физическим и юридическим лицам го</w:t>
      </w:r>
      <w:r w:rsidRPr="00361B47">
        <w:rPr>
          <w:sz w:val="24"/>
          <w:szCs w:val="24"/>
          <w:lang w:eastAsia="ru-RU"/>
        </w:rPr>
        <w:t>с</w:t>
      </w:r>
      <w:r w:rsidRPr="00361B47">
        <w:rPr>
          <w:sz w:val="24"/>
          <w:szCs w:val="24"/>
          <w:lang w:eastAsia="ru-RU"/>
        </w:rPr>
        <w:t xml:space="preserve">ударственными архивами, подведомственными </w:t>
      </w:r>
      <w:proofErr w:type="spellStart"/>
      <w:r w:rsidRPr="00361B47">
        <w:rPr>
          <w:sz w:val="24"/>
          <w:szCs w:val="24"/>
          <w:lang w:eastAsia="ru-RU"/>
        </w:rPr>
        <w:t>архивуправлению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области.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61B47">
        <w:rPr>
          <w:b/>
          <w:sz w:val="24"/>
          <w:szCs w:val="24"/>
        </w:rPr>
        <w:t>2.</w:t>
      </w:r>
      <w:r w:rsidR="00AC0977">
        <w:rPr>
          <w:b/>
          <w:sz w:val="24"/>
          <w:szCs w:val="24"/>
        </w:rPr>
        <w:t xml:space="preserve"> </w:t>
      </w:r>
      <w:r w:rsidRPr="00361B47">
        <w:rPr>
          <w:b/>
          <w:sz w:val="24"/>
          <w:szCs w:val="24"/>
        </w:rPr>
        <w:t>Основное мероприятие 1.2. «Бюджетные инвестиции в объекты госуда</w:t>
      </w:r>
      <w:r w:rsidRPr="00361B47">
        <w:rPr>
          <w:b/>
          <w:sz w:val="24"/>
          <w:szCs w:val="24"/>
        </w:rPr>
        <w:t>р</w:t>
      </w:r>
      <w:r w:rsidRPr="00361B47">
        <w:rPr>
          <w:b/>
          <w:sz w:val="24"/>
          <w:szCs w:val="24"/>
        </w:rPr>
        <w:t>ственной собственности Курской области».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 xml:space="preserve">В рамках данного мероприятия </w:t>
      </w:r>
      <w:r w:rsidR="0000141D" w:rsidRPr="00361B47">
        <w:rPr>
          <w:sz w:val="24"/>
          <w:szCs w:val="24"/>
        </w:rPr>
        <w:t xml:space="preserve">планируется </w:t>
      </w:r>
      <w:r w:rsidRPr="00361B47">
        <w:rPr>
          <w:sz w:val="24"/>
          <w:szCs w:val="24"/>
        </w:rPr>
        <w:t>реконструкция зда</w:t>
      </w:r>
      <w:r w:rsidR="0000141D" w:rsidRPr="00361B47">
        <w:rPr>
          <w:sz w:val="24"/>
          <w:szCs w:val="24"/>
        </w:rPr>
        <w:t>ния</w:t>
      </w:r>
      <w:r w:rsidRPr="00361B47">
        <w:rPr>
          <w:sz w:val="24"/>
          <w:szCs w:val="24"/>
        </w:rPr>
        <w:t xml:space="preserve"> ОКУ «</w:t>
      </w:r>
      <w:proofErr w:type="spellStart"/>
      <w:r w:rsidRPr="00361B47">
        <w:rPr>
          <w:sz w:val="24"/>
          <w:szCs w:val="24"/>
        </w:rPr>
        <w:t>Госа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</w:t>
      </w:r>
      <w:proofErr w:type="spellEnd"/>
      <w:r w:rsidRPr="00361B47">
        <w:rPr>
          <w:sz w:val="24"/>
          <w:szCs w:val="24"/>
        </w:rPr>
        <w:t xml:space="preserve"> Курской</w:t>
      </w:r>
      <w:r w:rsidR="0000141D" w:rsidRPr="00361B47">
        <w:rPr>
          <w:sz w:val="24"/>
          <w:szCs w:val="24"/>
        </w:rPr>
        <w:t xml:space="preserve"> области» (ул. Ленина,57)</w:t>
      </w:r>
      <w:r w:rsidRPr="00361B47">
        <w:rPr>
          <w:sz w:val="24"/>
          <w:szCs w:val="24"/>
        </w:rPr>
        <w:t>.</w:t>
      </w:r>
    </w:p>
    <w:p w:rsidR="0000141D" w:rsidRPr="00361B47" w:rsidRDefault="0000141D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(в редакции постановления Администрации Курской области от 05.09.2014 № 572-па).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b/>
          <w:sz w:val="24"/>
          <w:szCs w:val="24"/>
        </w:rPr>
        <w:t>3. Основное мероприятие 1.3. «Удовлетворение информационных потребн</w:t>
      </w:r>
      <w:r w:rsidRPr="00361B47">
        <w:rPr>
          <w:b/>
          <w:sz w:val="24"/>
          <w:szCs w:val="24"/>
        </w:rPr>
        <w:t>о</w:t>
      </w:r>
      <w:r w:rsidRPr="00361B47">
        <w:rPr>
          <w:b/>
          <w:sz w:val="24"/>
          <w:szCs w:val="24"/>
        </w:rPr>
        <w:t>стей граждан и расширение доступа к документам Архивного фонда Курской о</w:t>
      </w:r>
      <w:r w:rsidRPr="00361B47">
        <w:rPr>
          <w:b/>
          <w:sz w:val="24"/>
          <w:szCs w:val="24"/>
        </w:rPr>
        <w:t>б</w:t>
      </w:r>
      <w:r w:rsidRPr="00361B47">
        <w:rPr>
          <w:b/>
          <w:sz w:val="24"/>
          <w:szCs w:val="24"/>
        </w:rPr>
        <w:t>ласти»</w:t>
      </w:r>
      <w:r w:rsidRPr="00361B47">
        <w:rPr>
          <w:sz w:val="24"/>
          <w:szCs w:val="24"/>
        </w:rPr>
        <w:t>.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В рамках данного мероприятия предусматривается: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обеспечить ежегодное рассекречивание архивных документов;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проведение заседаний межведомственной экспертной комиссии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 по рассекречиванию архивных документов;</w:t>
      </w:r>
    </w:p>
    <w:p w:rsidR="004858DC" w:rsidRPr="00361B47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прием-передача рассекреченных архивных документов из закрытых фондов в общие фонды;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61B47">
        <w:rPr>
          <w:b/>
          <w:sz w:val="24"/>
          <w:szCs w:val="24"/>
        </w:rPr>
        <w:t>4. Основное мероприятие 1.4. «Реализация мероприятий, направленных на патриотическое воспитание граждан Курской области и популяризацию докуме</w:t>
      </w:r>
      <w:r w:rsidRPr="00361B47">
        <w:rPr>
          <w:b/>
          <w:sz w:val="24"/>
          <w:szCs w:val="24"/>
        </w:rPr>
        <w:t>н</w:t>
      </w:r>
      <w:r w:rsidRPr="00361B47">
        <w:rPr>
          <w:b/>
          <w:sz w:val="24"/>
          <w:szCs w:val="24"/>
        </w:rPr>
        <w:t>тов Архивного фонда Курской области».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В рамках осуществления данного мероприятия предусматривается: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подготовка, издание и переиздание научных изданий и другой книжной проду</w:t>
      </w:r>
      <w:r w:rsidRPr="00361B47">
        <w:rPr>
          <w:sz w:val="24"/>
          <w:szCs w:val="24"/>
        </w:rPr>
        <w:t>к</w:t>
      </w:r>
      <w:r w:rsidRPr="00361B47">
        <w:rPr>
          <w:sz w:val="24"/>
          <w:szCs w:val="24"/>
        </w:rPr>
        <w:t>ции;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 xml:space="preserve">подготовка циклов </w:t>
      </w:r>
      <w:proofErr w:type="gramStart"/>
      <w:r w:rsidRPr="00361B47">
        <w:rPr>
          <w:sz w:val="24"/>
          <w:szCs w:val="24"/>
        </w:rPr>
        <w:t>теле</w:t>
      </w:r>
      <w:proofErr w:type="gramEnd"/>
      <w:r w:rsidRPr="00361B47">
        <w:rPr>
          <w:sz w:val="24"/>
          <w:szCs w:val="24"/>
        </w:rPr>
        <w:t xml:space="preserve"> и радиопередач, проведение конференций, «круглых столов», выставок, экскурсий, школьных уроков, в том числе включенных в  реги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нальный план  мероприятий по патриотическому воспитанию граждан Курской области на 2014-2016 годы.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361B47">
        <w:rPr>
          <w:b/>
          <w:sz w:val="24"/>
          <w:szCs w:val="24"/>
        </w:rPr>
        <w:t>5. Основное мероприятие 1.5. «Предоставление органам местного сам</w:t>
      </w:r>
      <w:r w:rsidRPr="00361B47">
        <w:rPr>
          <w:b/>
          <w:sz w:val="24"/>
          <w:szCs w:val="24"/>
        </w:rPr>
        <w:t>о</w:t>
      </w:r>
      <w:r w:rsidRPr="00361B47">
        <w:rPr>
          <w:b/>
          <w:sz w:val="24"/>
          <w:szCs w:val="24"/>
        </w:rPr>
        <w:t>управления муниципальных образований Курской области финансовых сре</w:t>
      </w:r>
      <w:proofErr w:type="gramStart"/>
      <w:r w:rsidRPr="00361B47">
        <w:rPr>
          <w:b/>
          <w:sz w:val="24"/>
          <w:szCs w:val="24"/>
        </w:rPr>
        <w:t>дств в ф</w:t>
      </w:r>
      <w:proofErr w:type="gramEnd"/>
      <w:r w:rsidRPr="00361B47">
        <w:rPr>
          <w:b/>
          <w:sz w:val="24"/>
          <w:szCs w:val="24"/>
        </w:rPr>
        <w:t>орме субвенций для осуществления отдельных государственных  полномочий Курской области в сфере архивного дела».</w:t>
      </w:r>
    </w:p>
    <w:p w:rsidR="004858DC" w:rsidRPr="00361B47" w:rsidRDefault="004858DC" w:rsidP="00F02316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>В рамках осуществления этого основного мероприятия предусматривается: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финансовое обеспечение отдельных государственных полномочий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ласти в сфере архивного дела;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 xml:space="preserve">текущий </w:t>
      </w:r>
      <w:proofErr w:type="gramStart"/>
      <w:r w:rsidRPr="00361B47">
        <w:rPr>
          <w:sz w:val="24"/>
          <w:szCs w:val="24"/>
        </w:rPr>
        <w:t>контроль за</w:t>
      </w:r>
      <w:proofErr w:type="gramEnd"/>
      <w:r w:rsidRPr="00361B47">
        <w:rPr>
          <w:sz w:val="24"/>
          <w:szCs w:val="24"/>
        </w:rPr>
        <w:t xml:space="preserve"> осуществлением органами местного самоуправления о</w:t>
      </w:r>
      <w:r w:rsidRPr="00361B47">
        <w:rPr>
          <w:sz w:val="24"/>
          <w:szCs w:val="24"/>
        </w:rPr>
        <w:t>т</w:t>
      </w:r>
      <w:r w:rsidRPr="00361B47">
        <w:rPr>
          <w:sz w:val="24"/>
          <w:szCs w:val="24"/>
        </w:rPr>
        <w:t>дельных государственных полномочий Курской области, а также за использованием предоставленных на данные цели финансовых средств;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:rsidR="0000141D" w:rsidRPr="00361B47" w:rsidRDefault="0000141D" w:rsidP="00A035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61B47">
        <w:rPr>
          <w:sz w:val="24"/>
          <w:szCs w:val="24"/>
        </w:rPr>
        <w:t>(в редакции постановления Администрации Курской области от 05.09.2014 № 572-па).</w:t>
      </w:r>
    </w:p>
    <w:p w:rsidR="004858DC" w:rsidRPr="00EC1D70" w:rsidRDefault="004858DC" w:rsidP="008B55B8">
      <w:pPr>
        <w:shd w:val="clear" w:color="auto" w:fill="FFFFFF"/>
        <w:ind w:firstLine="708"/>
        <w:rPr>
          <w:szCs w:val="28"/>
        </w:rPr>
      </w:pPr>
      <w:r w:rsidRPr="00361B47">
        <w:rPr>
          <w:color w:val="000000"/>
          <w:sz w:val="24"/>
          <w:szCs w:val="24"/>
          <w:lang w:eastAsia="ru-RU"/>
        </w:rPr>
        <w:t xml:space="preserve">Перечень основных мероприятий  подпрограммы с указанием ответственного исполнителя, сроков реализации, непосредственных результатов приведен в </w:t>
      </w:r>
      <w:hyperlink r:id="rId20" w:anchor="16001" w:history="1">
        <w:r w:rsidRPr="00361B47">
          <w:rPr>
            <w:sz w:val="24"/>
            <w:szCs w:val="24"/>
            <w:lang w:eastAsia="ru-RU"/>
          </w:rPr>
          <w:t>прилож</w:t>
        </w:r>
        <w:r w:rsidRPr="00361B47">
          <w:rPr>
            <w:sz w:val="24"/>
            <w:szCs w:val="24"/>
            <w:lang w:eastAsia="ru-RU"/>
          </w:rPr>
          <w:t>е</w:t>
        </w:r>
        <w:r w:rsidRPr="00361B47">
          <w:rPr>
            <w:sz w:val="24"/>
            <w:szCs w:val="24"/>
            <w:lang w:eastAsia="ru-RU"/>
          </w:rPr>
          <w:t>нии №</w:t>
        </w:r>
      </w:hyperlink>
      <w:r w:rsidRPr="00361B47">
        <w:rPr>
          <w:sz w:val="24"/>
          <w:szCs w:val="24"/>
        </w:rPr>
        <w:t xml:space="preserve"> 2 к настоящей государственной программе</w:t>
      </w:r>
      <w:r w:rsidRPr="0074117C">
        <w:rPr>
          <w:color w:val="000000"/>
          <w:szCs w:val="28"/>
          <w:lang w:eastAsia="ru-RU"/>
        </w:rPr>
        <w:t>.</w:t>
      </w:r>
    </w:p>
    <w:p w:rsidR="004858DC" w:rsidRDefault="004858DC" w:rsidP="0000546F">
      <w:pPr>
        <w:shd w:val="clear" w:color="auto" w:fill="FFFFFF"/>
        <w:rPr>
          <w:b/>
          <w:bCs/>
          <w:szCs w:val="28"/>
          <w:lang w:eastAsia="ru-RU"/>
        </w:rPr>
      </w:pPr>
    </w:p>
    <w:p w:rsidR="00D55207" w:rsidRDefault="00D55207" w:rsidP="008931BB">
      <w:pPr>
        <w:shd w:val="clear" w:color="auto" w:fill="FFFFFF"/>
        <w:jc w:val="center"/>
        <w:rPr>
          <w:b/>
          <w:bCs/>
          <w:szCs w:val="28"/>
          <w:lang w:eastAsia="ru-RU"/>
        </w:rPr>
      </w:pPr>
    </w:p>
    <w:p w:rsidR="004858DC" w:rsidRPr="00AC0977" w:rsidRDefault="004858DC" w:rsidP="008931BB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val="en-US" w:eastAsia="ru-RU"/>
        </w:rPr>
        <w:t>IV</w:t>
      </w:r>
      <w:r w:rsidRPr="00AC0977">
        <w:rPr>
          <w:b/>
          <w:bCs/>
          <w:sz w:val="26"/>
          <w:szCs w:val="26"/>
          <w:lang w:eastAsia="ru-RU"/>
        </w:rPr>
        <w:t>. Характеристика мер государственного регулирования</w:t>
      </w:r>
    </w:p>
    <w:p w:rsidR="004858DC" w:rsidRPr="00AC0977" w:rsidRDefault="004858DC" w:rsidP="00453D7E">
      <w:pPr>
        <w:shd w:val="clear" w:color="auto" w:fill="FFFFFF"/>
        <w:ind w:firstLine="708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00546F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Меры государственного регулирования в сфере реализации подпрограммы не осуществляются.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4858DC" w:rsidRPr="00AC0977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6"/>
          <w:szCs w:val="26"/>
        </w:rPr>
      </w:pPr>
      <w:r w:rsidRPr="00AC0977">
        <w:rPr>
          <w:b/>
          <w:bCs/>
          <w:sz w:val="26"/>
          <w:szCs w:val="26"/>
          <w:lang w:val="en-US" w:eastAsia="ru-RU"/>
        </w:rPr>
        <w:t>V</w:t>
      </w:r>
      <w:r w:rsidRPr="00AC0977">
        <w:rPr>
          <w:b/>
          <w:bCs/>
          <w:sz w:val="26"/>
          <w:szCs w:val="26"/>
          <w:lang w:eastAsia="ru-RU"/>
        </w:rPr>
        <w:t xml:space="preserve">. Прогноз </w:t>
      </w:r>
      <w:r w:rsidRPr="00AC0977">
        <w:rPr>
          <w:b/>
          <w:sz w:val="26"/>
          <w:szCs w:val="26"/>
        </w:rPr>
        <w:t>сводных показателей государственных заданий по этапам реал</w:t>
      </w:r>
      <w:r w:rsidRPr="00AC0977">
        <w:rPr>
          <w:b/>
          <w:sz w:val="26"/>
          <w:szCs w:val="26"/>
        </w:rPr>
        <w:t>и</w:t>
      </w:r>
      <w:r w:rsidRPr="00AC0977">
        <w:rPr>
          <w:b/>
          <w:sz w:val="26"/>
          <w:szCs w:val="26"/>
        </w:rPr>
        <w:t>зации подпрограммы</w:t>
      </w:r>
    </w:p>
    <w:p w:rsidR="004858DC" w:rsidRPr="00AC0977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4858DC" w:rsidRPr="00361B47" w:rsidRDefault="004858DC" w:rsidP="0031398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 xml:space="preserve">В рамках реализации подпрограммы </w:t>
      </w:r>
      <w:r w:rsidRPr="00361B47">
        <w:rPr>
          <w:sz w:val="24"/>
          <w:szCs w:val="24"/>
          <w:lang w:eastAsia="ru-RU"/>
        </w:rPr>
        <w:t>государственные задания  не формируются.</w:t>
      </w:r>
    </w:p>
    <w:p w:rsidR="004858DC" w:rsidRPr="00C303B4" w:rsidRDefault="004858DC" w:rsidP="0000546F">
      <w:pPr>
        <w:shd w:val="clear" w:color="auto" w:fill="FFFFFF"/>
        <w:ind w:firstLine="708"/>
        <w:rPr>
          <w:color w:val="000000"/>
          <w:szCs w:val="28"/>
          <w:lang w:eastAsia="ru-RU"/>
        </w:rPr>
      </w:pPr>
    </w:p>
    <w:p w:rsidR="004858DC" w:rsidRPr="00AC0977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VI</w:t>
      </w:r>
      <w:r w:rsidRPr="00AC0977">
        <w:rPr>
          <w:b/>
          <w:sz w:val="26"/>
          <w:szCs w:val="26"/>
        </w:rPr>
        <w:t>. Характеристика основных мероприятий, реализуемых муниципальн</w:t>
      </w:r>
      <w:r w:rsidRPr="00AC0977">
        <w:rPr>
          <w:b/>
          <w:sz w:val="26"/>
          <w:szCs w:val="26"/>
        </w:rPr>
        <w:t>ы</w:t>
      </w:r>
      <w:r w:rsidRPr="00AC0977">
        <w:rPr>
          <w:b/>
          <w:sz w:val="26"/>
          <w:szCs w:val="26"/>
        </w:rPr>
        <w:t>ми образованиями Курской области в случае их участия в разработке и ре</w:t>
      </w:r>
      <w:r w:rsidRPr="00AC0977">
        <w:rPr>
          <w:b/>
          <w:sz w:val="26"/>
          <w:szCs w:val="26"/>
        </w:rPr>
        <w:t>а</w:t>
      </w:r>
      <w:r w:rsidRPr="00AC0977">
        <w:rPr>
          <w:b/>
          <w:sz w:val="26"/>
          <w:szCs w:val="26"/>
        </w:rPr>
        <w:t>лизации подпрограммы</w:t>
      </w:r>
    </w:p>
    <w:p w:rsidR="004858DC" w:rsidRPr="00AC0977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4858DC" w:rsidRPr="00361B47" w:rsidRDefault="004858DC" w:rsidP="005A7CC0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Муниципальные образования Курской области в рамках осуществления пред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ставленных им  отдельных государственных полномочий по хранению, учету и испол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зованию документов Архивного фонда Курской области участвуют в реализации о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 xml:space="preserve">новных целей и задач подпрограммы. </w:t>
      </w:r>
    </w:p>
    <w:p w:rsidR="004858DC" w:rsidRPr="00361B47" w:rsidRDefault="0000141D" w:rsidP="005A7CC0">
      <w:pPr>
        <w:shd w:val="clear" w:color="auto" w:fill="FFFFFF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В 19</w:t>
      </w:r>
      <w:r w:rsidR="004858DC" w:rsidRPr="00361B47">
        <w:rPr>
          <w:sz w:val="24"/>
          <w:szCs w:val="24"/>
        </w:rPr>
        <w:t>-и  муниципальных образованиях (</w:t>
      </w:r>
      <w:proofErr w:type="spellStart"/>
      <w:r w:rsidR="004858DC" w:rsidRPr="00361B47">
        <w:rPr>
          <w:sz w:val="24"/>
          <w:szCs w:val="24"/>
        </w:rPr>
        <w:t>Глушковский</w:t>
      </w:r>
      <w:proofErr w:type="spellEnd"/>
      <w:r w:rsidR="004858DC" w:rsidRPr="00361B47">
        <w:rPr>
          <w:sz w:val="24"/>
          <w:szCs w:val="24"/>
        </w:rPr>
        <w:t>,</w:t>
      </w:r>
      <w:r w:rsidRPr="00361B47">
        <w:rPr>
          <w:sz w:val="24"/>
          <w:szCs w:val="24"/>
        </w:rPr>
        <w:t xml:space="preserve"> </w:t>
      </w:r>
      <w:proofErr w:type="spellStart"/>
      <w:r w:rsidRPr="00361B47">
        <w:rPr>
          <w:sz w:val="24"/>
          <w:szCs w:val="24"/>
        </w:rPr>
        <w:t>Железногорский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Золот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хинский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Конышевский</w:t>
      </w:r>
      <w:proofErr w:type="spellEnd"/>
      <w:r w:rsidRPr="00361B47">
        <w:rPr>
          <w:sz w:val="24"/>
          <w:szCs w:val="24"/>
        </w:rPr>
        <w:t>,</w:t>
      </w:r>
      <w:r w:rsidR="004858DC" w:rsidRPr="00361B47">
        <w:rPr>
          <w:sz w:val="24"/>
          <w:szCs w:val="24"/>
        </w:rPr>
        <w:t xml:space="preserve"> Курчатов</w:t>
      </w:r>
      <w:r w:rsidRPr="00361B47">
        <w:rPr>
          <w:sz w:val="24"/>
          <w:szCs w:val="24"/>
        </w:rPr>
        <w:t>ский</w:t>
      </w:r>
      <w:r w:rsidR="004858DC" w:rsidRPr="00361B47">
        <w:rPr>
          <w:sz w:val="24"/>
          <w:szCs w:val="24"/>
        </w:rPr>
        <w:t xml:space="preserve">, </w:t>
      </w:r>
      <w:proofErr w:type="spellStart"/>
      <w:r w:rsidR="004858DC" w:rsidRPr="00361B47">
        <w:rPr>
          <w:sz w:val="24"/>
          <w:szCs w:val="24"/>
        </w:rPr>
        <w:t>Медвенский</w:t>
      </w:r>
      <w:proofErr w:type="spellEnd"/>
      <w:r w:rsidR="004858DC" w:rsidRPr="00361B47">
        <w:rPr>
          <w:sz w:val="24"/>
          <w:szCs w:val="24"/>
        </w:rPr>
        <w:t xml:space="preserve">, </w:t>
      </w:r>
      <w:proofErr w:type="spellStart"/>
      <w:r w:rsidR="004858DC" w:rsidRPr="00361B47">
        <w:rPr>
          <w:sz w:val="24"/>
          <w:szCs w:val="24"/>
        </w:rPr>
        <w:t>Обоянский</w:t>
      </w:r>
      <w:proofErr w:type="spellEnd"/>
      <w:r w:rsidR="004858DC" w:rsidRPr="00361B47">
        <w:rPr>
          <w:sz w:val="24"/>
          <w:szCs w:val="24"/>
        </w:rPr>
        <w:t xml:space="preserve">, </w:t>
      </w:r>
      <w:r w:rsidRPr="00361B47">
        <w:rPr>
          <w:sz w:val="24"/>
          <w:szCs w:val="24"/>
        </w:rPr>
        <w:t xml:space="preserve">Октябрьский, </w:t>
      </w:r>
      <w:proofErr w:type="spellStart"/>
      <w:r w:rsidRPr="00361B47">
        <w:rPr>
          <w:sz w:val="24"/>
          <w:szCs w:val="24"/>
        </w:rPr>
        <w:t>Пон</w:t>
      </w:r>
      <w:r w:rsidRPr="00361B47">
        <w:rPr>
          <w:sz w:val="24"/>
          <w:szCs w:val="24"/>
        </w:rPr>
        <w:t>ы</w:t>
      </w:r>
      <w:r w:rsidRPr="00361B47">
        <w:rPr>
          <w:sz w:val="24"/>
          <w:szCs w:val="24"/>
        </w:rPr>
        <w:t>ровский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Пристенский</w:t>
      </w:r>
      <w:proofErr w:type="spellEnd"/>
      <w:r w:rsidRPr="00361B47">
        <w:rPr>
          <w:sz w:val="24"/>
          <w:szCs w:val="24"/>
        </w:rPr>
        <w:t xml:space="preserve">, Рыльский, Советский, </w:t>
      </w:r>
      <w:proofErr w:type="spellStart"/>
      <w:r w:rsidRPr="00361B47">
        <w:rPr>
          <w:sz w:val="24"/>
          <w:szCs w:val="24"/>
        </w:rPr>
        <w:t>Солнцевский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="004858DC" w:rsidRPr="00361B47">
        <w:rPr>
          <w:sz w:val="24"/>
          <w:szCs w:val="24"/>
        </w:rPr>
        <w:t>Суджанский</w:t>
      </w:r>
      <w:proofErr w:type="spellEnd"/>
      <w:r w:rsidR="00FB685F"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Тимский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Ф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тежский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Хомутовский</w:t>
      </w:r>
      <w:proofErr w:type="spellEnd"/>
      <w:r w:rsidRPr="00361B47">
        <w:rPr>
          <w:sz w:val="24"/>
          <w:szCs w:val="24"/>
        </w:rPr>
        <w:t xml:space="preserve">, </w:t>
      </w:r>
      <w:proofErr w:type="spellStart"/>
      <w:r w:rsidRPr="00361B47">
        <w:rPr>
          <w:sz w:val="24"/>
          <w:szCs w:val="24"/>
        </w:rPr>
        <w:t>Щигровский</w:t>
      </w:r>
      <w:proofErr w:type="spellEnd"/>
      <w:r w:rsidRPr="00361B47">
        <w:rPr>
          <w:sz w:val="24"/>
          <w:szCs w:val="24"/>
        </w:rPr>
        <w:t xml:space="preserve"> районы, </w:t>
      </w:r>
      <w:proofErr w:type="spellStart"/>
      <w:r w:rsidRPr="00361B47">
        <w:rPr>
          <w:sz w:val="24"/>
          <w:szCs w:val="24"/>
        </w:rPr>
        <w:t>г</w:t>
      </w:r>
      <w:proofErr w:type="gramStart"/>
      <w:r w:rsidRPr="00361B47">
        <w:rPr>
          <w:sz w:val="24"/>
          <w:szCs w:val="24"/>
        </w:rPr>
        <w:t>.Ж</w:t>
      </w:r>
      <w:proofErr w:type="gramEnd"/>
      <w:r w:rsidRPr="00361B47">
        <w:rPr>
          <w:sz w:val="24"/>
          <w:szCs w:val="24"/>
        </w:rPr>
        <w:t>елезногорск</w:t>
      </w:r>
      <w:proofErr w:type="spellEnd"/>
      <w:r w:rsidR="004858DC" w:rsidRPr="00361B47">
        <w:rPr>
          <w:sz w:val="24"/>
          <w:szCs w:val="24"/>
        </w:rPr>
        <w:t xml:space="preserve">) </w:t>
      </w:r>
      <w:r w:rsidRPr="00361B47">
        <w:rPr>
          <w:sz w:val="24"/>
          <w:szCs w:val="24"/>
        </w:rPr>
        <w:t xml:space="preserve"> приняты муниципал</w:t>
      </w:r>
      <w:r w:rsidRPr="00361B47">
        <w:rPr>
          <w:sz w:val="24"/>
          <w:szCs w:val="24"/>
        </w:rPr>
        <w:t>ь</w:t>
      </w:r>
      <w:r w:rsidRPr="00361B47">
        <w:rPr>
          <w:sz w:val="24"/>
          <w:szCs w:val="24"/>
        </w:rPr>
        <w:t>ные программы развития архивного дела</w:t>
      </w:r>
      <w:r w:rsidR="004858DC" w:rsidRPr="00361B47">
        <w:rPr>
          <w:sz w:val="24"/>
          <w:szCs w:val="24"/>
        </w:rPr>
        <w:t xml:space="preserve">, направленные на создание нормативных условий для </w:t>
      </w:r>
      <w:r w:rsidRPr="00361B47">
        <w:rPr>
          <w:sz w:val="24"/>
          <w:szCs w:val="24"/>
        </w:rPr>
        <w:t>обеспечения сохранности</w:t>
      </w:r>
      <w:r w:rsidR="004858DC" w:rsidRPr="00361B47">
        <w:rPr>
          <w:sz w:val="24"/>
          <w:szCs w:val="24"/>
        </w:rPr>
        <w:t xml:space="preserve"> документов Архивного фонда Курской области, совершенствование и укрепление материально-технической базы муниципальных а</w:t>
      </w:r>
      <w:r w:rsidR="004858DC" w:rsidRPr="00361B47">
        <w:rPr>
          <w:sz w:val="24"/>
          <w:szCs w:val="24"/>
        </w:rPr>
        <w:t>р</w:t>
      </w:r>
      <w:r w:rsidR="004858DC" w:rsidRPr="00361B47">
        <w:rPr>
          <w:sz w:val="24"/>
          <w:szCs w:val="24"/>
        </w:rPr>
        <w:t>хивов.</w:t>
      </w:r>
    </w:p>
    <w:p w:rsidR="0000141D" w:rsidRPr="00361B47" w:rsidRDefault="0000141D" w:rsidP="0000141D">
      <w:pPr>
        <w:shd w:val="clear" w:color="auto" w:fill="FFFFFF"/>
        <w:rPr>
          <w:sz w:val="24"/>
          <w:szCs w:val="24"/>
        </w:rPr>
      </w:pPr>
      <w:r w:rsidRPr="00361B47">
        <w:rPr>
          <w:sz w:val="24"/>
          <w:szCs w:val="24"/>
        </w:rPr>
        <w:t>(в редакции постановления Администрации Курской области от 03.04.2014 № 207-па).</w:t>
      </w:r>
    </w:p>
    <w:p w:rsidR="004858DC" w:rsidRPr="00361B47" w:rsidRDefault="004858DC" w:rsidP="005A7CC0">
      <w:pPr>
        <w:shd w:val="clear" w:color="auto" w:fill="FFFFFF"/>
        <w:ind w:firstLine="708"/>
        <w:rPr>
          <w:sz w:val="24"/>
          <w:szCs w:val="24"/>
        </w:rPr>
      </w:pPr>
    </w:p>
    <w:p w:rsidR="004858DC" w:rsidRPr="00AC0977" w:rsidRDefault="004858DC" w:rsidP="008931BB">
      <w:pPr>
        <w:shd w:val="clear" w:color="auto" w:fill="FFFFFF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VII</w:t>
      </w:r>
      <w:r w:rsidRPr="00AC0977">
        <w:rPr>
          <w:b/>
          <w:sz w:val="26"/>
          <w:szCs w:val="26"/>
        </w:rPr>
        <w:t>. Информация об участии предприятий и организаций, а также госуда</w:t>
      </w:r>
      <w:r w:rsidRPr="00AC0977">
        <w:rPr>
          <w:b/>
          <w:sz w:val="26"/>
          <w:szCs w:val="26"/>
        </w:rPr>
        <w:t>р</w:t>
      </w:r>
      <w:r w:rsidRPr="00AC0977">
        <w:rPr>
          <w:b/>
          <w:sz w:val="26"/>
          <w:szCs w:val="26"/>
        </w:rPr>
        <w:t>ственных внебюджетных фондов в реализации подпрограммы</w:t>
      </w:r>
    </w:p>
    <w:p w:rsidR="004858DC" w:rsidRPr="00AC0977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4858DC" w:rsidRPr="00361B47" w:rsidRDefault="004858DC" w:rsidP="00A33577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>Участие в реализации мероприятий подпрограммы предприятий и организаций, а также  государственных внебюджетных фондов не предусмотрено.</w:t>
      </w:r>
    </w:p>
    <w:p w:rsidR="004858DC" w:rsidRPr="006D6DC5" w:rsidRDefault="004858DC" w:rsidP="0000546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4858DC" w:rsidRPr="00AC0977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VIII</w:t>
      </w:r>
      <w:r w:rsidRPr="00AC0977">
        <w:rPr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4858DC" w:rsidRPr="00AC0977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для реализации подпрограммы</w:t>
      </w:r>
    </w:p>
    <w:p w:rsidR="004858DC" w:rsidRPr="00AC0977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858DC" w:rsidRPr="00361B47" w:rsidRDefault="004858DC" w:rsidP="0000546F">
      <w:pPr>
        <w:shd w:val="clear" w:color="auto" w:fill="FFFFFF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Финансовое обеспечение подпрограммы осуществляется за счет бюджетных а</w:t>
      </w:r>
      <w:r w:rsidRPr="00361B47">
        <w:rPr>
          <w:sz w:val="24"/>
          <w:szCs w:val="24"/>
        </w:rPr>
        <w:t>с</w:t>
      </w:r>
      <w:r w:rsidRPr="00361B47">
        <w:rPr>
          <w:sz w:val="24"/>
          <w:szCs w:val="24"/>
        </w:rPr>
        <w:t>сигнований областного бюджета, предусматриваемых в законе об областной бюджете на очередной финансовый год и плановый период.</w:t>
      </w:r>
    </w:p>
    <w:p w:rsidR="00710E81" w:rsidRPr="00361B47" w:rsidRDefault="004858DC" w:rsidP="00710E81">
      <w:pPr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ab/>
      </w:r>
      <w:r w:rsidR="00710E81" w:rsidRPr="00361B47">
        <w:rPr>
          <w:sz w:val="24"/>
          <w:szCs w:val="24"/>
          <w:lang w:eastAsia="ru-RU"/>
        </w:rPr>
        <w:t xml:space="preserve">Финансовое обеспечение подпрограммы составят  средства областного бюджета в  сумме </w:t>
      </w:r>
      <w:r w:rsidR="001035E4" w:rsidRPr="00C93639">
        <w:rPr>
          <w:sz w:val="24"/>
          <w:szCs w:val="24"/>
          <w:lang w:eastAsia="ru-RU"/>
        </w:rPr>
        <w:t>369 527,715</w:t>
      </w:r>
      <w:r w:rsidR="00710E81" w:rsidRPr="00C93639">
        <w:rPr>
          <w:sz w:val="24"/>
          <w:szCs w:val="24"/>
          <w:lang w:eastAsia="ru-RU"/>
        </w:rPr>
        <w:t xml:space="preserve">  </w:t>
      </w:r>
      <w:r w:rsidR="00710E81" w:rsidRPr="00361B47">
        <w:rPr>
          <w:sz w:val="24"/>
          <w:szCs w:val="24"/>
          <w:lang w:eastAsia="ru-RU"/>
        </w:rPr>
        <w:t>тыс. рублей,  из них  по годам: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2014 год – 105 942,460  тыс. рублей;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2015 год - </w:t>
      </w:r>
      <w:r w:rsidRPr="00361B47">
        <w:rPr>
          <w:spacing w:val="-2"/>
          <w:sz w:val="24"/>
          <w:szCs w:val="24"/>
          <w:lang w:eastAsia="ru-RU"/>
        </w:rPr>
        <w:t xml:space="preserve">  </w:t>
      </w:r>
      <w:r w:rsidR="001035E4" w:rsidRPr="00C93639">
        <w:rPr>
          <w:spacing w:val="-2"/>
          <w:sz w:val="24"/>
          <w:szCs w:val="24"/>
          <w:lang w:eastAsia="ru-RU"/>
        </w:rPr>
        <w:t>42 406,835</w:t>
      </w:r>
      <w:r w:rsidRPr="00C93639">
        <w:rPr>
          <w:sz w:val="24"/>
          <w:szCs w:val="24"/>
          <w:lang w:eastAsia="ru-RU"/>
        </w:rPr>
        <w:t> </w:t>
      </w:r>
      <w:r w:rsidRPr="00361B47">
        <w:rPr>
          <w:sz w:val="24"/>
          <w:szCs w:val="24"/>
          <w:lang w:eastAsia="ru-RU"/>
        </w:rPr>
        <w:t>тыс. рублей;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2016 год - </w:t>
      </w:r>
      <w:r w:rsidRPr="00361B47">
        <w:rPr>
          <w:spacing w:val="-2"/>
          <w:sz w:val="24"/>
          <w:szCs w:val="24"/>
          <w:lang w:eastAsia="ru-RU"/>
        </w:rPr>
        <w:t xml:space="preserve">  41 064,610</w:t>
      </w:r>
      <w:r w:rsidRPr="00361B47">
        <w:rPr>
          <w:sz w:val="24"/>
          <w:szCs w:val="24"/>
          <w:lang w:eastAsia="ru-RU"/>
        </w:rPr>
        <w:t> тыс. рублей;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2017 год - </w:t>
      </w:r>
      <w:r w:rsidRPr="00361B47">
        <w:rPr>
          <w:spacing w:val="-2"/>
          <w:sz w:val="24"/>
          <w:szCs w:val="24"/>
          <w:lang w:eastAsia="ru-RU"/>
        </w:rPr>
        <w:t xml:space="preserve">  41 064,610</w:t>
      </w:r>
      <w:r w:rsidRPr="00361B47">
        <w:rPr>
          <w:sz w:val="24"/>
          <w:szCs w:val="24"/>
          <w:lang w:eastAsia="ru-RU"/>
        </w:rPr>
        <w:t> тыс. рублей;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2018 год - </w:t>
      </w:r>
      <w:r w:rsidRPr="00361B47">
        <w:rPr>
          <w:spacing w:val="-2"/>
          <w:sz w:val="24"/>
          <w:szCs w:val="24"/>
          <w:lang w:eastAsia="ru-RU"/>
        </w:rPr>
        <w:t xml:space="preserve">  46 516,400</w:t>
      </w:r>
      <w:r w:rsidRPr="00361B47">
        <w:rPr>
          <w:sz w:val="24"/>
          <w:szCs w:val="24"/>
          <w:lang w:eastAsia="ru-RU"/>
        </w:rPr>
        <w:t>  тыс. рублей;</w:t>
      </w:r>
    </w:p>
    <w:p w:rsidR="00710E81" w:rsidRPr="00361B47" w:rsidRDefault="00710E81" w:rsidP="00710E81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2019 год - </w:t>
      </w:r>
      <w:r w:rsidRPr="00361B47">
        <w:rPr>
          <w:spacing w:val="-2"/>
          <w:sz w:val="24"/>
          <w:szCs w:val="24"/>
          <w:lang w:eastAsia="ru-RU"/>
        </w:rPr>
        <w:t xml:space="preserve">  46 266,400</w:t>
      </w:r>
      <w:r w:rsidRPr="00361B47">
        <w:rPr>
          <w:sz w:val="24"/>
          <w:szCs w:val="24"/>
          <w:lang w:eastAsia="ru-RU"/>
        </w:rPr>
        <w:t> тыс. рублей;</w:t>
      </w:r>
    </w:p>
    <w:p w:rsidR="00710E81" w:rsidRPr="00361B47" w:rsidRDefault="00710E81" w:rsidP="00710E81">
      <w:pPr>
        <w:shd w:val="clear" w:color="auto" w:fill="FFFFFF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ab/>
        <w:t>2020 год - </w:t>
      </w:r>
      <w:r w:rsidRPr="00361B47">
        <w:rPr>
          <w:spacing w:val="-2"/>
          <w:sz w:val="24"/>
          <w:szCs w:val="24"/>
          <w:lang w:eastAsia="ru-RU"/>
        </w:rPr>
        <w:t xml:space="preserve"> 46 266,400</w:t>
      </w:r>
      <w:r w:rsidRPr="00361B47">
        <w:rPr>
          <w:sz w:val="24"/>
          <w:szCs w:val="24"/>
          <w:lang w:eastAsia="ru-RU"/>
        </w:rPr>
        <w:t> тыс. рублей.</w:t>
      </w:r>
    </w:p>
    <w:p w:rsidR="0029281A" w:rsidRPr="00361B47" w:rsidRDefault="0029281A" w:rsidP="0029281A">
      <w:pPr>
        <w:rPr>
          <w:spacing w:val="-2"/>
          <w:sz w:val="24"/>
          <w:szCs w:val="24"/>
        </w:rPr>
      </w:pPr>
      <w:r w:rsidRPr="00361B47">
        <w:rPr>
          <w:spacing w:val="-2"/>
          <w:sz w:val="24"/>
          <w:szCs w:val="24"/>
        </w:rPr>
        <w:t>(в редакции постановлений Администрации Курской области от 03.04.2014 № 207-па, от 05.09.2014 № 572-па, от 1</w:t>
      </w:r>
      <w:r w:rsidRPr="00361B47">
        <w:rPr>
          <w:sz w:val="24"/>
          <w:szCs w:val="24"/>
        </w:rPr>
        <w:t>7.11.2014 № 729-па,  от 24.02.2015 № 88-па и от 13.08.2015 № 522-па</w:t>
      </w:r>
      <w:r w:rsidRPr="00361B47">
        <w:rPr>
          <w:spacing w:val="-2"/>
          <w:sz w:val="24"/>
          <w:szCs w:val="24"/>
        </w:rPr>
        <w:t>).</w:t>
      </w:r>
    </w:p>
    <w:p w:rsidR="004858DC" w:rsidRPr="00361B47" w:rsidRDefault="00710E81" w:rsidP="00710E81">
      <w:pPr>
        <w:shd w:val="clear" w:color="auto" w:fill="FFFFFF"/>
        <w:rPr>
          <w:sz w:val="24"/>
          <w:szCs w:val="24"/>
        </w:rPr>
      </w:pPr>
      <w:r w:rsidRPr="00361B47">
        <w:rPr>
          <w:color w:val="000000"/>
          <w:sz w:val="24"/>
          <w:szCs w:val="24"/>
          <w:lang w:eastAsia="ru-RU"/>
        </w:rPr>
        <w:tab/>
      </w:r>
      <w:r w:rsidR="004858DC" w:rsidRPr="00361B47">
        <w:rPr>
          <w:color w:val="000000"/>
          <w:sz w:val="24"/>
          <w:szCs w:val="24"/>
          <w:lang w:eastAsia="ru-RU"/>
        </w:rPr>
        <w:t>Объёмы расходов на реализацию подпрограммы, ежегодно уточняются на осн</w:t>
      </w:r>
      <w:r w:rsidR="004858DC" w:rsidRPr="00361B47">
        <w:rPr>
          <w:color w:val="000000"/>
          <w:sz w:val="24"/>
          <w:szCs w:val="24"/>
          <w:lang w:eastAsia="ru-RU"/>
        </w:rPr>
        <w:t>о</w:t>
      </w:r>
      <w:r w:rsidR="004858DC" w:rsidRPr="00361B47">
        <w:rPr>
          <w:color w:val="000000"/>
          <w:sz w:val="24"/>
          <w:szCs w:val="24"/>
          <w:lang w:eastAsia="ru-RU"/>
        </w:rPr>
        <w:t>ве анализа полученных результатов и с учётом возможностей областного бюджета.</w:t>
      </w:r>
    </w:p>
    <w:p w:rsidR="004858DC" w:rsidRPr="00361B47" w:rsidRDefault="004858DC" w:rsidP="0000546F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361B47">
        <w:rPr>
          <w:color w:val="000000"/>
          <w:sz w:val="24"/>
          <w:szCs w:val="24"/>
          <w:lang w:eastAsia="ru-RU"/>
        </w:rPr>
        <w:t>Объём финансирования подпрограммы  с указанием источников финансиров</w:t>
      </w:r>
      <w:r w:rsidRPr="00361B47">
        <w:rPr>
          <w:color w:val="000000"/>
          <w:sz w:val="24"/>
          <w:szCs w:val="24"/>
          <w:lang w:eastAsia="ru-RU"/>
        </w:rPr>
        <w:t>а</w:t>
      </w:r>
      <w:r w:rsidRPr="00361B47">
        <w:rPr>
          <w:color w:val="000000"/>
          <w:sz w:val="24"/>
          <w:szCs w:val="24"/>
          <w:lang w:eastAsia="ru-RU"/>
        </w:rPr>
        <w:t xml:space="preserve">ния, сроков реализации, в том числе по годам реализации приводится в </w:t>
      </w:r>
      <w:hyperlink r:id="rId21" w:anchor="10000" w:history="1">
        <w:r w:rsidRPr="00361B47">
          <w:rPr>
            <w:sz w:val="24"/>
            <w:szCs w:val="24"/>
            <w:lang w:eastAsia="ru-RU"/>
          </w:rPr>
          <w:t>приложении №</w:t>
        </w:r>
      </w:hyperlink>
      <w:r w:rsidRPr="00361B47">
        <w:rPr>
          <w:sz w:val="24"/>
          <w:szCs w:val="24"/>
        </w:rPr>
        <w:t xml:space="preserve">5 к настоящей государственной </w:t>
      </w:r>
      <w:r w:rsidRPr="00361B47">
        <w:rPr>
          <w:color w:val="000000"/>
          <w:sz w:val="24"/>
          <w:szCs w:val="24"/>
          <w:lang w:eastAsia="ru-RU"/>
        </w:rPr>
        <w:t>программе.</w:t>
      </w:r>
    </w:p>
    <w:p w:rsidR="004858DC" w:rsidRPr="00361B47" w:rsidRDefault="004858DC" w:rsidP="0000546F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858DC" w:rsidRPr="00AC0977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IX</w:t>
      </w:r>
      <w:r w:rsidRPr="00AC0977">
        <w:rPr>
          <w:b/>
          <w:sz w:val="26"/>
          <w:szCs w:val="26"/>
        </w:rPr>
        <w:t xml:space="preserve">. Анализ рисков реализации подпрограммы и описание </w:t>
      </w:r>
    </w:p>
    <w:p w:rsidR="004858DC" w:rsidRPr="00AC0977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</w:rPr>
        <w:t>мер управления рисками реализации подпрограммы</w:t>
      </w:r>
    </w:p>
    <w:p w:rsidR="004858DC" w:rsidRPr="00AC0977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858DC" w:rsidRPr="00361B47" w:rsidRDefault="004858DC" w:rsidP="00B2685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выделить внутренние и внешние риски.</w:t>
      </w:r>
    </w:p>
    <w:p w:rsidR="004858DC" w:rsidRPr="00361B47" w:rsidRDefault="004858DC" w:rsidP="00B2685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1) Внутренние риски.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Финансовые риски вероятны в виду  значительной продолжительности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ственной программы и ее  финансирования  не в полном  объеме. 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Отсутствие или недостаточное финансирование мероприятий в рамках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ственной программы могут привести </w:t>
      </w:r>
      <w:proofErr w:type="gramStart"/>
      <w:r w:rsidRPr="00361B47">
        <w:rPr>
          <w:sz w:val="24"/>
          <w:szCs w:val="24"/>
        </w:rPr>
        <w:t>к</w:t>
      </w:r>
      <w:proofErr w:type="gramEnd"/>
      <w:r w:rsidRPr="00361B47">
        <w:rPr>
          <w:sz w:val="24"/>
          <w:szCs w:val="24"/>
        </w:rPr>
        <w:t>: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нарушению оптимальных (нормативных)  режимов хранения документов 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хивного фонда Курской области и иных архивных документов;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 утрате документов Архивного фонда Курской области, в том числе особо це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ных, уникальных;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увеличению количества документов Архивного фонда Курской области, хран</w:t>
      </w:r>
      <w:r w:rsidRPr="00361B47">
        <w:rPr>
          <w:sz w:val="24"/>
          <w:szCs w:val="24"/>
        </w:rPr>
        <w:t>я</w:t>
      </w:r>
      <w:r w:rsidRPr="00361B47">
        <w:rPr>
          <w:sz w:val="24"/>
          <w:szCs w:val="24"/>
        </w:rPr>
        <w:t>щихся сверх  установленных законодательством сроков их временного хранения в о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 xml:space="preserve">ганизациях - источниках  комплектования  государственных и муниципальных архивов Курской области; 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 xml:space="preserve">снижению </w:t>
      </w:r>
      <w:proofErr w:type="gramStart"/>
      <w:r w:rsidRPr="00361B47">
        <w:rPr>
          <w:sz w:val="24"/>
          <w:szCs w:val="24"/>
        </w:rPr>
        <w:t>контроля за</w:t>
      </w:r>
      <w:proofErr w:type="gramEnd"/>
      <w:r w:rsidRPr="00361B47">
        <w:rPr>
          <w:sz w:val="24"/>
          <w:szCs w:val="24"/>
        </w:rPr>
        <w:t xml:space="preserve"> организацией государственного учета, наличием и сост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янием документов Архивного фонда Курской области;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качества и доступности государственных услуг в сфере архивного дела;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уровня удовлетворенности граждан предоставленной архивной и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>формацией, в том числе в электронном  виде;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снижению уровня доступности архивной  информации для потребностей  гра</w:t>
      </w:r>
      <w:r w:rsidRPr="00361B47">
        <w:rPr>
          <w:sz w:val="24"/>
          <w:szCs w:val="24"/>
        </w:rPr>
        <w:t>ж</w:t>
      </w:r>
      <w:r w:rsidRPr="00361B47">
        <w:rPr>
          <w:sz w:val="24"/>
          <w:szCs w:val="24"/>
        </w:rPr>
        <w:t>дан (пользователей  информационными ресурсами).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Для минимизации риска будет производиться ежегодное уточнение объемов ф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нансирования и мероприятий подпрограммы</w:t>
      </w:r>
      <w:proofErr w:type="gramStart"/>
      <w:r w:rsidRPr="00361B47">
        <w:rPr>
          <w:sz w:val="24"/>
          <w:szCs w:val="24"/>
        </w:rPr>
        <w:t xml:space="preserve"> .</w:t>
      </w:r>
      <w:proofErr w:type="gramEnd"/>
      <w:r w:rsidRPr="00361B47">
        <w:rPr>
          <w:sz w:val="24"/>
          <w:szCs w:val="24"/>
        </w:rPr>
        <w:t xml:space="preserve"> При этом, учитывая сложившуюся с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стему трехлетнего бюджетного планирования и наличие финансовых резервов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ства, риск сбоев в реализации подпрограммы в результате недофинансирования можно считать минимальным. Оценка данного риска – риск низкий.</w:t>
      </w:r>
    </w:p>
    <w:p w:rsidR="004858DC" w:rsidRPr="00361B47" w:rsidRDefault="004858DC" w:rsidP="00B26853">
      <w:pPr>
        <w:shd w:val="clear" w:color="auto" w:fill="FFFFFF"/>
        <w:tabs>
          <w:tab w:val="left" w:pos="1924"/>
        </w:tabs>
        <w:ind w:firstLine="720"/>
        <w:rPr>
          <w:sz w:val="24"/>
          <w:szCs w:val="24"/>
        </w:rPr>
      </w:pPr>
      <w:r w:rsidRPr="00361B47">
        <w:rPr>
          <w:sz w:val="24"/>
          <w:szCs w:val="24"/>
        </w:rPr>
        <w:t>Организационно-управленческие риски связаны с ошибками в управлении по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ев при реализации подпрограммы  может возникнуть в результате низкой эффективн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сти деятельности, в том числе ошибок, недостаточной квалификации исполнителей, злоупотребления исполнителями своим служебным  положением в рамках реализации подпрограммы.  Качественная оценка данного риска – риск средний.</w:t>
      </w:r>
    </w:p>
    <w:p w:rsidR="004858DC" w:rsidRPr="00361B47" w:rsidRDefault="004858DC" w:rsidP="00B26853">
      <w:pPr>
        <w:autoSpaceDE w:val="0"/>
        <w:autoSpaceDN w:val="0"/>
        <w:adjustRightInd w:val="0"/>
        <w:ind w:firstLine="708"/>
        <w:outlineLvl w:val="0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Возможность возникновения чрезвычайных ситуаций природного и техногенн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 xml:space="preserve">го характера, а также преступных посягательств. Возникновение таких ситуаций влечет за собой  утрату архивных документов. Для минимизации риска осуществляются меры по укреплению противопожарных и охранных режимов в  государственных архивах Курской области, подведомственных </w:t>
      </w:r>
      <w:proofErr w:type="spellStart"/>
      <w:r w:rsidRPr="00361B47">
        <w:rPr>
          <w:sz w:val="24"/>
          <w:szCs w:val="24"/>
          <w:lang w:eastAsia="ru-RU"/>
        </w:rPr>
        <w:t>архивуправлению</w:t>
      </w:r>
      <w:proofErr w:type="spellEnd"/>
      <w:r w:rsidRPr="00361B47">
        <w:rPr>
          <w:sz w:val="24"/>
          <w:szCs w:val="24"/>
          <w:lang w:eastAsia="ru-RU"/>
        </w:rPr>
        <w:t>, создаются электронные копии особо ценных и наиболее используемых  архивных документов.</w:t>
      </w:r>
    </w:p>
    <w:p w:rsidR="004858DC" w:rsidRPr="00361B47" w:rsidRDefault="004858DC" w:rsidP="00B2685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2) Внешние риски.</w:t>
      </w:r>
    </w:p>
    <w:p w:rsidR="004858DC" w:rsidRPr="00361B47" w:rsidRDefault="004858DC" w:rsidP="00B2685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К  внешним рискам относятся 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 снижению объемов финансирования программных мер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приятий из средств областного бюджета, так и к недостатку внебюджетных источников финансирования.</w:t>
      </w:r>
    </w:p>
    <w:p w:rsidR="004858DC" w:rsidRPr="00361B47" w:rsidRDefault="004858DC" w:rsidP="00B2685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Управление рисками реализации подпрограммы будет осуществляться на осн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ве:</w:t>
      </w:r>
    </w:p>
    <w:p w:rsidR="004858DC" w:rsidRPr="00361B47" w:rsidRDefault="004858DC" w:rsidP="00B2685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вождения, обучения;</w:t>
      </w:r>
    </w:p>
    <w:p w:rsidR="004858DC" w:rsidRPr="00361B47" w:rsidRDefault="004858DC" w:rsidP="00DB2F67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подготовки и представления ежегодного доклада о ходе и результатах реализ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ции подпрограммы, который при необходимости будет содержать обоснования и пре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ложения о ее корректировке.</w:t>
      </w:r>
    </w:p>
    <w:p w:rsidR="004858DC" w:rsidRDefault="004858DC" w:rsidP="00DB2F67">
      <w:pPr>
        <w:rPr>
          <w:szCs w:val="28"/>
        </w:rPr>
      </w:pPr>
    </w:p>
    <w:p w:rsidR="004858DC" w:rsidRDefault="004858DC" w:rsidP="00DB2F67">
      <w:pPr>
        <w:rPr>
          <w:szCs w:val="28"/>
        </w:rPr>
      </w:pPr>
    </w:p>
    <w:p w:rsidR="004858DC" w:rsidRPr="00AC0977" w:rsidRDefault="004858DC" w:rsidP="001D60A5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>Подпрограмма 2 «Обеспечение реализации государственной</w:t>
      </w:r>
    </w:p>
    <w:p w:rsidR="004858DC" w:rsidRPr="00AC0977" w:rsidRDefault="004858DC" w:rsidP="001D60A5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 xml:space="preserve"> программы «Развитие архивного дела в Курской области»</w:t>
      </w:r>
    </w:p>
    <w:p w:rsidR="004858DC" w:rsidRPr="00AC0977" w:rsidRDefault="004858DC" w:rsidP="001D60A5">
      <w:pPr>
        <w:rPr>
          <w:sz w:val="26"/>
          <w:szCs w:val="26"/>
          <w:lang w:eastAsia="ru-RU"/>
        </w:rPr>
      </w:pPr>
    </w:p>
    <w:p w:rsidR="004858DC" w:rsidRPr="00AC0977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>ПАСПОРТ</w:t>
      </w:r>
    </w:p>
    <w:p w:rsidR="004858DC" w:rsidRPr="00AC0977" w:rsidRDefault="004858DC" w:rsidP="00340166">
      <w:pPr>
        <w:jc w:val="center"/>
        <w:rPr>
          <w:b/>
          <w:sz w:val="26"/>
          <w:szCs w:val="26"/>
          <w:lang w:eastAsia="ru-RU"/>
        </w:rPr>
      </w:pPr>
      <w:r w:rsidRPr="00AC0977">
        <w:rPr>
          <w:b/>
          <w:sz w:val="26"/>
          <w:szCs w:val="26"/>
          <w:lang w:eastAsia="ru-RU"/>
        </w:rPr>
        <w:t>подпрограммы «Обеспечение реализации государственной программы Ку</w:t>
      </w:r>
      <w:r w:rsidRPr="00AC0977">
        <w:rPr>
          <w:b/>
          <w:sz w:val="26"/>
          <w:szCs w:val="26"/>
          <w:lang w:eastAsia="ru-RU"/>
        </w:rPr>
        <w:t>р</w:t>
      </w:r>
      <w:r w:rsidRPr="00AC0977">
        <w:rPr>
          <w:b/>
          <w:sz w:val="26"/>
          <w:szCs w:val="26"/>
          <w:lang w:eastAsia="ru-RU"/>
        </w:rPr>
        <w:t>ской области «Развитие архивного дела в Курской области»</w:t>
      </w:r>
    </w:p>
    <w:p w:rsidR="004858DC" w:rsidRPr="00AC0977" w:rsidRDefault="004858DC" w:rsidP="001D60A5">
      <w:pPr>
        <w:shd w:val="clear" w:color="auto" w:fill="FFFFFF"/>
        <w:rPr>
          <w:bCs/>
          <w:sz w:val="26"/>
          <w:szCs w:val="26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61B47" w:rsidTr="00846282">
        <w:tc>
          <w:tcPr>
            <w:tcW w:w="2943" w:type="dxa"/>
          </w:tcPr>
          <w:p w:rsidR="004858DC" w:rsidRPr="00361B47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Ответственный исполн</w:t>
            </w:r>
            <w:r w:rsidRPr="00361B47">
              <w:rPr>
                <w:sz w:val="24"/>
                <w:szCs w:val="24"/>
                <w:lang w:eastAsia="ru-RU"/>
              </w:rPr>
              <w:t>и</w:t>
            </w:r>
            <w:r w:rsidRPr="00361B47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 отсутствуют</w:t>
            </w: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Программно-целевые и</w:t>
            </w:r>
            <w:r w:rsidRPr="00361B47">
              <w:rPr>
                <w:sz w:val="24"/>
                <w:szCs w:val="24"/>
                <w:lang w:eastAsia="ru-RU"/>
              </w:rPr>
              <w:t>н</w:t>
            </w:r>
            <w:r w:rsidRPr="00361B47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отсутствуют</w:t>
            </w: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361B47">
              <w:rPr>
                <w:sz w:val="24"/>
                <w:szCs w:val="24"/>
              </w:rPr>
              <w:t>м</w:t>
            </w:r>
            <w:r w:rsidRPr="00361B47">
              <w:rPr>
                <w:sz w:val="24"/>
                <w:szCs w:val="24"/>
              </w:rPr>
              <w:t>мы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организация управления государственной программой;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внедрение информационных продуктов и технологий в а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хивную отрасль Курской области;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мотивация и стимулирование работников государственных архивов Курской области на основе заключения эффекти</w:t>
            </w:r>
            <w:r w:rsidRPr="00361B47">
              <w:rPr>
                <w:sz w:val="24"/>
                <w:szCs w:val="24"/>
              </w:rPr>
              <w:t>в</w:t>
            </w:r>
            <w:r w:rsidRPr="00361B47">
              <w:rPr>
                <w:sz w:val="24"/>
                <w:szCs w:val="24"/>
              </w:rPr>
              <w:t>ных контрактов;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обеспечение эффективной деятельности </w:t>
            </w:r>
            <w:proofErr w:type="spellStart"/>
            <w:r w:rsidRPr="00361B47">
              <w:rPr>
                <w:sz w:val="24"/>
                <w:szCs w:val="24"/>
              </w:rPr>
              <w:t>архивуправления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ственной программы;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повышение квалификации и профессиональной подготовки кадров  архивной отрасли.</w:t>
            </w:r>
          </w:p>
          <w:p w:rsidR="004858DC" w:rsidRPr="00361B47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61B47" w:rsidTr="00846282">
        <w:tc>
          <w:tcPr>
            <w:tcW w:w="2943" w:type="dxa"/>
          </w:tcPr>
          <w:p w:rsidR="004858DC" w:rsidRPr="00361B47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361B47">
              <w:rPr>
                <w:sz w:val="24"/>
                <w:szCs w:val="24"/>
              </w:rPr>
              <w:t>с</w:t>
            </w:r>
            <w:r w:rsidRPr="00361B47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казателей (индикаторов);</w:t>
            </w:r>
          </w:p>
          <w:p w:rsidR="004858DC" w:rsidRPr="00361B47" w:rsidRDefault="004858DC" w:rsidP="009D183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361B47">
              <w:rPr>
                <w:sz w:val="24"/>
                <w:szCs w:val="24"/>
              </w:rPr>
              <w:t>архивуправление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361B47">
              <w:rPr>
                <w:sz w:val="24"/>
                <w:szCs w:val="24"/>
              </w:rPr>
              <w:t>н</w:t>
            </w:r>
            <w:r w:rsidRPr="00361B47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:rsidR="004858DC" w:rsidRPr="00361B47" w:rsidRDefault="004858DC" w:rsidP="009D183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юридических лиц – источников комплектования гос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 xml:space="preserve">дарственных и муниципальных архивов Курской области, обратившихся в </w:t>
            </w:r>
            <w:proofErr w:type="spellStart"/>
            <w:r w:rsidRPr="00361B47">
              <w:rPr>
                <w:sz w:val="24"/>
                <w:szCs w:val="24"/>
              </w:rPr>
              <w:t>архивуправление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 за пол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>чением государственной услуги по согласованию инстру</w:t>
            </w:r>
            <w:r w:rsidRPr="00361B47">
              <w:rPr>
                <w:sz w:val="24"/>
                <w:szCs w:val="24"/>
              </w:rPr>
              <w:t>к</w:t>
            </w:r>
            <w:r w:rsidRPr="00361B47">
              <w:rPr>
                <w:sz w:val="24"/>
                <w:szCs w:val="24"/>
              </w:rPr>
              <w:t>ций по делопроизводству, примерных и индивидуальных номенклатур дел, положений об архивах и экспертных к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миссиях;</w:t>
            </w:r>
          </w:p>
          <w:p w:rsidR="004858DC" w:rsidRPr="00361B47" w:rsidRDefault="004858DC" w:rsidP="009D183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количество юридических лиц, обратившихся в </w:t>
            </w:r>
            <w:proofErr w:type="spellStart"/>
            <w:r w:rsidRPr="00361B47">
              <w:rPr>
                <w:sz w:val="24"/>
                <w:szCs w:val="24"/>
              </w:rPr>
              <w:t>архивупра</w:t>
            </w:r>
            <w:r w:rsidRPr="00361B47">
              <w:rPr>
                <w:sz w:val="24"/>
                <w:szCs w:val="24"/>
              </w:rPr>
              <w:t>в</w:t>
            </w:r>
            <w:r w:rsidRPr="00361B47">
              <w:rPr>
                <w:sz w:val="24"/>
                <w:szCs w:val="24"/>
              </w:rPr>
              <w:t>ление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 за получением государственной услуги по согласованию номенклатур дел совершенно се</w:t>
            </w:r>
            <w:r w:rsidRPr="00361B47">
              <w:rPr>
                <w:sz w:val="24"/>
                <w:szCs w:val="24"/>
              </w:rPr>
              <w:t>к</w:t>
            </w:r>
            <w:r w:rsidRPr="00361B47">
              <w:rPr>
                <w:sz w:val="24"/>
                <w:szCs w:val="24"/>
              </w:rPr>
              <w:t>ретных и секретных дел, а также утверждению описей дел постоянного и временного хранения секретного делопрои</w:t>
            </w:r>
            <w:r w:rsidRPr="00361B47">
              <w:rPr>
                <w:sz w:val="24"/>
                <w:szCs w:val="24"/>
              </w:rPr>
              <w:t>з</w:t>
            </w:r>
            <w:r w:rsidRPr="00361B47">
              <w:rPr>
                <w:sz w:val="24"/>
                <w:szCs w:val="24"/>
              </w:rPr>
              <w:t>водства;</w:t>
            </w:r>
          </w:p>
          <w:p w:rsidR="004858DC" w:rsidRPr="00361B47" w:rsidRDefault="004858DC" w:rsidP="009D183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доля документов Архивного фонда Курской области, хр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нящихся в ОКУ «</w:t>
            </w:r>
            <w:proofErr w:type="spellStart"/>
            <w:r w:rsidRPr="00361B47">
              <w:rPr>
                <w:sz w:val="24"/>
                <w:szCs w:val="24"/>
              </w:rPr>
              <w:t>Госархив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:rsidR="004858DC" w:rsidRPr="00361B47" w:rsidRDefault="004858DC" w:rsidP="009D183B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доля архивной информации, поисково-справочных средств к ней (описи, каталоги), предоставленных пользователям информационными ресурсами в электронном виде; </w:t>
            </w:r>
          </w:p>
          <w:p w:rsidR="004858DC" w:rsidRPr="00361B47" w:rsidRDefault="004858DC" w:rsidP="00846282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доля работников </w:t>
            </w:r>
            <w:proofErr w:type="spellStart"/>
            <w:r w:rsidRPr="00361B47">
              <w:rPr>
                <w:sz w:val="24"/>
                <w:szCs w:val="24"/>
              </w:rPr>
              <w:t>архивуправления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области, кот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рые повысили свою квалификацию и прошли професси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нальную переподготовку</w:t>
            </w:r>
          </w:p>
          <w:p w:rsidR="004858DC" w:rsidRPr="00361B47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61B47" w:rsidTr="00EF7CC0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Этапы и сроки реализ</w:t>
            </w:r>
            <w:r w:rsidRPr="00361B47">
              <w:rPr>
                <w:sz w:val="24"/>
                <w:szCs w:val="24"/>
              </w:rPr>
              <w:t>а</w:t>
            </w:r>
            <w:r w:rsidRPr="00361B47">
              <w:rPr>
                <w:sz w:val="24"/>
                <w:szCs w:val="24"/>
              </w:rPr>
              <w:t>ции подпрограммы</w:t>
            </w:r>
          </w:p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61B47" w:rsidTr="00EF7CC0">
        <w:trPr>
          <w:trHeight w:val="2505"/>
        </w:trPr>
        <w:tc>
          <w:tcPr>
            <w:tcW w:w="2943" w:type="dxa"/>
          </w:tcPr>
          <w:p w:rsidR="00B76A07" w:rsidRPr="00361B47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Объемы бюджетных а</w:t>
            </w:r>
            <w:r w:rsidRPr="00361B47">
              <w:rPr>
                <w:sz w:val="24"/>
                <w:szCs w:val="24"/>
                <w:lang w:eastAsia="ru-RU"/>
              </w:rPr>
              <w:t>с</w:t>
            </w:r>
            <w:r w:rsidRPr="00361B47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361B47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7F348D" w:rsidRPr="00361B47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общий объем бюджетных ассигнований подпрограммы за счет  средств областного бюджета составит </w:t>
            </w:r>
            <w:r w:rsidR="00A21ABF" w:rsidRPr="00C93639">
              <w:rPr>
                <w:sz w:val="24"/>
                <w:szCs w:val="24"/>
                <w:lang w:eastAsia="ru-RU"/>
              </w:rPr>
              <w:t>60 917,737</w:t>
            </w:r>
            <w:r w:rsidRPr="00C93639">
              <w:rPr>
                <w:sz w:val="24"/>
                <w:szCs w:val="24"/>
                <w:lang w:eastAsia="ru-RU"/>
              </w:rPr>
              <w:t xml:space="preserve"> </w:t>
            </w:r>
            <w:r w:rsidRPr="00361B47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 xml:space="preserve">2015 год -   </w:t>
            </w:r>
            <w:r w:rsidR="00A21ABF" w:rsidRPr="00C93639">
              <w:rPr>
                <w:sz w:val="24"/>
                <w:szCs w:val="24"/>
                <w:lang w:eastAsia="ru-RU"/>
              </w:rPr>
              <w:t>5 495,588</w:t>
            </w:r>
            <w:r w:rsidRPr="00C93639">
              <w:rPr>
                <w:sz w:val="24"/>
                <w:szCs w:val="24"/>
                <w:lang w:eastAsia="ru-RU"/>
              </w:rPr>
              <w:t xml:space="preserve"> </w:t>
            </w:r>
            <w:r w:rsidRPr="00361B47">
              <w:rPr>
                <w:sz w:val="24"/>
                <w:szCs w:val="24"/>
                <w:lang w:eastAsia="ru-RU"/>
              </w:rPr>
              <w:t>тыс. рублей;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2016 год -   5 481,463 тыс. рублей;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:rsidR="007F348D" w:rsidRPr="00361B47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:rsidR="004858DC" w:rsidRPr="00361B47" w:rsidRDefault="007F348D" w:rsidP="007F348D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2020 год - 12 865,500 тыс. рублей.</w:t>
            </w:r>
          </w:p>
        </w:tc>
      </w:tr>
      <w:tr w:rsidR="00EF7CC0" w:rsidRPr="00361B47" w:rsidTr="00EF7CC0">
        <w:trPr>
          <w:trHeight w:val="270"/>
        </w:trPr>
        <w:tc>
          <w:tcPr>
            <w:tcW w:w="9479" w:type="dxa"/>
            <w:gridSpan w:val="2"/>
          </w:tcPr>
          <w:p w:rsidR="00EF7CC0" w:rsidRPr="00361B47" w:rsidRDefault="00EF7CC0" w:rsidP="00A21ABF">
            <w:pPr>
              <w:rPr>
                <w:color w:val="92D050"/>
                <w:sz w:val="24"/>
                <w:szCs w:val="24"/>
              </w:rPr>
            </w:pPr>
            <w:r w:rsidRPr="00361B47">
              <w:rPr>
                <w:sz w:val="24"/>
                <w:szCs w:val="24"/>
                <w:lang w:eastAsia="ru-RU"/>
              </w:rPr>
              <w:t>(в редакции постановлений Администрации Курской области от 03.04.2014 № 207-па, от 05.09.2014 № 572-па</w:t>
            </w:r>
            <w:r w:rsidR="007F348D" w:rsidRPr="00361B47">
              <w:rPr>
                <w:sz w:val="24"/>
                <w:szCs w:val="24"/>
                <w:lang w:eastAsia="ru-RU"/>
              </w:rPr>
              <w:t>,</w:t>
            </w:r>
            <w:r w:rsidR="00381E85" w:rsidRPr="00361B47">
              <w:rPr>
                <w:sz w:val="24"/>
                <w:szCs w:val="24"/>
                <w:lang w:eastAsia="ru-RU"/>
              </w:rPr>
              <w:t xml:space="preserve"> от </w:t>
            </w:r>
            <w:r w:rsidR="00381E85" w:rsidRPr="00361B47">
              <w:rPr>
                <w:sz w:val="24"/>
                <w:szCs w:val="24"/>
              </w:rPr>
              <w:t>17.11.2014 № 729-па</w:t>
            </w:r>
            <w:r w:rsidR="00A21ABF" w:rsidRPr="00361B47">
              <w:rPr>
                <w:sz w:val="24"/>
                <w:szCs w:val="24"/>
              </w:rPr>
              <w:t>,</w:t>
            </w:r>
            <w:r w:rsidR="007F348D" w:rsidRPr="00361B47">
              <w:rPr>
                <w:sz w:val="24"/>
                <w:szCs w:val="24"/>
              </w:rPr>
              <w:t xml:space="preserve"> от 24.02.2015 № 88-па</w:t>
            </w:r>
            <w:r w:rsidR="00A21ABF" w:rsidRPr="00361B47">
              <w:rPr>
                <w:sz w:val="24"/>
                <w:szCs w:val="24"/>
              </w:rPr>
              <w:t xml:space="preserve"> и от 13.08.2015 № 522-па</w:t>
            </w:r>
            <w:r w:rsidRPr="00361B47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61B47" w:rsidTr="00EF7CC0">
        <w:tc>
          <w:tcPr>
            <w:tcW w:w="2943" w:type="dxa"/>
          </w:tcPr>
          <w:p w:rsidR="004858DC" w:rsidRPr="00361B47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361B47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361B47">
              <w:rPr>
                <w:sz w:val="24"/>
                <w:szCs w:val="24"/>
                <w:lang w:eastAsia="ru-RU"/>
              </w:rPr>
              <w:t>м</w:t>
            </w:r>
            <w:r w:rsidRPr="00361B47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36" w:type="dxa"/>
          </w:tcPr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Реализация  подпрограммы позволит:</w:t>
            </w:r>
          </w:p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повысить эффективность государственного управления а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хивным делом в Курской области;</w:t>
            </w:r>
          </w:p>
          <w:p w:rsidR="004858DC" w:rsidRPr="00361B47" w:rsidRDefault="004858DC" w:rsidP="0042223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обеспечить выполнение целей, задач и показателей гос</w:t>
            </w:r>
            <w:r w:rsidRPr="00361B47">
              <w:rPr>
                <w:sz w:val="24"/>
                <w:szCs w:val="24"/>
              </w:rPr>
              <w:t>у</w:t>
            </w:r>
            <w:r w:rsidRPr="00361B47">
              <w:rPr>
                <w:sz w:val="24"/>
                <w:szCs w:val="24"/>
              </w:rPr>
              <w:t>дарственной программы в целом, в разрезе подпрограмм и основных мероприятий;</w:t>
            </w:r>
          </w:p>
          <w:p w:rsidR="004858DC" w:rsidRPr="00361B47" w:rsidRDefault="004858DC" w:rsidP="00B15BA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увеличить до 16 % долю документов Архивного фонда Курской области, хранящихся в ОКУ «</w:t>
            </w:r>
            <w:proofErr w:type="spellStart"/>
            <w:r w:rsidRPr="00361B47">
              <w:rPr>
                <w:sz w:val="24"/>
                <w:szCs w:val="24"/>
              </w:rPr>
              <w:t>Госархив</w:t>
            </w:r>
            <w:proofErr w:type="spellEnd"/>
            <w:r w:rsidRPr="00361B47">
              <w:rPr>
                <w:sz w:val="24"/>
                <w:szCs w:val="24"/>
              </w:rPr>
              <w:t xml:space="preserve"> Курской о</w:t>
            </w:r>
            <w:r w:rsidRPr="00361B47">
              <w:rPr>
                <w:sz w:val="24"/>
                <w:szCs w:val="24"/>
              </w:rPr>
              <w:t>б</w:t>
            </w:r>
            <w:r w:rsidRPr="00361B47">
              <w:rPr>
                <w:sz w:val="24"/>
                <w:szCs w:val="24"/>
              </w:rPr>
              <w:t>ласти»,  переведенных в электронный вид;</w:t>
            </w:r>
          </w:p>
          <w:p w:rsidR="004858DC" w:rsidRPr="00361B47" w:rsidRDefault="004858DC" w:rsidP="00B15BA9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>- увеличить до 5,5 % долю архивной информации и поиск</w:t>
            </w:r>
            <w:r w:rsidRPr="00361B47">
              <w:rPr>
                <w:sz w:val="24"/>
                <w:szCs w:val="24"/>
              </w:rPr>
              <w:t>о</w:t>
            </w:r>
            <w:r w:rsidRPr="00361B47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Pr="00361B47">
              <w:rPr>
                <w:sz w:val="24"/>
                <w:szCs w:val="24"/>
              </w:rPr>
              <w:t>в</w:t>
            </w:r>
            <w:r w:rsidRPr="00361B4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361B47">
              <w:rPr>
                <w:sz w:val="24"/>
                <w:szCs w:val="24"/>
              </w:rPr>
              <w:t>к</w:t>
            </w:r>
            <w:r w:rsidRPr="00361B47">
              <w:rPr>
                <w:sz w:val="24"/>
                <w:szCs w:val="24"/>
              </w:rPr>
              <w:t>тронном виде;</w:t>
            </w:r>
          </w:p>
          <w:p w:rsidR="004858DC" w:rsidRPr="00361B47" w:rsidRDefault="004858DC" w:rsidP="00E75E11">
            <w:pPr>
              <w:rPr>
                <w:sz w:val="24"/>
                <w:szCs w:val="24"/>
              </w:rPr>
            </w:pPr>
            <w:r w:rsidRPr="00361B47">
              <w:rPr>
                <w:sz w:val="24"/>
                <w:szCs w:val="24"/>
              </w:rPr>
              <w:t xml:space="preserve">- увеличить  количество работников </w:t>
            </w:r>
            <w:proofErr w:type="spellStart"/>
            <w:r w:rsidRPr="00361B47">
              <w:rPr>
                <w:sz w:val="24"/>
                <w:szCs w:val="24"/>
              </w:rPr>
              <w:t>архивуправления</w:t>
            </w:r>
            <w:proofErr w:type="spellEnd"/>
            <w:r w:rsidRPr="00361B47">
              <w:rPr>
                <w:sz w:val="24"/>
                <w:szCs w:val="24"/>
              </w:rPr>
              <w:t xml:space="preserve"> Ку</w:t>
            </w:r>
            <w:r w:rsidRPr="00361B47">
              <w:rPr>
                <w:sz w:val="24"/>
                <w:szCs w:val="24"/>
              </w:rPr>
              <w:t>р</w:t>
            </w:r>
            <w:r w:rsidRPr="00361B47">
              <w:rPr>
                <w:sz w:val="24"/>
                <w:szCs w:val="24"/>
              </w:rPr>
              <w:t>ской области, повысивших свою квалификацию и проше</w:t>
            </w:r>
            <w:r w:rsidRPr="00361B47">
              <w:rPr>
                <w:sz w:val="24"/>
                <w:szCs w:val="24"/>
              </w:rPr>
              <w:t>д</w:t>
            </w:r>
            <w:r w:rsidRPr="00361B47">
              <w:rPr>
                <w:sz w:val="24"/>
                <w:szCs w:val="24"/>
              </w:rPr>
              <w:t>ших профессиональную переподготовку</w:t>
            </w:r>
          </w:p>
        </w:tc>
      </w:tr>
    </w:tbl>
    <w:p w:rsidR="00E75E11" w:rsidRPr="00361B47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858DC" w:rsidRPr="00AC0977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C097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AC0977">
        <w:rPr>
          <w:rFonts w:ascii="Times New Roman" w:hAnsi="Times New Roman"/>
          <w:b/>
          <w:sz w:val="26"/>
          <w:szCs w:val="26"/>
        </w:rPr>
        <w:t xml:space="preserve">.Характеристика сферы реализации подпрограммы, описание </w:t>
      </w:r>
    </w:p>
    <w:p w:rsidR="004858DC" w:rsidRPr="00AC0977" w:rsidRDefault="004858DC" w:rsidP="002025A1">
      <w:pPr>
        <w:pStyle w:val="af3"/>
        <w:spacing w:after="0" w:line="240" w:lineRule="auto"/>
        <w:ind w:left="0"/>
        <w:jc w:val="center"/>
        <w:rPr>
          <w:sz w:val="26"/>
          <w:szCs w:val="26"/>
        </w:rPr>
      </w:pPr>
      <w:r w:rsidRPr="00AC0977">
        <w:rPr>
          <w:rFonts w:ascii="Times New Roman" w:hAnsi="Times New Roman"/>
          <w:b/>
          <w:sz w:val="26"/>
          <w:szCs w:val="26"/>
        </w:rPr>
        <w:t>основных проблем в указанной сфере и прогноз ее развития</w:t>
      </w:r>
    </w:p>
    <w:p w:rsidR="004858DC" w:rsidRDefault="004858DC" w:rsidP="00D17C05">
      <w:r>
        <w:tab/>
      </w:r>
    </w:p>
    <w:p w:rsidR="004858DC" w:rsidRPr="00361B47" w:rsidRDefault="004858DC" w:rsidP="001D60A5">
      <w:pPr>
        <w:rPr>
          <w:sz w:val="24"/>
          <w:szCs w:val="24"/>
        </w:rPr>
      </w:pPr>
      <w:r>
        <w:tab/>
      </w:r>
      <w:r w:rsidRPr="00361B47">
        <w:rPr>
          <w:sz w:val="24"/>
          <w:szCs w:val="24"/>
        </w:rPr>
        <w:t xml:space="preserve">В рамках подпрограммы  осуществляется реализация полномочий  (функций)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в число которых входит  государственный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подведомственной сфере; управление  комплектованием архивных учреждений Курской области, развит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ем сети и структуры государственных архивов Курской области; взаимодействие с уполномоченными органами исполнительной власти Российской Федерации, субъектов Российской Федерации, органами местного самоуправления, научными, общественн</w:t>
      </w:r>
      <w:r w:rsidRPr="00361B47">
        <w:rPr>
          <w:sz w:val="24"/>
          <w:szCs w:val="24"/>
        </w:rPr>
        <w:t>ы</w:t>
      </w:r>
      <w:r w:rsidRPr="00361B47">
        <w:rPr>
          <w:sz w:val="24"/>
          <w:szCs w:val="24"/>
        </w:rPr>
        <w:t>ми организациями в сфере архивного дела; нормотворческая деятельность.</w:t>
      </w:r>
    </w:p>
    <w:p w:rsidR="004858DC" w:rsidRPr="00361B47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61B47">
        <w:rPr>
          <w:color w:val="auto"/>
        </w:rPr>
        <w:t xml:space="preserve">С 2011 года </w:t>
      </w:r>
      <w:proofErr w:type="spellStart"/>
      <w:r w:rsidRPr="00361B47">
        <w:rPr>
          <w:color w:val="auto"/>
        </w:rPr>
        <w:t>архивуправлением</w:t>
      </w:r>
      <w:proofErr w:type="spellEnd"/>
      <w:r w:rsidRPr="00361B47">
        <w:rPr>
          <w:color w:val="auto"/>
        </w:rPr>
        <w:t xml:space="preserve">  Курской области организуется планомерный  перевод в электронную форму  наиболее востребованных архивных фондов, докуме</w:t>
      </w:r>
      <w:r w:rsidRPr="00361B47">
        <w:rPr>
          <w:color w:val="auto"/>
        </w:rPr>
        <w:t>н</w:t>
      </w:r>
      <w:r w:rsidRPr="00361B47">
        <w:rPr>
          <w:color w:val="auto"/>
        </w:rPr>
        <w:t>тов по актуальной исторической тематике, к которым существует устойчивый и шир</w:t>
      </w:r>
      <w:r w:rsidRPr="00361B47">
        <w:rPr>
          <w:color w:val="auto"/>
        </w:rPr>
        <w:t>о</w:t>
      </w:r>
      <w:r w:rsidRPr="00361B47">
        <w:rPr>
          <w:color w:val="auto"/>
        </w:rPr>
        <w:t>кий общественный интерес.  В результате проведения работ по оцифровке в ОКУ «</w:t>
      </w:r>
      <w:proofErr w:type="spellStart"/>
      <w:r w:rsidRPr="00361B47">
        <w:rPr>
          <w:color w:val="auto"/>
        </w:rPr>
        <w:t>Го</w:t>
      </w:r>
      <w:r w:rsidRPr="00361B47">
        <w:rPr>
          <w:color w:val="auto"/>
        </w:rPr>
        <w:t>с</w:t>
      </w:r>
      <w:r w:rsidRPr="00361B47">
        <w:rPr>
          <w:color w:val="auto"/>
        </w:rPr>
        <w:t>архив</w:t>
      </w:r>
      <w:proofErr w:type="spellEnd"/>
      <w:r w:rsidRPr="00361B47">
        <w:rPr>
          <w:color w:val="auto"/>
        </w:rPr>
        <w:t xml:space="preserve"> Курской области» доля архивных документов, переведенных в электронную форму, составила 4,0% (32, 357 тыс. </w:t>
      </w:r>
      <w:proofErr w:type="spellStart"/>
      <w:r w:rsidRPr="00361B47">
        <w:rPr>
          <w:color w:val="auto"/>
        </w:rPr>
        <w:t>ед.хр</w:t>
      </w:r>
      <w:proofErr w:type="spellEnd"/>
      <w:r w:rsidRPr="00361B47">
        <w:rPr>
          <w:color w:val="auto"/>
        </w:rPr>
        <w:t>.).</w:t>
      </w:r>
    </w:p>
    <w:p w:rsidR="004858DC" w:rsidRPr="00361B47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361B47">
        <w:rPr>
          <w:color w:val="auto"/>
        </w:rPr>
        <w:t>Вместе с тем, существуют проблемы в предоставлении пользователям информ</w:t>
      </w:r>
      <w:r w:rsidRPr="00361B47">
        <w:rPr>
          <w:color w:val="auto"/>
        </w:rPr>
        <w:t>а</w:t>
      </w:r>
      <w:r w:rsidRPr="00361B47">
        <w:rPr>
          <w:color w:val="auto"/>
        </w:rPr>
        <w:t>ционными ресурсами онлайн доступа к электронным копиям документов Архивного фонда Курской области, основным информационно-поисковым средствам и тематич</w:t>
      </w:r>
      <w:r w:rsidRPr="00361B47">
        <w:rPr>
          <w:color w:val="auto"/>
        </w:rPr>
        <w:t>е</w:t>
      </w:r>
      <w:r w:rsidRPr="00361B47">
        <w:rPr>
          <w:color w:val="auto"/>
        </w:rPr>
        <w:t xml:space="preserve">ским  базам данных архивов. </w:t>
      </w:r>
    </w:p>
    <w:p w:rsidR="004858DC" w:rsidRPr="00361B47" w:rsidRDefault="004858DC" w:rsidP="001D60A5">
      <w:pPr>
        <w:pStyle w:val="Default"/>
        <w:numPr>
          <w:ilvl w:val="0"/>
          <w:numId w:val="9"/>
        </w:numPr>
        <w:jc w:val="both"/>
      </w:pPr>
      <w:r w:rsidRPr="00361B47">
        <w:rPr>
          <w:color w:val="auto"/>
        </w:rPr>
        <w:t>Назрела необходимость  последовательного перехода от создания поисково-справочных средств (описей, каталогов) к документам Архивного фонда Курской обл</w:t>
      </w:r>
      <w:r w:rsidRPr="00361B47">
        <w:rPr>
          <w:color w:val="auto"/>
        </w:rPr>
        <w:t>а</w:t>
      </w:r>
      <w:r w:rsidRPr="00361B47">
        <w:rPr>
          <w:color w:val="auto"/>
        </w:rPr>
        <w:t>сти на бумажном  носителе к электронным формам.  Создание полнотекстовой базы данных на архивные документы, сохранение их аутентичности, защита от несанкци</w:t>
      </w:r>
      <w:r w:rsidRPr="00361B47">
        <w:rPr>
          <w:color w:val="auto"/>
        </w:rPr>
        <w:t>о</w:t>
      </w:r>
      <w:r w:rsidRPr="00361B47">
        <w:rPr>
          <w:color w:val="auto"/>
        </w:rPr>
        <w:t>нированных действий, перевод традиционного справочного аппарата (описей, катал</w:t>
      </w:r>
      <w:r w:rsidRPr="00361B47">
        <w:rPr>
          <w:color w:val="auto"/>
        </w:rPr>
        <w:t>о</w:t>
      </w:r>
      <w:r w:rsidRPr="00361B47">
        <w:rPr>
          <w:color w:val="auto"/>
        </w:rPr>
        <w:t xml:space="preserve">гов, указателей) к фондам государственных архивов Курской области в электронную форму являются одними из приоритетных направлений. </w:t>
      </w:r>
    </w:p>
    <w:p w:rsidR="004858DC" w:rsidRPr="00361B47" w:rsidRDefault="004858DC" w:rsidP="00CE0DA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361B47">
        <w:rPr>
          <w:sz w:val="24"/>
          <w:szCs w:val="24"/>
        </w:rPr>
        <w:t>В значительной степени результаты деятельности зависят от кадрового потенц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>ала, его профессионального уровня и качества подготовки. В целях повышения квал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 xml:space="preserve">фикации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 и подведомственных ему гос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 xml:space="preserve">дарственных архивов организуется </w:t>
      </w:r>
      <w:r w:rsidRPr="00361B47">
        <w:rPr>
          <w:sz w:val="24"/>
          <w:szCs w:val="24"/>
          <w:lang w:eastAsia="ru-RU"/>
        </w:rPr>
        <w:t>повышение квалификации и профессиональная п</w:t>
      </w:r>
      <w:r w:rsidRPr="00361B47">
        <w:rPr>
          <w:sz w:val="24"/>
          <w:szCs w:val="24"/>
          <w:lang w:eastAsia="ru-RU"/>
        </w:rPr>
        <w:t>е</w:t>
      </w:r>
      <w:r w:rsidRPr="00361B47">
        <w:rPr>
          <w:sz w:val="24"/>
          <w:szCs w:val="24"/>
          <w:lang w:eastAsia="ru-RU"/>
        </w:rPr>
        <w:t xml:space="preserve">реподготовка на курсах, семинарах (в </w:t>
      </w:r>
      <w:proofErr w:type="spellStart"/>
      <w:r w:rsidRPr="00361B47">
        <w:rPr>
          <w:sz w:val="24"/>
          <w:szCs w:val="24"/>
          <w:lang w:eastAsia="ru-RU"/>
        </w:rPr>
        <w:t>т.ч</w:t>
      </w:r>
      <w:proofErr w:type="spellEnd"/>
      <w:r w:rsidRPr="00361B47">
        <w:rPr>
          <w:sz w:val="24"/>
          <w:szCs w:val="24"/>
          <w:lang w:eastAsia="ru-RU"/>
        </w:rPr>
        <w:t>. в отраслевом центре повышения квалифик</w:t>
      </w:r>
      <w:r w:rsidRPr="00361B47">
        <w:rPr>
          <w:sz w:val="24"/>
          <w:szCs w:val="24"/>
          <w:lang w:eastAsia="ru-RU"/>
        </w:rPr>
        <w:t>а</w:t>
      </w:r>
      <w:r w:rsidRPr="00361B47">
        <w:rPr>
          <w:sz w:val="24"/>
          <w:szCs w:val="24"/>
          <w:lang w:eastAsia="ru-RU"/>
        </w:rPr>
        <w:t>ции по архивному делу и документационному обеспечению управления при Всеро</w:t>
      </w:r>
      <w:r w:rsidRPr="00361B47">
        <w:rPr>
          <w:sz w:val="24"/>
          <w:szCs w:val="24"/>
          <w:lang w:eastAsia="ru-RU"/>
        </w:rPr>
        <w:t>с</w:t>
      </w:r>
      <w:r w:rsidRPr="00361B47">
        <w:rPr>
          <w:sz w:val="24"/>
          <w:szCs w:val="24"/>
          <w:lang w:eastAsia="ru-RU"/>
        </w:rPr>
        <w:t>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:rsidR="004858DC" w:rsidRPr="00361B47" w:rsidRDefault="004858DC" w:rsidP="00CE0DA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</w:t>
      </w:r>
      <w:r w:rsidRPr="00361B47">
        <w:rPr>
          <w:sz w:val="24"/>
          <w:szCs w:val="24"/>
          <w:lang w:eastAsia="ru-RU"/>
        </w:rPr>
        <w:t>у</w:t>
      </w:r>
      <w:r w:rsidRPr="00361B47">
        <w:rPr>
          <w:sz w:val="24"/>
          <w:szCs w:val="24"/>
          <w:lang w:eastAsia="ru-RU"/>
        </w:rPr>
        <w:t xml:space="preserve">дарственных архивов, подведомственных </w:t>
      </w:r>
      <w:proofErr w:type="spellStart"/>
      <w:r w:rsidRPr="00361B47">
        <w:rPr>
          <w:sz w:val="24"/>
          <w:szCs w:val="24"/>
          <w:lang w:eastAsia="ru-RU"/>
        </w:rPr>
        <w:t>архивуправлению</w:t>
      </w:r>
      <w:proofErr w:type="spellEnd"/>
      <w:r w:rsidRPr="00361B47">
        <w:rPr>
          <w:sz w:val="24"/>
          <w:szCs w:val="24"/>
          <w:lang w:eastAsia="ru-RU"/>
        </w:rPr>
        <w:t xml:space="preserve"> Курской области, на осн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ве заключения эффективных контрактов с руководителями и специалистами архивных учреждений. Задача перехода к эффективному контракту поставлена в Бюджетном п</w:t>
      </w:r>
      <w:r w:rsidRPr="00361B47">
        <w:rPr>
          <w:sz w:val="24"/>
          <w:szCs w:val="24"/>
          <w:lang w:eastAsia="ru-RU"/>
        </w:rPr>
        <w:t>о</w:t>
      </w:r>
      <w:r w:rsidRPr="00361B47">
        <w:rPr>
          <w:sz w:val="24"/>
          <w:szCs w:val="24"/>
          <w:lang w:eastAsia="ru-RU"/>
        </w:rPr>
        <w:t>слании Президента Российской Федерации о бюджетной политике в 2013-2015 годах.</w:t>
      </w:r>
    </w:p>
    <w:p w:rsidR="004858DC" w:rsidRDefault="004858DC" w:rsidP="001D60A5">
      <w:r>
        <w:tab/>
      </w:r>
    </w:p>
    <w:p w:rsidR="004858DC" w:rsidRPr="00AC0977" w:rsidRDefault="004858DC" w:rsidP="001D60A5">
      <w:pPr>
        <w:jc w:val="center"/>
        <w:rPr>
          <w:b/>
          <w:sz w:val="26"/>
          <w:szCs w:val="26"/>
        </w:rPr>
      </w:pPr>
      <w:r w:rsidRPr="00AC0977">
        <w:rPr>
          <w:b/>
          <w:sz w:val="26"/>
          <w:szCs w:val="26"/>
          <w:lang w:val="en-US"/>
        </w:rPr>
        <w:t>II</w:t>
      </w:r>
      <w:r w:rsidRPr="00AC0977">
        <w:rPr>
          <w:b/>
          <w:sz w:val="26"/>
          <w:szCs w:val="26"/>
        </w:rPr>
        <w:t xml:space="preserve">. Приоритеты государственной политики в </w:t>
      </w:r>
      <w:proofErr w:type="gramStart"/>
      <w:r w:rsidRPr="00AC0977">
        <w:rPr>
          <w:b/>
          <w:sz w:val="26"/>
          <w:szCs w:val="26"/>
        </w:rPr>
        <w:t>сфере  реализации</w:t>
      </w:r>
      <w:proofErr w:type="gramEnd"/>
      <w:r w:rsidRPr="00AC0977">
        <w:rPr>
          <w:b/>
          <w:sz w:val="26"/>
          <w:szCs w:val="26"/>
        </w:rPr>
        <w:t xml:space="preserve"> подпр</w:t>
      </w:r>
      <w:r w:rsidRPr="00AC0977">
        <w:rPr>
          <w:b/>
          <w:sz w:val="26"/>
          <w:szCs w:val="26"/>
        </w:rPr>
        <w:t>о</w:t>
      </w:r>
      <w:r w:rsidRPr="00AC0977">
        <w:rPr>
          <w:b/>
          <w:sz w:val="26"/>
          <w:szCs w:val="26"/>
        </w:rPr>
        <w:t>граммы, цели, задачи и показатели (индикаторы) достижения целей и р</w:t>
      </w:r>
      <w:r w:rsidRPr="00AC0977">
        <w:rPr>
          <w:b/>
          <w:sz w:val="26"/>
          <w:szCs w:val="26"/>
        </w:rPr>
        <w:t>е</w:t>
      </w:r>
      <w:r w:rsidRPr="00AC0977">
        <w:rPr>
          <w:b/>
          <w:sz w:val="26"/>
          <w:szCs w:val="26"/>
        </w:rPr>
        <w:t>шения задач, описание основных ожидаемых конечных результатов по</w:t>
      </w:r>
      <w:r w:rsidRPr="00AC0977">
        <w:rPr>
          <w:b/>
          <w:sz w:val="26"/>
          <w:szCs w:val="26"/>
        </w:rPr>
        <w:t>д</w:t>
      </w:r>
      <w:r w:rsidRPr="00AC0977">
        <w:rPr>
          <w:b/>
          <w:sz w:val="26"/>
          <w:szCs w:val="26"/>
        </w:rPr>
        <w:t>программы, сроков и контрольных этапов реализации подпрограммы</w:t>
      </w:r>
    </w:p>
    <w:p w:rsidR="004858DC" w:rsidRDefault="004858DC" w:rsidP="00DB2F67">
      <w:pPr>
        <w:rPr>
          <w:szCs w:val="28"/>
        </w:rPr>
      </w:pPr>
    </w:p>
    <w:p w:rsidR="004858DC" w:rsidRPr="00361B47" w:rsidRDefault="004858DC" w:rsidP="00883133">
      <w:pPr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>Целью подпрограммы  является  повышение эффективности системы управл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ния архивным делом в Курской области,  создание условий для реализации госуда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ственной программы.</w:t>
      </w:r>
    </w:p>
    <w:p w:rsidR="004858DC" w:rsidRPr="00361B47" w:rsidRDefault="004858DC" w:rsidP="0088313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Для достижения указанной цели в рамках подпрограммы будут решаться след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ющие задачи:</w:t>
      </w:r>
    </w:p>
    <w:p w:rsidR="004858DC" w:rsidRPr="00361B47" w:rsidRDefault="004858DC" w:rsidP="0088313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-организация управления государственной программой;</w:t>
      </w:r>
    </w:p>
    <w:p w:rsidR="004858DC" w:rsidRPr="00361B47" w:rsidRDefault="004858DC" w:rsidP="0088313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-обеспечение эффективной деятельности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как ответственного исполнителя государственной программы;</w:t>
      </w:r>
    </w:p>
    <w:p w:rsidR="004858DC" w:rsidRPr="00361B47" w:rsidRDefault="004858DC" w:rsidP="00770E03">
      <w:pPr>
        <w:shd w:val="clear" w:color="auto" w:fill="FFFFFF"/>
        <w:rPr>
          <w:sz w:val="24"/>
          <w:szCs w:val="24"/>
        </w:rPr>
      </w:pPr>
      <w:r w:rsidRPr="00361B47">
        <w:rPr>
          <w:sz w:val="24"/>
          <w:szCs w:val="24"/>
        </w:rPr>
        <w:tab/>
        <w:t>- внедрение информационных продуктов и технологий в архивную отрасль Ку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ской области;</w:t>
      </w:r>
    </w:p>
    <w:p w:rsidR="004858DC" w:rsidRPr="00361B47" w:rsidRDefault="004858DC" w:rsidP="00290CB4">
      <w:pPr>
        <w:shd w:val="clear" w:color="auto" w:fill="FFFFFF"/>
        <w:rPr>
          <w:sz w:val="24"/>
          <w:szCs w:val="24"/>
        </w:rPr>
      </w:pPr>
      <w:r w:rsidRPr="00361B47">
        <w:rPr>
          <w:sz w:val="24"/>
          <w:szCs w:val="24"/>
        </w:rPr>
        <w:tab/>
        <w:t>-повышение квалификации и профессиональной подготовки кадров  архивной отрасли.</w:t>
      </w:r>
    </w:p>
    <w:p w:rsidR="004858DC" w:rsidRPr="00361B47" w:rsidRDefault="004858DC" w:rsidP="0088313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Приоритетным направлением в сфере реализации подпрограммы является кач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ственное выполнение мероприятий  государственной программы.</w:t>
      </w:r>
    </w:p>
    <w:p w:rsidR="004858DC" w:rsidRPr="00361B47" w:rsidRDefault="004858DC" w:rsidP="00883133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В качестве целевых показателей (индикаторов) подпрограммы  определены:</w:t>
      </w:r>
    </w:p>
    <w:p w:rsidR="00B76A07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1) доля достигнутых целевых показателей (индикаторов)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граммы, к общему количеству целевых показателей (индикаторов);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2) количество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61B47">
        <w:rPr>
          <w:sz w:val="24"/>
          <w:szCs w:val="24"/>
        </w:rPr>
        <w:t>архивуправление</w:t>
      </w:r>
      <w:proofErr w:type="spellEnd"/>
      <w:r w:rsidRPr="00361B47">
        <w:rPr>
          <w:sz w:val="24"/>
          <w:szCs w:val="24"/>
        </w:rPr>
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3) доля юридических лиц-источников комплектования государственных и мун</w:t>
      </w:r>
      <w:r w:rsidRPr="00361B47">
        <w:rPr>
          <w:sz w:val="24"/>
          <w:szCs w:val="24"/>
        </w:rPr>
        <w:t>и</w:t>
      </w:r>
      <w:r w:rsidRPr="00361B47">
        <w:rPr>
          <w:sz w:val="24"/>
          <w:szCs w:val="24"/>
        </w:rPr>
        <w:t xml:space="preserve">ципальных архивов Курской области, обратившихся в </w:t>
      </w:r>
      <w:proofErr w:type="spellStart"/>
      <w:r w:rsidRPr="00361B47">
        <w:rPr>
          <w:sz w:val="24"/>
          <w:szCs w:val="24"/>
        </w:rPr>
        <w:t>архивуправление</w:t>
      </w:r>
      <w:proofErr w:type="spellEnd"/>
      <w:r w:rsidRPr="00361B47">
        <w:rPr>
          <w:sz w:val="24"/>
          <w:szCs w:val="24"/>
        </w:rPr>
        <w:t xml:space="preserve"> Курской обл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 за  получением государственной услуги по согласованию   инструкций по делопр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изводству, примерных и индивидуальных  номенклатур дел, положений об архивах и  экспертных комиссиях от общего количества юридических лиц-источников комплект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вания архивов Курской области;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4) количество юридических лиц, обратившихся за получением государственной услуги по согласованию номенклатур дел совершенно секретных и секретных дел, а также утверждению описей дел постоянного и временного хранения секретного дел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производства;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5) доля документов Архивного фонда Курской области, хранящихся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области»,  переведенных в электронный вид;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6) доля архивной информации, поисково-справочных средств к ней (описей, к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талогов), предоставленных пользователям информационными ресурсами в электронном виде;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7) доля работников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Курской области, которые повысили свою квалификацию и прошли профессиональную переподготовку.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Значения целевых показателей (индикаторов) подпрограммы по годам реализ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ции государственной программы представлены в приложении № 1 к  настоящей гос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дарственной программе.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Реализация  подпрограммы позволит: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-повысить эффективность государственного управления архивным делом в Ку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ской области;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- обеспечить выполнение целей, задач и показателей государственной програ</w:t>
      </w:r>
      <w:r w:rsidRPr="00361B47">
        <w:rPr>
          <w:sz w:val="24"/>
          <w:szCs w:val="24"/>
        </w:rPr>
        <w:t>м</w:t>
      </w:r>
      <w:r w:rsidRPr="00361B47">
        <w:rPr>
          <w:sz w:val="24"/>
          <w:szCs w:val="24"/>
        </w:rPr>
        <w:t>мы в целом, в разрезе подпрограмм и основных мероприятий;</w:t>
      </w:r>
    </w:p>
    <w:p w:rsidR="004858DC" w:rsidRPr="00361B47" w:rsidRDefault="004858DC" w:rsidP="00EA0058">
      <w:pPr>
        <w:numPr>
          <w:ilvl w:val="0"/>
          <w:numId w:val="9"/>
        </w:numPr>
        <w:rPr>
          <w:sz w:val="24"/>
          <w:szCs w:val="24"/>
        </w:rPr>
      </w:pPr>
      <w:r w:rsidRPr="00361B47">
        <w:rPr>
          <w:sz w:val="24"/>
          <w:szCs w:val="24"/>
        </w:rPr>
        <w:t>- увеличить количество архивной информации, поисково-справочных средств к ней (описей, каталогов), переведенных в электронный вид и доступных пользователям информационными ресурсами  в режиме онлайн;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-обеспечить архивную отрасль квалифицированными кадрами.</w:t>
      </w:r>
    </w:p>
    <w:p w:rsidR="004858DC" w:rsidRPr="00361B47" w:rsidRDefault="004858DC" w:rsidP="00151834">
      <w:pPr>
        <w:rPr>
          <w:sz w:val="24"/>
          <w:szCs w:val="24"/>
        </w:rPr>
      </w:pPr>
      <w:r w:rsidRPr="00361B47">
        <w:rPr>
          <w:sz w:val="24"/>
          <w:szCs w:val="24"/>
        </w:rPr>
        <w:tab/>
      </w:r>
      <w:proofErr w:type="gramStart"/>
      <w:r w:rsidRPr="00361B47">
        <w:rPr>
          <w:sz w:val="24"/>
          <w:szCs w:val="24"/>
        </w:rPr>
        <w:t>Ожидаемыми конечными результатами реализации подпрограммы  являются: создание условий для реализации государственной программы; достижение на конец ее реализации установленных значений всех целевых показателей государственной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граммы и ее подпрограмм; создание  электронного фонда пользования на 16 % док</w:t>
      </w:r>
      <w:r w:rsidRPr="00361B47">
        <w:rPr>
          <w:sz w:val="24"/>
          <w:szCs w:val="24"/>
        </w:rPr>
        <w:t>у</w:t>
      </w:r>
      <w:r w:rsidRPr="00361B47">
        <w:rPr>
          <w:sz w:val="24"/>
          <w:szCs w:val="24"/>
        </w:rPr>
        <w:t>ментов Архивного фонда Курской области, хранящихся в ОКУ «</w:t>
      </w:r>
      <w:proofErr w:type="spellStart"/>
      <w:r w:rsidRPr="00361B47">
        <w:rPr>
          <w:sz w:val="24"/>
          <w:szCs w:val="24"/>
        </w:rPr>
        <w:t>Госархив</w:t>
      </w:r>
      <w:proofErr w:type="spellEnd"/>
      <w:r w:rsidRPr="00361B47">
        <w:rPr>
          <w:sz w:val="24"/>
          <w:szCs w:val="24"/>
        </w:rPr>
        <w:t xml:space="preserve">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>ласти», повышение качества предоставления государственных услуг в сфере архивного дела.</w:t>
      </w:r>
      <w:proofErr w:type="gramEnd"/>
    </w:p>
    <w:p w:rsidR="004858DC" w:rsidRPr="00361B47" w:rsidRDefault="004858DC" w:rsidP="00883133">
      <w:pPr>
        <w:jc w:val="center"/>
        <w:rPr>
          <w:sz w:val="24"/>
          <w:szCs w:val="24"/>
        </w:rPr>
      </w:pPr>
    </w:p>
    <w:p w:rsidR="00361B47" w:rsidRDefault="00361B47" w:rsidP="00883133">
      <w:pPr>
        <w:jc w:val="center"/>
        <w:rPr>
          <w:b/>
          <w:szCs w:val="28"/>
        </w:rPr>
      </w:pPr>
    </w:p>
    <w:p w:rsidR="004858DC" w:rsidRDefault="004858DC" w:rsidP="00883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Характеристика </w:t>
      </w:r>
      <w:r w:rsidRPr="00883133">
        <w:rPr>
          <w:b/>
          <w:szCs w:val="28"/>
        </w:rPr>
        <w:t>основных мероприятий подпрограммы</w:t>
      </w:r>
    </w:p>
    <w:p w:rsidR="004858DC" w:rsidRDefault="004858DC" w:rsidP="00883133">
      <w:pPr>
        <w:rPr>
          <w:szCs w:val="28"/>
        </w:rPr>
      </w:pPr>
    </w:p>
    <w:p w:rsidR="004858DC" w:rsidRPr="00361B47" w:rsidRDefault="004858DC" w:rsidP="002025A1">
      <w:pPr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 xml:space="preserve">В рамках подпрограммы реализуются  следующие основные мероприятия:  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</w:r>
      <w:r w:rsidRPr="00361B47">
        <w:rPr>
          <w:b/>
          <w:sz w:val="24"/>
          <w:szCs w:val="24"/>
        </w:rPr>
        <w:t>1.</w:t>
      </w:r>
      <w:r w:rsidRPr="00361B47">
        <w:rPr>
          <w:sz w:val="24"/>
          <w:szCs w:val="24"/>
        </w:rPr>
        <w:t xml:space="preserve"> </w:t>
      </w:r>
      <w:r w:rsidRPr="00361B47">
        <w:rPr>
          <w:b/>
          <w:sz w:val="24"/>
          <w:szCs w:val="24"/>
        </w:rPr>
        <w:t>Основное мероприятие 2.1</w:t>
      </w:r>
      <w:r w:rsidRPr="00361B47">
        <w:rPr>
          <w:sz w:val="24"/>
          <w:szCs w:val="24"/>
        </w:rPr>
        <w:t xml:space="preserve"> </w:t>
      </w:r>
      <w:r w:rsidRPr="00361B47">
        <w:rPr>
          <w:b/>
          <w:sz w:val="24"/>
          <w:szCs w:val="24"/>
        </w:rPr>
        <w:t>«Реализация установленных пол</w:t>
      </w:r>
      <w:r w:rsidR="005E2031" w:rsidRPr="00361B47">
        <w:rPr>
          <w:b/>
          <w:sz w:val="24"/>
          <w:szCs w:val="24"/>
        </w:rPr>
        <w:t>номочий (</w:t>
      </w:r>
      <w:r w:rsidRPr="00361B47">
        <w:rPr>
          <w:b/>
          <w:sz w:val="24"/>
          <w:szCs w:val="24"/>
        </w:rPr>
        <w:t>функций</w:t>
      </w:r>
      <w:r w:rsidR="005E2031" w:rsidRPr="00361B47">
        <w:rPr>
          <w:b/>
          <w:sz w:val="24"/>
          <w:szCs w:val="24"/>
        </w:rPr>
        <w:t xml:space="preserve">) </w:t>
      </w:r>
      <w:proofErr w:type="spellStart"/>
      <w:r w:rsidRPr="00361B47">
        <w:rPr>
          <w:b/>
          <w:sz w:val="24"/>
          <w:szCs w:val="24"/>
        </w:rPr>
        <w:t>архивуправления</w:t>
      </w:r>
      <w:proofErr w:type="spellEnd"/>
      <w:r w:rsidRPr="00361B47">
        <w:rPr>
          <w:b/>
          <w:sz w:val="24"/>
          <w:szCs w:val="24"/>
        </w:rPr>
        <w:t xml:space="preserve"> Курской области». </w:t>
      </w:r>
      <w:r w:rsidRPr="00361B47">
        <w:rPr>
          <w:sz w:val="24"/>
          <w:szCs w:val="24"/>
        </w:rPr>
        <w:t xml:space="preserve">В рамках данного мероприятия </w:t>
      </w:r>
      <w:proofErr w:type="spellStart"/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хивуправлением</w:t>
      </w:r>
      <w:proofErr w:type="spellEnd"/>
      <w:r w:rsidRPr="00361B47">
        <w:rPr>
          <w:sz w:val="24"/>
          <w:szCs w:val="24"/>
        </w:rPr>
        <w:t xml:space="preserve"> Курской области осуществляется: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 </w:t>
      </w:r>
      <w:proofErr w:type="gramStart"/>
      <w:r w:rsidRPr="00361B47">
        <w:rPr>
          <w:sz w:val="24"/>
          <w:szCs w:val="24"/>
        </w:rPr>
        <w:t>контроль за</w:t>
      </w:r>
      <w:proofErr w:type="gramEnd"/>
      <w:r w:rsidRPr="00361B47">
        <w:rPr>
          <w:sz w:val="24"/>
          <w:szCs w:val="24"/>
        </w:rPr>
        <w:t xml:space="preserve"> соблюдением законодательства об архивном деле на территории Курской области;  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</w:t>
      </w:r>
      <w:r w:rsidRPr="00361B47">
        <w:rPr>
          <w:sz w:val="24"/>
          <w:szCs w:val="24"/>
        </w:rPr>
        <w:t>р</w:t>
      </w:r>
      <w:r w:rsidRPr="00361B47">
        <w:rPr>
          <w:sz w:val="24"/>
          <w:szCs w:val="24"/>
        </w:rPr>
        <w:t>ской области, хранения, учета и использования документов Архивного фонда Курской области и иных архивных документов;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 управление развитием сети и структуры государственных архивов Курской о</w:t>
      </w:r>
      <w:r w:rsidRPr="00361B47">
        <w:rPr>
          <w:sz w:val="24"/>
          <w:szCs w:val="24"/>
        </w:rPr>
        <w:t>б</w:t>
      </w:r>
      <w:r w:rsidRPr="00361B47">
        <w:rPr>
          <w:sz w:val="24"/>
          <w:szCs w:val="24"/>
        </w:rPr>
        <w:t xml:space="preserve">ласти; 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 xml:space="preserve">предоставление  государственных услуг; 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взаимодействие с уполномоченными органами исполнительной власти Росси</w:t>
      </w:r>
      <w:r w:rsidRPr="00361B47">
        <w:rPr>
          <w:sz w:val="24"/>
          <w:szCs w:val="24"/>
        </w:rPr>
        <w:t>й</w:t>
      </w:r>
      <w:r w:rsidRPr="00361B47">
        <w:rPr>
          <w:sz w:val="24"/>
          <w:szCs w:val="24"/>
        </w:rPr>
        <w:t>ской Федерации, субъектов Российской Федерации, органами местного самоуправл</w:t>
      </w:r>
      <w:r w:rsidRPr="00361B47">
        <w:rPr>
          <w:sz w:val="24"/>
          <w:szCs w:val="24"/>
        </w:rPr>
        <w:t>е</w:t>
      </w:r>
      <w:r w:rsidRPr="00361B47">
        <w:rPr>
          <w:sz w:val="24"/>
          <w:szCs w:val="24"/>
        </w:rPr>
        <w:t>ния, научными, культурными, общественными организациями в сфере архивного дела; нормотворческая деятельность.</w:t>
      </w:r>
    </w:p>
    <w:p w:rsidR="004858DC" w:rsidRPr="00361B47" w:rsidRDefault="004858DC" w:rsidP="00D17C05">
      <w:pPr>
        <w:ind w:firstLine="708"/>
        <w:rPr>
          <w:sz w:val="24"/>
          <w:szCs w:val="24"/>
        </w:rPr>
      </w:pPr>
      <w:r w:rsidRPr="00361B47">
        <w:rPr>
          <w:sz w:val="24"/>
          <w:szCs w:val="24"/>
        </w:rPr>
        <w:t xml:space="preserve"> Осуществляется данное мероприятие путем финансирования  расходов на с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 xml:space="preserve">держание </w:t>
      </w:r>
      <w:proofErr w:type="spellStart"/>
      <w:r w:rsidRPr="00361B47">
        <w:rPr>
          <w:sz w:val="24"/>
          <w:szCs w:val="24"/>
        </w:rPr>
        <w:t>архивуправления</w:t>
      </w:r>
      <w:proofErr w:type="spellEnd"/>
      <w:r w:rsidRPr="00361B47">
        <w:rPr>
          <w:sz w:val="24"/>
          <w:szCs w:val="24"/>
        </w:rPr>
        <w:t xml:space="preserve">  за счет средств областного бюджета, предусмотренных з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коном Курской области об областном бюджете на очередной  финансовый год и план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 xml:space="preserve">вый период. </w:t>
      </w:r>
    </w:p>
    <w:p w:rsidR="004858DC" w:rsidRPr="00361B47" w:rsidRDefault="004858DC" w:rsidP="002025A1">
      <w:pPr>
        <w:ind w:firstLine="708"/>
        <w:rPr>
          <w:sz w:val="24"/>
          <w:szCs w:val="24"/>
        </w:rPr>
      </w:pPr>
      <w:r w:rsidRPr="00361B47">
        <w:rPr>
          <w:b/>
          <w:sz w:val="24"/>
          <w:szCs w:val="24"/>
        </w:rPr>
        <w:t>2.</w:t>
      </w:r>
      <w:r w:rsidRPr="00361B47">
        <w:rPr>
          <w:sz w:val="24"/>
          <w:szCs w:val="24"/>
        </w:rPr>
        <w:t xml:space="preserve"> </w:t>
      </w:r>
      <w:r w:rsidRPr="00361B47">
        <w:rPr>
          <w:b/>
          <w:sz w:val="24"/>
          <w:szCs w:val="24"/>
        </w:rPr>
        <w:t>Основное мероприятие  2.2 «Внедрение в архивную отрасль приобрета</w:t>
      </w:r>
      <w:r w:rsidRPr="00361B47">
        <w:rPr>
          <w:b/>
          <w:sz w:val="24"/>
          <w:szCs w:val="24"/>
        </w:rPr>
        <w:t>е</w:t>
      </w:r>
      <w:r w:rsidRPr="00361B47">
        <w:rPr>
          <w:b/>
          <w:sz w:val="24"/>
          <w:szCs w:val="24"/>
        </w:rPr>
        <w:t xml:space="preserve">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пространство». </w:t>
      </w:r>
      <w:r w:rsidRPr="00361B47">
        <w:rPr>
          <w:sz w:val="24"/>
          <w:szCs w:val="24"/>
          <w:lang w:eastAsia="ru-RU"/>
        </w:rPr>
        <w:t>В рамках осуществления  указанного  основного мероприятия пред</w:t>
      </w:r>
      <w:r w:rsidRPr="00361B47">
        <w:rPr>
          <w:sz w:val="24"/>
          <w:szCs w:val="24"/>
          <w:lang w:eastAsia="ru-RU"/>
        </w:rPr>
        <w:t>у</w:t>
      </w:r>
      <w:r w:rsidRPr="00361B47">
        <w:rPr>
          <w:sz w:val="24"/>
          <w:szCs w:val="24"/>
          <w:lang w:eastAsia="ru-RU"/>
        </w:rPr>
        <w:t xml:space="preserve">сматривается </w:t>
      </w:r>
      <w:r w:rsidRPr="00361B47">
        <w:rPr>
          <w:sz w:val="24"/>
          <w:szCs w:val="24"/>
        </w:rPr>
        <w:t>приобретение специального оборудования, современных технических средств, оргтехники и расходных материалов к ним, лицензионных программных пр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дуктов, их обеспечение и установка для перевода документов в электронный вид, с</w:t>
      </w:r>
      <w:r w:rsidRPr="00361B47">
        <w:rPr>
          <w:sz w:val="24"/>
          <w:szCs w:val="24"/>
        </w:rPr>
        <w:t>о</w:t>
      </w:r>
      <w:r w:rsidRPr="00361B47">
        <w:rPr>
          <w:sz w:val="24"/>
          <w:szCs w:val="24"/>
        </w:rPr>
        <w:t>здания электронного фонда пользования, функционирования информационных систем с целью обеспечения доступа к ним пользователей.</w:t>
      </w:r>
    </w:p>
    <w:p w:rsidR="004858DC" w:rsidRPr="00361B47" w:rsidRDefault="004858DC" w:rsidP="002025A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47">
        <w:rPr>
          <w:rFonts w:ascii="Times New Roman" w:hAnsi="Times New Roman" w:cs="Times New Roman"/>
          <w:b/>
          <w:sz w:val="24"/>
          <w:szCs w:val="24"/>
        </w:rPr>
        <w:t>3.Основное мероприятие 2.3. «Повышение квалификации и професси</w:t>
      </w:r>
      <w:r w:rsidRPr="00361B47">
        <w:rPr>
          <w:rFonts w:ascii="Times New Roman" w:hAnsi="Times New Roman" w:cs="Times New Roman"/>
          <w:b/>
          <w:sz w:val="24"/>
          <w:szCs w:val="24"/>
        </w:rPr>
        <w:t>о</w:t>
      </w:r>
      <w:r w:rsidRPr="00361B47">
        <w:rPr>
          <w:rFonts w:ascii="Times New Roman" w:hAnsi="Times New Roman" w:cs="Times New Roman"/>
          <w:b/>
          <w:sz w:val="24"/>
          <w:szCs w:val="24"/>
        </w:rPr>
        <w:t xml:space="preserve">нальная переподготовка работников </w:t>
      </w:r>
      <w:proofErr w:type="spellStart"/>
      <w:r w:rsidRPr="00361B47">
        <w:rPr>
          <w:rFonts w:ascii="Times New Roman" w:hAnsi="Times New Roman" w:cs="Times New Roman"/>
          <w:b/>
          <w:sz w:val="24"/>
          <w:szCs w:val="24"/>
        </w:rPr>
        <w:t>архивуправления</w:t>
      </w:r>
      <w:proofErr w:type="spellEnd"/>
      <w:r w:rsidRPr="00361B47">
        <w:rPr>
          <w:rFonts w:ascii="Times New Roman" w:hAnsi="Times New Roman" w:cs="Times New Roman"/>
          <w:b/>
          <w:sz w:val="24"/>
          <w:szCs w:val="24"/>
        </w:rPr>
        <w:t xml:space="preserve"> Курской области». </w:t>
      </w:r>
      <w:r w:rsidRPr="00361B47">
        <w:rPr>
          <w:rFonts w:ascii="Times New Roman" w:hAnsi="Times New Roman" w:cs="Times New Roman"/>
          <w:sz w:val="24"/>
          <w:szCs w:val="24"/>
        </w:rPr>
        <w:t>В ра</w:t>
      </w:r>
      <w:r w:rsidRPr="00361B47">
        <w:rPr>
          <w:rFonts w:ascii="Times New Roman" w:hAnsi="Times New Roman" w:cs="Times New Roman"/>
          <w:sz w:val="24"/>
          <w:szCs w:val="24"/>
        </w:rPr>
        <w:t>м</w:t>
      </w:r>
      <w:r w:rsidRPr="00361B47">
        <w:rPr>
          <w:rFonts w:ascii="Times New Roman" w:hAnsi="Times New Roman" w:cs="Times New Roman"/>
          <w:sz w:val="24"/>
          <w:szCs w:val="24"/>
        </w:rPr>
        <w:t>ках осуществления этого основного мероприятия предусматривается  повышение кв</w:t>
      </w:r>
      <w:r w:rsidRPr="00361B47">
        <w:rPr>
          <w:rFonts w:ascii="Times New Roman" w:hAnsi="Times New Roman" w:cs="Times New Roman"/>
          <w:sz w:val="24"/>
          <w:szCs w:val="24"/>
        </w:rPr>
        <w:t>а</w:t>
      </w:r>
      <w:r w:rsidRPr="00361B47">
        <w:rPr>
          <w:rFonts w:ascii="Times New Roman" w:hAnsi="Times New Roman" w:cs="Times New Roman"/>
          <w:sz w:val="24"/>
          <w:szCs w:val="24"/>
        </w:rPr>
        <w:t xml:space="preserve">лификации на курсах, семинарах (в </w:t>
      </w:r>
      <w:proofErr w:type="spellStart"/>
      <w:r w:rsidRPr="00361B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1B47">
        <w:rPr>
          <w:rFonts w:ascii="Times New Roman" w:hAnsi="Times New Roman" w:cs="Times New Roman"/>
          <w:sz w:val="24"/>
          <w:szCs w:val="24"/>
        </w:rPr>
        <w:t>. в отраслевом центре повышения квалификации по архивному делу и документационному обеспечению управления при Всероссийском научно-исследовательском институте документоведения и архивного дела).</w:t>
      </w:r>
    </w:p>
    <w:p w:rsidR="004858DC" w:rsidRPr="00361B47" w:rsidRDefault="004858DC" w:rsidP="000F6020">
      <w:pPr>
        <w:rPr>
          <w:sz w:val="24"/>
          <w:szCs w:val="24"/>
        </w:rPr>
      </w:pPr>
    </w:p>
    <w:p w:rsidR="004858DC" w:rsidRPr="00C93639" w:rsidRDefault="00B76A07" w:rsidP="000F6020">
      <w:pPr>
        <w:tabs>
          <w:tab w:val="left" w:pos="1860"/>
        </w:tabs>
        <w:jc w:val="center"/>
        <w:rPr>
          <w:sz w:val="26"/>
          <w:szCs w:val="26"/>
        </w:rPr>
      </w:pPr>
      <w:r w:rsidRPr="00C93639">
        <w:rPr>
          <w:b/>
          <w:sz w:val="26"/>
          <w:szCs w:val="26"/>
          <w:lang w:val="en-US"/>
        </w:rPr>
        <w:t>IV</w:t>
      </w:r>
      <w:r w:rsidR="004858DC" w:rsidRPr="00C93639">
        <w:rPr>
          <w:b/>
          <w:sz w:val="26"/>
          <w:szCs w:val="26"/>
        </w:rPr>
        <w:t>. Характеристика мер государственного регулирования</w:t>
      </w:r>
    </w:p>
    <w:p w:rsidR="004858DC" w:rsidRPr="00361B47" w:rsidRDefault="00B76A07" w:rsidP="00282838">
      <w:pPr>
        <w:rPr>
          <w:sz w:val="24"/>
          <w:szCs w:val="24"/>
        </w:rPr>
      </w:pPr>
      <w:r w:rsidRPr="00361B47">
        <w:rPr>
          <w:sz w:val="24"/>
          <w:szCs w:val="24"/>
        </w:rPr>
        <w:t>(в редакции постановления Администрации Курской области от</w:t>
      </w:r>
      <w:r w:rsidR="0029281A" w:rsidRPr="00361B47">
        <w:rPr>
          <w:sz w:val="24"/>
          <w:szCs w:val="24"/>
        </w:rPr>
        <w:t xml:space="preserve"> </w:t>
      </w:r>
      <w:r w:rsidRPr="00361B47">
        <w:rPr>
          <w:sz w:val="24"/>
          <w:szCs w:val="24"/>
        </w:rPr>
        <w:t>03.04.2014 № 207-па)</w:t>
      </w:r>
    </w:p>
    <w:p w:rsidR="004858DC" w:rsidRPr="00361B47" w:rsidRDefault="004858DC" w:rsidP="00282838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В рамках подпрограммы осуществляется работа по обеспечению своевременной корректировки государственной программы, внесению изменений в нормативные пр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вовые акты Курской области в сфере ее реализации.</w:t>
      </w:r>
    </w:p>
    <w:p w:rsidR="004858DC" w:rsidRPr="00361B47" w:rsidRDefault="004858DC" w:rsidP="002025A1">
      <w:pPr>
        <w:rPr>
          <w:sz w:val="24"/>
          <w:szCs w:val="24"/>
        </w:rPr>
      </w:pPr>
      <w:r w:rsidRPr="00361B47">
        <w:rPr>
          <w:sz w:val="24"/>
          <w:szCs w:val="24"/>
        </w:rPr>
        <w:tab/>
        <w:t>Сведения об основных мерах правового регулирования в сфере  реализации по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программы отражены в приложении № 3 к настоящей государственной программе.</w:t>
      </w:r>
    </w:p>
    <w:p w:rsidR="004858DC" w:rsidRDefault="004858DC" w:rsidP="000F6020">
      <w:pPr>
        <w:jc w:val="center"/>
        <w:rPr>
          <w:szCs w:val="28"/>
        </w:rPr>
      </w:pPr>
    </w:p>
    <w:p w:rsidR="004858DC" w:rsidRDefault="004858DC" w:rsidP="000F602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Pr="000F6020">
        <w:rPr>
          <w:b/>
          <w:szCs w:val="28"/>
        </w:rPr>
        <w:t>Прогноз сводных показателей государственных заданий по этапам реализации  подпрограммы</w:t>
      </w:r>
      <w:r>
        <w:rPr>
          <w:b/>
          <w:szCs w:val="28"/>
        </w:rPr>
        <w:t xml:space="preserve">  (при оказании областными государстве</w:t>
      </w:r>
      <w:r>
        <w:rPr>
          <w:b/>
          <w:szCs w:val="28"/>
        </w:rPr>
        <w:t>н</w:t>
      </w:r>
      <w:r>
        <w:rPr>
          <w:b/>
          <w:szCs w:val="28"/>
        </w:rPr>
        <w:t>ными учреждениями государственных услуг (работ)</w:t>
      </w:r>
    </w:p>
    <w:p w:rsidR="004858DC" w:rsidRPr="000F6020" w:rsidRDefault="004858DC" w:rsidP="000F6020">
      <w:pPr>
        <w:jc w:val="center"/>
        <w:rPr>
          <w:b/>
          <w:szCs w:val="28"/>
        </w:rPr>
      </w:pPr>
      <w:r>
        <w:rPr>
          <w:b/>
          <w:szCs w:val="28"/>
        </w:rPr>
        <w:t xml:space="preserve"> в рамках подпрограммы)</w:t>
      </w:r>
    </w:p>
    <w:p w:rsidR="004858DC" w:rsidRDefault="004858DC" w:rsidP="000F6020">
      <w:pPr>
        <w:rPr>
          <w:szCs w:val="28"/>
        </w:rPr>
      </w:pPr>
    </w:p>
    <w:p w:rsidR="004858DC" w:rsidRPr="00361B47" w:rsidRDefault="004858DC" w:rsidP="000F6020">
      <w:pPr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>В рамках реализации подпрограммы  государственное задание до государстве</w:t>
      </w:r>
      <w:r w:rsidRPr="00361B47">
        <w:rPr>
          <w:sz w:val="24"/>
          <w:szCs w:val="24"/>
        </w:rPr>
        <w:t>н</w:t>
      </w:r>
      <w:r w:rsidRPr="00361B47">
        <w:rPr>
          <w:sz w:val="24"/>
          <w:szCs w:val="24"/>
        </w:rPr>
        <w:t xml:space="preserve">ных архивов, подведомственных </w:t>
      </w:r>
      <w:proofErr w:type="spellStart"/>
      <w:r w:rsidRPr="00361B47">
        <w:rPr>
          <w:sz w:val="24"/>
          <w:szCs w:val="24"/>
        </w:rPr>
        <w:t>архивуправлению</w:t>
      </w:r>
      <w:proofErr w:type="spellEnd"/>
      <w:r w:rsidRPr="00361B47">
        <w:rPr>
          <w:sz w:val="24"/>
          <w:szCs w:val="24"/>
        </w:rPr>
        <w:t xml:space="preserve"> Курской области, не доводится.</w:t>
      </w:r>
    </w:p>
    <w:p w:rsidR="004858DC" w:rsidRDefault="004858DC" w:rsidP="000F6020">
      <w:pPr>
        <w:rPr>
          <w:szCs w:val="28"/>
        </w:rPr>
      </w:pPr>
    </w:p>
    <w:p w:rsidR="004858DC" w:rsidRPr="00C93639" w:rsidRDefault="004858DC" w:rsidP="000F6020">
      <w:pPr>
        <w:jc w:val="center"/>
        <w:rPr>
          <w:b/>
          <w:sz w:val="26"/>
          <w:szCs w:val="26"/>
        </w:rPr>
      </w:pPr>
      <w:r w:rsidRPr="00C93639">
        <w:rPr>
          <w:b/>
          <w:sz w:val="26"/>
          <w:szCs w:val="26"/>
          <w:lang w:val="en-US"/>
        </w:rPr>
        <w:t>VI</w:t>
      </w:r>
      <w:r w:rsidRPr="00C93639">
        <w:rPr>
          <w:b/>
          <w:sz w:val="26"/>
          <w:szCs w:val="26"/>
        </w:rPr>
        <w:t>. Характеристика основных мероприятий, реализуемых муниципальн</w:t>
      </w:r>
      <w:r w:rsidRPr="00C93639">
        <w:rPr>
          <w:b/>
          <w:sz w:val="26"/>
          <w:szCs w:val="26"/>
        </w:rPr>
        <w:t>ы</w:t>
      </w:r>
      <w:r w:rsidRPr="00C93639">
        <w:rPr>
          <w:b/>
          <w:sz w:val="26"/>
          <w:szCs w:val="26"/>
        </w:rPr>
        <w:t>ми образованиями Курской области в случае их участия в разработке и ре</w:t>
      </w:r>
      <w:r w:rsidRPr="00C93639">
        <w:rPr>
          <w:b/>
          <w:sz w:val="26"/>
          <w:szCs w:val="26"/>
        </w:rPr>
        <w:t>а</w:t>
      </w:r>
      <w:r w:rsidRPr="00C93639">
        <w:rPr>
          <w:b/>
          <w:sz w:val="26"/>
          <w:szCs w:val="26"/>
        </w:rPr>
        <w:t>лизации подпрограммы</w:t>
      </w:r>
    </w:p>
    <w:p w:rsidR="004858DC" w:rsidRPr="00C93639" w:rsidRDefault="004858DC" w:rsidP="000F6020">
      <w:pPr>
        <w:jc w:val="center"/>
        <w:rPr>
          <w:b/>
          <w:sz w:val="26"/>
          <w:szCs w:val="26"/>
        </w:rPr>
      </w:pPr>
    </w:p>
    <w:p w:rsidR="004858DC" w:rsidRPr="00361B47" w:rsidRDefault="004858DC" w:rsidP="00846282">
      <w:pPr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>Муниципальные образования  не принимают участия в реализации  мероприятий подпрограммы.</w:t>
      </w:r>
    </w:p>
    <w:p w:rsidR="004858DC" w:rsidRDefault="004858DC" w:rsidP="000F6020">
      <w:pPr>
        <w:jc w:val="left"/>
        <w:rPr>
          <w:szCs w:val="28"/>
        </w:rPr>
      </w:pPr>
    </w:p>
    <w:p w:rsidR="004858DC" w:rsidRPr="00C93639" w:rsidRDefault="004858DC" w:rsidP="000F6020">
      <w:pPr>
        <w:jc w:val="center"/>
        <w:rPr>
          <w:b/>
          <w:sz w:val="26"/>
          <w:szCs w:val="26"/>
        </w:rPr>
      </w:pPr>
      <w:r w:rsidRPr="00C93639">
        <w:rPr>
          <w:b/>
          <w:sz w:val="26"/>
          <w:szCs w:val="26"/>
          <w:lang w:val="en-US"/>
        </w:rPr>
        <w:t>VII</w:t>
      </w:r>
      <w:r w:rsidRPr="00C93639">
        <w:rPr>
          <w:b/>
          <w:sz w:val="26"/>
          <w:szCs w:val="26"/>
        </w:rPr>
        <w:t>. Информация об участии предприятий и организаций, а также</w:t>
      </w:r>
    </w:p>
    <w:p w:rsidR="004858DC" w:rsidRPr="00C93639" w:rsidRDefault="004858DC" w:rsidP="000F6020">
      <w:pPr>
        <w:jc w:val="center"/>
        <w:rPr>
          <w:b/>
          <w:sz w:val="26"/>
          <w:szCs w:val="26"/>
        </w:rPr>
      </w:pPr>
      <w:r w:rsidRPr="00C93639">
        <w:rPr>
          <w:b/>
          <w:sz w:val="26"/>
          <w:szCs w:val="26"/>
        </w:rPr>
        <w:t xml:space="preserve"> государственных внебюджетных фондов в реализации подпрограммы</w:t>
      </w:r>
    </w:p>
    <w:p w:rsidR="004858DC" w:rsidRPr="00C93639" w:rsidRDefault="004858DC" w:rsidP="000F6020">
      <w:pPr>
        <w:rPr>
          <w:sz w:val="26"/>
          <w:szCs w:val="26"/>
        </w:rPr>
      </w:pPr>
    </w:p>
    <w:p w:rsidR="004858DC" w:rsidRPr="00361B47" w:rsidRDefault="004858DC" w:rsidP="000F6020">
      <w:pPr>
        <w:rPr>
          <w:sz w:val="24"/>
          <w:szCs w:val="24"/>
        </w:rPr>
      </w:pPr>
      <w:r>
        <w:rPr>
          <w:szCs w:val="28"/>
        </w:rPr>
        <w:tab/>
      </w:r>
      <w:r w:rsidRPr="00361B47">
        <w:rPr>
          <w:sz w:val="24"/>
          <w:szCs w:val="24"/>
        </w:rPr>
        <w:t>Государственные корпорации, акционерные общества с государственным уч</w:t>
      </w:r>
      <w:r w:rsidRPr="00361B47">
        <w:rPr>
          <w:sz w:val="24"/>
          <w:szCs w:val="24"/>
        </w:rPr>
        <w:t>а</w:t>
      </w:r>
      <w:r w:rsidRPr="00361B47">
        <w:rPr>
          <w:sz w:val="24"/>
          <w:szCs w:val="24"/>
        </w:rPr>
        <w:t>стием, общественные, научные организации, а также государственные внебюджетные фонды в реализации подпрограммы не участвуют.</w:t>
      </w:r>
    </w:p>
    <w:p w:rsidR="004858DC" w:rsidRDefault="004858DC" w:rsidP="000F6020">
      <w:pPr>
        <w:rPr>
          <w:szCs w:val="28"/>
        </w:rPr>
      </w:pPr>
    </w:p>
    <w:p w:rsidR="004858DC" w:rsidRPr="00C93639" w:rsidRDefault="004858DC" w:rsidP="00A50C9C">
      <w:pPr>
        <w:jc w:val="center"/>
        <w:rPr>
          <w:b/>
          <w:sz w:val="26"/>
          <w:szCs w:val="26"/>
        </w:rPr>
      </w:pPr>
      <w:r w:rsidRPr="00C93639">
        <w:rPr>
          <w:b/>
          <w:sz w:val="26"/>
          <w:szCs w:val="26"/>
          <w:lang w:val="en-US"/>
        </w:rPr>
        <w:t>VIII</w:t>
      </w:r>
      <w:r w:rsidRPr="00C93639">
        <w:rPr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4858DC" w:rsidRPr="00C93639" w:rsidRDefault="004858DC" w:rsidP="00A50C9C">
      <w:pPr>
        <w:jc w:val="center"/>
        <w:rPr>
          <w:b/>
          <w:sz w:val="26"/>
          <w:szCs w:val="26"/>
        </w:rPr>
      </w:pPr>
      <w:r w:rsidRPr="00C93639">
        <w:rPr>
          <w:b/>
          <w:sz w:val="26"/>
          <w:szCs w:val="26"/>
        </w:rPr>
        <w:t>для реализации  подпрограммы</w:t>
      </w:r>
    </w:p>
    <w:p w:rsidR="004858DC" w:rsidRDefault="004858DC" w:rsidP="00A50C9C">
      <w:pPr>
        <w:jc w:val="center"/>
        <w:rPr>
          <w:b/>
          <w:szCs w:val="28"/>
        </w:rPr>
      </w:pPr>
    </w:p>
    <w:p w:rsidR="004858DC" w:rsidRPr="00361B47" w:rsidRDefault="004858DC" w:rsidP="00F46977">
      <w:pPr>
        <w:shd w:val="clear" w:color="auto" w:fill="FFFFFF"/>
        <w:ind w:firstLine="709"/>
        <w:rPr>
          <w:sz w:val="24"/>
          <w:szCs w:val="24"/>
        </w:rPr>
      </w:pPr>
      <w:r w:rsidRPr="00361B47">
        <w:rPr>
          <w:sz w:val="24"/>
          <w:szCs w:val="24"/>
        </w:rPr>
        <w:t>Финансовое обеспечение подпрограммы в части расходных обязательств по</w:t>
      </w:r>
      <w:r w:rsidRPr="00361B47">
        <w:rPr>
          <w:sz w:val="24"/>
          <w:szCs w:val="24"/>
        </w:rPr>
        <w:t>д</w:t>
      </w:r>
      <w:r w:rsidRPr="00361B47">
        <w:rPr>
          <w:sz w:val="24"/>
          <w:szCs w:val="24"/>
        </w:rPr>
        <w:t>программы осуществляется за счет бюджетных ассигнований областного бюджета, предусматриваемых в законе об областной бюджете на очередной финансовый год и плановый период.</w:t>
      </w:r>
    </w:p>
    <w:p w:rsidR="00EB342E" w:rsidRPr="00361B47" w:rsidRDefault="00930776" w:rsidP="00EB342E">
      <w:pPr>
        <w:rPr>
          <w:sz w:val="24"/>
          <w:szCs w:val="24"/>
          <w:lang w:eastAsia="ru-RU"/>
        </w:rPr>
      </w:pPr>
      <w:r w:rsidRPr="00361B47">
        <w:rPr>
          <w:color w:val="92D050"/>
          <w:sz w:val="24"/>
          <w:szCs w:val="24"/>
        </w:rPr>
        <w:tab/>
      </w:r>
      <w:r w:rsidR="00EB342E" w:rsidRPr="00361B47">
        <w:rPr>
          <w:sz w:val="24"/>
          <w:szCs w:val="24"/>
          <w:lang w:eastAsia="ru-RU"/>
        </w:rPr>
        <w:t xml:space="preserve">Финансовое обеспечение подпрограммы составят средства областного бюджета в  сумме </w:t>
      </w:r>
      <w:r w:rsidR="008D2261" w:rsidRPr="00F31139">
        <w:rPr>
          <w:sz w:val="24"/>
          <w:szCs w:val="24"/>
          <w:lang w:eastAsia="ru-RU"/>
        </w:rPr>
        <w:t>60 </w:t>
      </w:r>
      <w:r w:rsidR="00C93639" w:rsidRPr="00F31139">
        <w:rPr>
          <w:sz w:val="24"/>
          <w:szCs w:val="24"/>
          <w:lang w:eastAsia="ru-RU"/>
        </w:rPr>
        <w:t>917</w:t>
      </w:r>
      <w:r w:rsidR="008D2261" w:rsidRPr="00F31139">
        <w:rPr>
          <w:sz w:val="24"/>
          <w:szCs w:val="24"/>
          <w:lang w:eastAsia="ru-RU"/>
        </w:rPr>
        <w:t>,737</w:t>
      </w:r>
      <w:r w:rsidR="00EB342E" w:rsidRPr="00F31139">
        <w:rPr>
          <w:sz w:val="24"/>
          <w:szCs w:val="24"/>
          <w:lang w:eastAsia="ru-RU"/>
        </w:rPr>
        <w:t xml:space="preserve"> </w:t>
      </w:r>
      <w:r w:rsidR="00EB342E" w:rsidRPr="00361B47">
        <w:rPr>
          <w:sz w:val="24"/>
          <w:szCs w:val="24"/>
          <w:lang w:eastAsia="ru-RU"/>
        </w:rPr>
        <w:t>тыс. рублей,   из них  по годам:</w:t>
      </w:r>
    </w:p>
    <w:p w:rsidR="00EB342E" w:rsidRPr="00361B47" w:rsidRDefault="00EB342E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2014 год -    6 112,723 тыс. рублей;</w:t>
      </w:r>
    </w:p>
    <w:p w:rsidR="00EB342E" w:rsidRPr="00361B47" w:rsidRDefault="004B49C7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2015 год -    </w:t>
      </w:r>
      <w:r w:rsidR="008D2261" w:rsidRPr="00F31139">
        <w:rPr>
          <w:sz w:val="24"/>
          <w:szCs w:val="24"/>
          <w:lang w:eastAsia="ru-RU"/>
        </w:rPr>
        <w:t>5</w:t>
      </w:r>
      <w:r w:rsidR="0021256A" w:rsidRPr="00F31139">
        <w:rPr>
          <w:sz w:val="24"/>
          <w:szCs w:val="24"/>
          <w:lang w:eastAsia="ru-RU"/>
        </w:rPr>
        <w:t> 495,588</w:t>
      </w:r>
      <w:r w:rsidR="00EB342E" w:rsidRPr="00F31139">
        <w:rPr>
          <w:sz w:val="24"/>
          <w:szCs w:val="24"/>
          <w:lang w:eastAsia="ru-RU"/>
        </w:rPr>
        <w:t> </w:t>
      </w:r>
      <w:r w:rsidR="00EB342E" w:rsidRPr="00361B47">
        <w:rPr>
          <w:sz w:val="24"/>
          <w:szCs w:val="24"/>
          <w:lang w:eastAsia="ru-RU"/>
        </w:rPr>
        <w:t>тыс. рублей;</w:t>
      </w:r>
    </w:p>
    <w:p w:rsidR="00EB342E" w:rsidRPr="00361B47" w:rsidRDefault="00EB342E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2016 год -   </w:t>
      </w:r>
      <w:r w:rsidR="004B49C7" w:rsidRPr="00361B47">
        <w:rPr>
          <w:sz w:val="24"/>
          <w:szCs w:val="24"/>
          <w:lang w:eastAsia="ru-RU"/>
        </w:rPr>
        <w:t xml:space="preserve"> </w:t>
      </w:r>
      <w:r w:rsidRPr="00361B47">
        <w:rPr>
          <w:sz w:val="24"/>
          <w:szCs w:val="24"/>
          <w:lang w:eastAsia="ru-RU"/>
        </w:rPr>
        <w:t>5 481,463 тыс. рублей;</w:t>
      </w:r>
    </w:p>
    <w:p w:rsidR="00EB342E" w:rsidRPr="00361B47" w:rsidRDefault="00EB342E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 xml:space="preserve">2017 год -   </w:t>
      </w:r>
      <w:r w:rsidR="004B49C7" w:rsidRPr="00361B47">
        <w:rPr>
          <w:sz w:val="24"/>
          <w:szCs w:val="24"/>
          <w:lang w:eastAsia="ru-RU"/>
        </w:rPr>
        <w:t xml:space="preserve"> </w:t>
      </w:r>
      <w:r w:rsidRPr="00361B47">
        <w:rPr>
          <w:sz w:val="24"/>
          <w:szCs w:val="24"/>
          <w:lang w:eastAsia="ru-RU"/>
        </w:rPr>
        <w:t>5 481,463 тыс. рублей;</w:t>
      </w:r>
    </w:p>
    <w:p w:rsidR="00EB342E" w:rsidRPr="00361B47" w:rsidRDefault="00EB342E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2018 год -  12 615,500 тыс. рублей;</w:t>
      </w:r>
    </w:p>
    <w:p w:rsidR="00EB342E" w:rsidRPr="00361B47" w:rsidRDefault="00EB342E" w:rsidP="00EB342E">
      <w:pPr>
        <w:ind w:firstLine="708"/>
        <w:jc w:val="left"/>
        <w:rPr>
          <w:sz w:val="24"/>
          <w:szCs w:val="24"/>
          <w:lang w:eastAsia="ru-RU"/>
        </w:rPr>
      </w:pPr>
      <w:r w:rsidRPr="00361B47">
        <w:rPr>
          <w:sz w:val="24"/>
          <w:szCs w:val="24"/>
          <w:lang w:eastAsia="ru-RU"/>
        </w:rPr>
        <w:t>2019 год -  12 865,500 тыс. рублей;</w:t>
      </w:r>
    </w:p>
    <w:p w:rsidR="00EB342E" w:rsidRPr="00361B47" w:rsidRDefault="00EB342E" w:rsidP="00EB342E">
      <w:pPr>
        <w:rPr>
          <w:spacing w:val="-2"/>
          <w:sz w:val="24"/>
          <w:szCs w:val="24"/>
        </w:rPr>
      </w:pPr>
      <w:r w:rsidRPr="00361B47">
        <w:rPr>
          <w:sz w:val="24"/>
          <w:szCs w:val="24"/>
          <w:lang w:eastAsia="ru-RU"/>
        </w:rPr>
        <w:tab/>
      </w:r>
      <w:r w:rsidR="004B49C7" w:rsidRPr="00361B47">
        <w:rPr>
          <w:sz w:val="24"/>
          <w:szCs w:val="24"/>
          <w:lang w:eastAsia="ru-RU"/>
        </w:rPr>
        <w:t xml:space="preserve">2020 год - </w:t>
      </w:r>
      <w:r w:rsidRPr="00361B47">
        <w:rPr>
          <w:sz w:val="24"/>
          <w:szCs w:val="24"/>
          <w:lang w:eastAsia="ru-RU"/>
        </w:rPr>
        <w:t>12 865,500 тыс. рублей.</w:t>
      </w:r>
      <w:r w:rsidRPr="00361B47">
        <w:rPr>
          <w:spacing w:val="-2"/>
          <w:sz w:val="24"/>
          <w:szCs w:val="24"/>
        </w:rPr>
        <w:t xml:space="preserve"> </w:t>
      </w:r>
    </w:p>
    <w:p w:rsidR="00723555" w:rsidRPr="00361B47" w:rsidRDefault="00723555" w:rsidP="00EB342E">
      <w:pPr>
        <w:rPr>
          <w:spacing w:val="-2"/>
          <w:sz w:val="24"/>
          <w:szCs w:val="24"/>
        </w:rPr>
      </w:pPr>
      <w:r w:rsidRPr="00361B47">
        <w:rPr>
          <w:spacing w:val="-2"/>
          <w:sz w:val="24"/>
          <w:szCs w:val="24"/>
        </w:rPr>
        <w:t xml:space="preserve">(в редакции постановлений Администрации Курской области от 03.04.2014 № 207-па, от 05.09.2014 № </w:t>
      </w:r>
      <w:r w:rsidR="00CC7B75" w:rsidRPr="00361B47">
        <w:rPr>
          <w:spacing w:val="-2"/>
          <w:sz w:val="24"/>
          <w:szCs w:val="24"/>
        </w:rPr>
        <w:t>572-па</w:t>
      </w:r>
      <w:r w:rsidR="00EB342E" w:rsidRPr="00361B47">
        <w:rPr>
          <w:spacing w:val="-2"/>
          <w:sz w:val="24"/>
          <w:szCs w:val="24"/>
        </w:rPr>
        <w:t>,</w:t>
      </w:r>
      <w:r w:rsidR="00381E85" w:rsidRPr="00361B47">
        <w:rPr>
          <w:spacing w:val="-2"/>
          <w:sz w:val="24"/>
          <w:szCs w:val="24"/>
        </w:rPr>
        <w:t xml:space="preserve"> от 1</w:t>
      </w:r>
      <w:r w:rsidR="00381E85" w:rsidRPr="00361B47">
        <w:rPr>
          <w:sz w:val="24"/>
          <w:szCs w:val="24"/>
        </w:rPr>
        <w:t>7.11.2014 № 729-па</w:t>
      </w:r>
      <w:r w:rsidR="00902375" w:rsidRPr="00361B47">
        <w:rPr>
          <w:sz w:val="24"/>
          <w:szCs w:val="24"/>
        </w:rPr>
        <w:t xml:space="preserve">, </w:t>
      </w:r>
      <w:r w:rsidR="00EB342E" w:rsidRPr="00361B47">
        <w:rPr>
          <w:sz w:val="24"/>
          <w:szCs w:val="24"/>
        </w:rPr>
        <w:t xml:space="preserve"> от 24.02.2015 № 88-па</w:t>
      </w:r>
      <w:r w:rsidR="00902375" w:rsidRPr="00361B47">
        <w:rPr>
          <w:sz w:val="24"/>
          <w:szCs w:val="24"/>
        </w:rPr>
        <w:t xml:space="preserve"> и от 13.08.2015 № 522-па</w:t>
      </w:r>
      <w:r w:rsidR="00CC7B75" w:rsidRPr="00361B47">
        <w:rPr>
          <w:spacing w:val="-2"/>
          <w:sz w:val="24"/>
          <w:szCs w:val="24"/>
        </w:rPr>
        <w:t>).</w:t>
      </w:r>
    </w:p>
    <w:p w:rsidR="004858DC" w:rsidRPr="00361B47" w:rsidRDefault="004858DC" w:rsidP="00E653C3">
      <w:pPr>
        <w:shd w:val="clear" w:color="auto" w:fill="FFFFFF"/>
        <w:ind w:firstLine="709"/>
        <w:rPr>
          <w:b/>
          <w:sz w:val="24"/>
          <w:szCs w:val="24"/>
        </w:rPr>
      </w:pPr>
      <w:r w:rsidRPr="00361B47">
        <w:rPr>
          <w:color w:val="000000"/>
          <w:sz w:val="24"/>
          <w:szCs w:val="24"/>
          <w:lang w:eastAsia="ru-RU"/>
        </w:rPr>
        <w:t>Объём финансирования подпрограммы  с указанием источников финансиров</w:t>
      </w:r>
      <w:r w:rsidRPr="00361B47">
        <w:rPr>
          <w:color w:val="000000"/>
          <w:sz w:val="24"/>
          <w:szCs w:val="24"/>
          <w:lang w:eastAsia="ru-RU"/>
        </w:rPr>
        <w:t>а</w:t>
      </w:r>
      <w:r w:rsidRPr="00361B47">
        <w:rPr>
          <w:color w:val="000000"/>
          <w:sz w:val="24"/>
          <w:szCs w:val="24"/>
          <w:lang w:eastAsia="ru-RU"/>
        </w:rPr>
        <w:t>ния, сроков реализации, в том числе по годам реализации приводится в </w:t>
      </w:r>
      <w:hyperlink r:id="rId22" w:anchor="10000" w:history="1">
        <w:r w:rsidRPr="00361B47">
          <w:rPr>
            <w:sz w:val="24"/>
            <w:szCs w:val="24"/>
            <w:lang w:eastAsia="ru-RU"/>
          </w:rPr>
          <w:t>приложении №</w:t>
        </w:r>
      </w:hyperlink>
      <w:r w:rsidR="005E2031" w:rsidRPr="00361B47">
        <w:rPr>
          <w:sz w:val="24"/>
          <w:szCs w:val="24"/>
          <w:lang w:eastAsia="ru-RU"/>
        </w:rPr>
        <w:t xml:space="preserve"> </w:t>
      </w:r>
      <w:r w:rsidRPr="00361B47">
        <w:rPr>
          <w:sz w:val="24"/>
          <w:szCs w:val="24"/>
        </w:rPr>
        <w:t>4</w:t>
      </w:r>
      <w:r w:rsidRPr="00361B47">
        <w:rPr>
          <w:sz w:val="24"/>
          <w:szCs w:val="24"/>
          <w:lang w:eastAsia="ru-RU"/>
        </w:rPr>
        <w:t> </w:t>
      </w:r>
      <w:r w:rsidRPr="00361B47">
        <w:rPr>
          <w:color w:val="000000"/>
          <w:sz w:val="24"/>
          <w:szCs w:val="24"/>
          <w:lang w:eastAsia="ru-RU"/>
        </w:rPr>
        <w:t>к  настоящей государственной программе.</w:t>
      </w:r>
      <w:bookmarkStart w:id="7" w:name="_GoBack"/>
      <w:bookmarkEnd w:id="7"/>
      <w:r w:rsidRPr="00361B47">
        <w:rPr>
          <w:b/>
          <w:sz w:val="24"/>
          <w:szCs w:val="24"/>
        </w:rPr>
        <w:tab/>
      </w:r>
    </w:p>
    <w:sectPr w:rsidR="004858DC" w:rsidRPr="00361B47" w:rsidSect="00C51BDB">
      <w:headerReference w:type="default" r:id="rId23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40" w:rsidRDefault="00BC6A40" w:rsidP="00351381">
      <w:r>
        <w:separator/>
      </w:r>
    </w:p>
  </w:endnote>
  <w:endnote w:type="continuationSeparator" w:id="0">
    <w:p w:rsidR="00BC6A40" w:rsidRDefault="00BC6A40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40" w:rsidRDefault="00BC6A40" w:rsidP="00351381">
      <w:r>
        <w:separator/>
      </w:r>
    </w:p>
  </w:footnote>
  <w:footnote w:type="continuationSeparator" w:id="0">
    <w:p w:rsidR="00BC6A40" w:rsidRDefault="00BC6A40" w:rsidP="0035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F6" w:rsidRDefault="005365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3C3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7134"/>
    <w:rsid w:val="00011091"/>
    <w:rsid w:val="000126B7"/>
    <w:rsid w:val="00012AB3"/>
    <w:rsid w:val="000139C6"/>
    <w:rsid w:val="000149E4"/>
    <w:rsid w:val="00015334"/>
    <w:rsid w:val="00015DCB"/>
    <w:rsid w:val="00017A68"/>
    <w:rsid w:val="00021FE3"/>
    <w:rsid w:val="00022D53"/>
    <w:rsid w:val="00024620"/>
    <w:rsid w:val="00025EAA"/>
    <w:rsid w:val="00025EDD"/>
    <w:rsid w:val="0002634F"/>
    <w:rsid w:val="00026ED9"/>
    <w:rsid w:val="00027390"/>
    <w:rsid w:val="000276A6"/>
    <w:rsid w:val="00030059"/>
    <w:rsid w:val="00030CFE"/>
    <w:rsid w:val="00031B98"/>
    <w:rsid w:val="00031DAF"/>
    <w:rsid w:val="00032FC4"/>
    <w:rsid w:val="00034F48"/>
    <w:rsid w:val="0003524B"/>
    <w:rsid w:val="0003551C"/>
    <w:rsid w:val="00036541"/>
    <w:rsid w:val="00037608"/>
    <w:rsid w:val="000403A8"/>
    <w:rsid w:val="0004068A"/>
    <w:rsid w:val="000408D1"/>
    <w:rsid w:val="00040C27"/>
    <w:rsid w:val="000419F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707FA"/>
    <w:rsid w:val="000717AC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350B"/>
    <w:rsid w:val="00093930"/>
    <w:rsid w:val="000945F8"/>
    <w:rsid w:val="000947E2"/>
    <w:rsid w:val="00094F26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708C"/>
    <w:rsid w:val="000A73FA"/>
    <w:rsid w:val="000B097D"/>
    <w:rsid w:val="000B0DEC"/>
    <w:rsid w:val="000B19D0"/>
    <w:rsid w:val="000B38F9"/>
    <w:rsid w:val="000B392A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716A"/>
    <w:rsid w:val="001377AE"/>
    <w:rsid w:val="00140233"/>
    <w:rsid w:val="001405A1"/>
    <w:rsid w:val="0014096F"/>
    <w:rsid w:val="0014203F"/>
    <w:rsid w:val="0014262D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7053"/>
    <w:rsid w:val="00157155"/>
    <w:rsid w:val="00157DF8"/>
    <w:rsid w:val="00160752"/>
    <w:rsid w:val="00161379"/>
    <w:rsid w:val="00161BA6"/>
    <w:rsid w:val="00162355"/>
    <w:rsid w:val="0016365F"/>
    <w:rsid w:val="00163DE2"/>
    <w:rsid w:val="001645F1"/>
    <w:rsid w:val="00165A75"/>
    <w:rsid w:val="00165C98"/>
    <w:rsid w:val="00166355"/>
    <w:rsid w:val="00166850"/>
    <w:rsid w:val="00166B69"/>
    <w:rsid w:val="00166BDC"/>
    <w:rsid w:val="00167322"/>
    <w:rsid w:val="0016761A"/>
    <w:rsid w:val="0016761F"/>
    <w:rsid w:val="00167D66"/>
    <w:rsid w:val="001703F6"/>
    <w:rsid w:val="00170798"/>
    <w:rsid w:val="00171D1A"/>
    <w:rsid w:val="0017295F"/>
    <w:rsid w:val="00172C71"/>
    <w:rsid w:val="00172FDF"/>
    <w:rsid w:val="00174239"/>
    <w:rsid w:val="001751D1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6DB"/>
    <w:rsid w:val="00187383"/>
    <w:rsid w:val="001877E0"/>
    <w:rsid w:val="00187B76"/>
    <w:rsid w:val="00187BA3"/>
    <w:rsid w:val="0019070E"/>
    <w:rsid w:val="001907DB"/>
    <w:rsid w:val="00190E3A"/>
    <w:rsid w:val="001912B4"/>
    <w:rsid w:val="00192395"/>
    <w:rsid w:val="00192884"/>
    <w:rsid w:val="00192B69"/>
    <w:rsid w:val="00192D6B"/>
    <w:rsid w:val="00195963"/>
    <w:rsid w:val="001962B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60A5"/>
    <w:rsid w:val="001D6C3A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97B"/>
    <w:rsid w:val="00211A21"/>
    <w:rsid w:val="00211FA9"/>
    <w:rsid w:val="0021256A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7022"/>
    <w:rsid w:val="0024707B"/>
    <w:rsid w:val="00250E50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723C"/>
    <w:rsid w:val="00277546"/>
    <w:rsid w:val="002778D9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1702"/>
    <w:rsid w:val="002C252D"/>
    <w:rsid w:val="002C2716"/>
    <w:rsid w:val="002C3A23"/>
    <w:rsid w:val="002C490B"/>
    <w:rsid w:val="002C5B96"/>
    <w:rsid w:val="002C64C7"/>
    <w:rsid w:val="002C72E5"/>
    <w:rsid w:val="002D01D4"/>
    <w:rsid w:val="002D03C1"/>
    <w:rsid w:val="002D08FF"/>
    <w:rsid w:val="002D182F"/>
    <w:rsid w:val="002D239B"/>
    <w:rsid w:val="002D2E34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A3F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4071"/>
    <w:rsid w:val="002F4C6C"/>
    <w:rsid w:val="002F5699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AF0"/>
    <w:rsid w:val="00307E39"/>
    <w:rsid w:val="00311451"/>
    <w:rsid w:val="00311C44"/>
    <w:rsid w:val="00313989"/>
    <w:rsid w:val="00313BCB"/>
    <w:rsid w:val="00314532"/>
    <w:rsid w:val="003147B8"/>
    <w:rsid w:val="003151D3"/>
    <w:rsid w:val="00316674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451"/>
    <w:rsid w:val="00330CCB"/>
    <w:rsid w:val="0033580B"/>
    <w:rsid w:val="0033702F"/>
    <w:rsid w:val="00337DD2"/>
    <w:rsid w:val="00340166"/>
    <w:rsid w:val="003407C9"/>
    <w:rsid w:val="00340D4A"/>
    <w:rsid w:val="00340F62"/>
    <w:rsid w:val="00341D7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9A"/>
    <w:rsid w:val="0034780D"/>
    <w:rsid w:val="003478F1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C62"/>
    <w:rsid w:val="00356E47"/>
    <w:rsid w:val="00360076"/>
    <w:rsid w:val="00360ED4"/>
    <w:rsid w:val="003616C9"/>
    <w:rsid w:val="00361B47"/>
    <w:rsid w:val="00363089"/>
    <w:rsid w:val="00364046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5A0"/>
    <w:rsid w:val="00382C7B"/>
    <w:rsid w:val="00384503"/>
    <w:rsid w:val="003846F2"/>
    <w:rsid w:val="0038502D"/>
    <w:rsid w:val="00386437"/>
    <w:rsid w:val="00390627"/>
    <w:rsid w:val="00390F53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2275"/>
    <w:rsid w:val="003A2F3F"/>
    <w:rsid w:val="003A3E11"/>
    <w:rsid w:val="003A3F68"/>
    <w:rsid w:val="003A40EF"/>
    <w:rsid w:val="003A5620"/>
    <w:rsid w:val="003A69BD"/>
    <w:rsid w:val="003A6A22"/>
    <w:rsid w:val="003A774E"/>
    <w:rsid w:val="003B0507"/>
    <w:rsid w:val="003B07C6"/>
    <w:rsid w:val="003B0B2E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C1188"/>
    <w:rsid w:val="003C1D5D"/>
    <w:rsid w:val="003C1ED3"/>
    <w:rsid w:val="003C2248"/>
    <w:rsid w:val="003C36BC"/>
    <w:rsid w:val="003C4750"/>
    <w:rsid w:val="003C47D1"/>
    <w:rsid w:val="003C57E1"/>
    <w:rsid w:val="003C5857"/>
    <w:rsid w:val="003C6CFE"/>
    <w:rsid w:val="003C73B7"/>
    <w:rsid w:val="003D0405"/>
    <w:rsid w:val="003D0656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7EA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2147"/>
    <w:rsid w:val="004134D1"/>
    <w:rsid w:val="00413A2C"/>
    <w:rsid w:val="004140EC"/>
    <w:rsid w:val="004151AA"/>
    <w:rsid w:val="0041598A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7352"/>
    <w:rsid w:val="00470550"/>
    <w:rsid w:val="00470FB4"/>
    <w:rsid w:val="00471C8B"/>
    <w:rsid w:val="00474259"/>
    <w:rsid w:val="0047590B"/>
    <w:rsid w:val="0047603A"/>
    <w:rsid w:val="0047691B"/>
    <w:rsid w:val="0047781F"/>
    <w:rsid w:val="004800A8"/>
    <w:rsid w:val="00482DAC"/>
    <w:rsid w:val="0048428B"/>
    <w:rsid w:val="00485283"/>
    <w:rsid w:val="004858DC"/>
    <w:rsid w:val="0048641A"/>
    <w:rsid w:val="00486544"/>
    <w:rsid w:val="0048694B"/>
    <w:rsid w:val="0048717C"/>
    <w:rsid w:val="00487BC6"/>
    <w:rsid w:val="0049045F"/>
    <w:rsid w:val="00490B80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E51"/>
    <w:rsid w:val="004A05BE"/>
    <w:rsid w:val="004A0FA4"/>
    <w:rsid w:val="004A15E5"/>
    <w:rsid w:val="004A2A40"/>
    <w:rsid w:val="004A311F"/>
    <w:rsid w:val="004A3234"/>
    <w:rsid w:val="004A3B2F"/>
    <w:rsid w:val="004A47CC"/>
    <w:rsid w:val="004A516D"/>
    <w:rsid w:val="004A524D"/>
    <w:rsid w:val="004A5822"/>
    <w:rsid w:val="004A5824"/>
    <w:rsid w:val="004A5FF0"/>
    <w:rsid w:val="004A7228"/>
    <w:rsid w:val="004A77DB"/>
    <w:rsid w:val="004B0295"/>
    <w:rsid w:val="004B0315"/>
    <w:rsid w:val="004B0EC1"/>
    <w:rsid w:val="004B188F"/>
    <w:rsid w:val="004B2588"/>
    <w:rsid w:val="004B2BE4"/>
    <w:rsid w:val="004B32F1"/>
    <w:rsid w:val="004B39BE"/>
    <w:rsid w:val="004B3E8E"/>
    <w:rsid w:val="004B49C7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551"/>
    <w:rsid w:val="004C7AB7"/>
    <w:rsid w:val="004C7BF2"/>
    <w:rsid w:val="004D0790"/>
    <w:rsid w:val="004D07D2"/>
    <w:rsid w:val="004D10B0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EDA"/>
    <w:rsid w:val="004E217E"/>
    <w:rsid w:val="004E3455"/>
    <w:rsid w:val="004E52CA"/>
    <w:rsid w:val="004E5BBC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402D"/>
    <w:rsid w:val="005145CA"/>
    <w:rsid w:val="00514B8F"/>
    <w:rsid w:val="0051605B"/>
    <w:rsid w:val="00517A15"/>
    <w:rsid w:val="00517FE4"/>
    <w:rsid w:val="00520C6E"/>
    <w:rsid w:val="005216D1"/>
    <w:rsid w:val="005223CA"/>
    <w:rsid w:val="0052265B"/>
    <w:rsid w:val="00522C59"/>
    <w:rsid w:val="00524028"/>
    <w:rsid w:val="0052459F"/>
    <w:rsid w:val="00525765"/>
    <w:rsid w:val="00525897"/>
    <w:rsid w:val="00525C03"/>
    <w:rsid w:val="00526522"/>
    <w:rsid w:val="00526593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E2F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264D"/>
    <w:rsid w:val="00572C60"/>
    <w:rsid w:val="005748A8"/>
    <w:rsid w:val="00574BAF"/>
    <w:rsid w:val="0057511E"/>
    <w:rsid w:val="00575F1A"/>
    <w:rsid w:val="00575F5D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2171"/>
    <w:rsid w:val="005C3022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8DF"/>
    <w:rsid w:val="006055CE"/>
    <w:rsid w:val="00605F87"/>
    <w:rsid w:val="0060671A"/>
    <w:rsid w:val="00607D08"/>
    <w:rsid w:val="00610D5D"/>
    <w:rsid w:val="00610F50"/>
    <w:rsid w:val="00611C0C"/>
    <w:rsid w:val="00611E3B"/>
    <w:rsid w:val="0061267E"/>
    <w:rsid w:val="00613325"/>
    <w:rsid w:val="0061417D"/>
    <w:rsid w:val="00615202"/>
    <w:rsid w:val="006158CC"/>
    <w:rsid w:val="00616F41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734"/>
    <w:rsid w:val="006440A1"/>
    <w:rsid w:val="006446E3"/>
    <w:rsid w:val="0064513B"/>
    <w:rsid w:val="0064553E"/>
    <w:rsid w:val="006457FA"/>
    <w:rsid w:val="006466DF"/>
    <w:rsid w:val="00647CCB"/>
    <w:rsid w:val="00650DE3"/>
    <w:rsid w:val="00651EE3"/>
    <w:rsid w:val="006527D5"/>
    <w:rsid w:val="00652821"/>
    <w:rsid w:val="00652B8B"/>
    <w:rsid w:val="0065356E"/>
    <w:rsid w:val="00653C25"/>
    <w:rsid w:val="00653CBA"/>
    <w:rsid w:val="006555B2"/>
    <w:rsid w:val="00655981"/>
    <w:rsid w:val="00656C34"/>
    <w:rsid w:val="006601BF"/>
    <w:rsid w:val="00660B0C"/>
    <w:rsid w:val="00661626"/>
    <w:rsid w:val="00662255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ADE"/>
    <w:rsid w:val="00671326"/>
    <w:rsid w:val="0067138F"/>
    <w:rsid w:val="00671902"/>
    <w:rsid w:val="00672CA5"/>
    <w:rsid w:val="00673726"/>
    <w:rsid w:val="0067377B"/>
    <w:rsid w:val="006745B7"/>
    <w:rsid w:val="00675AC5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AA2"/>
    <w:rsid w:val="006850F0"/>
    <w:rsid w:val="0068554B"/>
    <w:rsid w:val="00686250"/>
    <w:rsid w:val="006877C3"/>
    <w:rsid w:val="006877D2"/>
    <w:rsid w:val="00687F6B"/>
    <w:rsid w:val="00690791"/>
    <w:rsid w:val="00690FF6"/>
    <w:rsid w:val="00691197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276"/>
    <w:rsid w:val="006A6305"/>
    <w:rsid w:val="006B0E78"/>
    <w:rsid w:val="006B181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803"/>
    <w:rsid w:val="006E3C67"/>
    <w:rsid w:val="006E456C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32C0"/>
    <w:rsid w:val="006F57BA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F84"/>
    <w:rsid w:val="0071043F"/>
    <w:rsid w:val="00710E81"/>
    <w:rsid w:val="007110EE"/>
    <w:rsid w:val="00711736"/>
    <w:rsid w:val="00711A23"/>
    <w:rsid w:val="00714871"/>
    <w:rsid w:val="00715F1C"/>
    <w:rsid w:val="00717022"/>
    <w:rsid w:val="00717D9A"/>
    <w:rsid w:val="00720385"/>
    <w:rsid w:val="00720C2E"/>
    <w:rsid w:val="00721482"/>
    <w:rsid w:val="007231D3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A7C"/>
    <w:rsid w:val="007301A5"/>
    <w:rsid w:val="00730F91"/>
    <w:rsid w:val="007328A0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3C82"/>
    <w:rsid w:val="00744721"/>
    <w:rsid w:val="00745426"/>
    <w:rsid w:val="00745592"/>
    <w:rsid w:val="00745A4C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3040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67DA"/>
    <w:rsid w:val="00776E64"/>
    <w:rsid w:val="007802A0"/>
    <w:rsid w:val="00781C41"/>
    <w:rsid w:val="00783274"/>
    <w:rsid w:val="0078375F"/>
    <w:rsid w:val="00784B04"/>
    <w:rsid w:val="0078514A"/>
    <w:rsid w:val="007862B8"/>
    <w:rsid w:val="00786AFD"/>
    <w:rsid w:val="00787A1F"/>
    <w:rsid w:val="0079095A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90"/>
    <w:rsid w:val="007B743A"/>
    <w:rsid w:val="007C03B5"/>
    <w:rsid w:val="007C169A"/>
    <w:rsid w:val="007C3193"/>
    <w:rsid w:val="007C36FF"/>
    <w:rsid w:val="007C3B88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EC9"/>
    <w:rsid w:val="007F06AB"/>
    <w:rsid w:val="007F083D"/>
    <w:rsid w:val="007F10AE"/>
    <w:rsid w:val="007F14E1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6E6"/>
    <w:rsid w:val="0081481A"/>
    <w:rsid w:val="00815572"/>
    <w:rsid w:val="0081587B"/>
    <w:rsid w:val="00816264"/>
    <w:rsid w:val="00816364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EBE"/>
    <w:rsid w:val="0083366C"/>
    <w:rsid w:val="00833F47"/>
    <w:rsid w:val="00834AAF"/>
    <w:rsid w:val="008356BF"/>
    <w:rsid w:val="00837ACE"/>
    <w:rsid w:val="00840287"/>
    <w:rsid w:val="0084077D"/>
    <w:rsid w:val="0084159E"/>
    <w:rsid w:val="00842133"/>
    <w:rsid w:val="0084260A"/>
    <w:rsid w:val="00843F28"/>
    <w:rsid w:val="00843F52"/>
    <w:rsid w:val="00846282"/>
    <w:rsid w:val="0084649D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1435"/>
    <w:rsid w:val="00881C09"/>
    <w:rsid w:val="00881EAC"/>
    <w:rsid w:val="00883133"/>
    <w:rsid w:val="008833D7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D75"/>
    <w:rsid w:val="008956B8"/>
    <w:rsid w:val="00896BC2"/>
    <w:rsid w:val="00896CC8"/>
    <w:rsid w:val="008974DC"/>
    <w:rsid w:val="00897CBE"/>
    <w:rsid w:val="008A12EE"/>
    <w:rsid w:val="008A1BFC"/>
    <w:rsid w:val="008A1F3F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604"/>
    <w:rsid w:val="008B2AC0"/>
    <w:rsid w:val="008B4045"/>
    <w:rsid w:val="008B5028"/>
    <w:rsid w:val="008B55B8"/>
    <w:rsid w:val="008B56D4"/>
    <w:rsid w:val="008B5722"/>
    <w:rsid w:val="008B699B"/>
    <w:rsid w:val="008B6BFC"/>
    <w:rsid w:val="008B6F44"/>
    <w:rsid w:val="008B7ECA"/>
    <w:rsid w:val="008C0D5F"/>
    <w:rsid w:val="008C2869"/>
    <w:rsid w:val="008C4997"/>
    <w:rsid w:val="008C57A3"/>
    <w:rsid w:val="008C684C"/>
    <w:rsid w:val="008C6EBF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8EB"/>
    <w:rsid w:val="008D5A9C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757B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1760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CBF"/>
    <w:rsid w:val="00A80BA2"/>
    <w:rsid w:val="00A81470"/>
    <w:rsid w:val="00A81676"/>
    <w:rsid w:val="00A824F4"/>
    <w:rsid w:val="00A82FEF"/>
    <w:rsid w:val="00A841A4"/>
    <w:rsid w:val="00A84BBB"/>
    <w:rsid w:val="00A8558D"/>
    <w:rsid w:val="00A85FEB"/>
    <w:rsid w:val="00A87C5D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5FA4"/>
    <w:rsid w:val="00AA7C07"/>
    <w:rsid w:val="00AB04E8"/>
    <w:rsid w:val="00AB0657"/>
    <w:rsid w:val="00AB083B"/>
    <w:rsid w:val="00AB1525"/>
    <w:rsid w:val="00AB24A8"/>
    <w:rsid w:val="00AB2C42"/>
    <w:rsid w:val="00AB3AD5"/>
    <w:rsid w:val="00AB4F42"/>
    <w:rsid w:val="00AB5349"/>
    <w:rsid w:val="00AB54B6"/>
    <w:rsid w:val="00AB7906"/>
    <w:rsid w:val="00AB7FFB"/>
    <w:rsid w:val="00AC0380"/>
    <w:rsid w:val="00AC0977"/>
    <w:rsid w:val="00AC182D"/>
    <w:rsid w:val="00AC1A4B"/>
    <w:rsid w:val="00AC2AB8"/>
    <w:rsid w:val="00AC3358"/>
    <w:rsid w:val="00AC3A84"/>
    <w:rsid w:val="00AC3BC4"/>
    <w:rsid w:val="00AC4EB5"/>
    <w:rsid w:val="00AC4FA2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738"/>
    <w:rsid w:val="00AD2C38"/>
    <w:rsid w:val="00AD3ED5"/>
    <w:rsid w:val="00AD4A42"/>
    <w:rsid w:val="00AD4A4B"/>
    <w:rsid w:val="00AD4E94"/>
    <w:rsid w:val="00AD552A"/>
    <w:rsid w:val="00AD5AE3"/>
    <w:rsid w:val="00AD72DB"/>
    <w:rsid w:val="00AD77A3"/>
    <w:rsid w:val="00AE14B6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5C3"/>
    <w:rsid w:val="00AF4708"/>
    <w:rsid w:val="00AF4942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7698"/>
    <w:rsid w:val="00B67D7F"/>
    <w:rsid w:val="00B7007B"/>
    <w:rsid w:val="00B70A30"/>
    <w:rsid w:val="00B7143D"/>
    <w:rsid w:val="00B71A6B"/>
    <w:rsid w:val="00B7241F"/>
    <w:rsid w:val="00B727FA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85F"/>
    <w:rsid w:val="00BA0733"/>
    <w:rsid w:val="00BA1355"/>
    <w:rsid w:val="00BA16BA"/>
    <w:rsid w:val="00BA2454"/>
    <w:rsid w:val="00BA33BE"/>
    <w:rsid w:val="00BA3480"/>
    <w:rsid w:val="00BA373A"/>
    <w:rsid w:val="00BA5048"/>
    <w:rsid w:val="00BA6604"/>
    <w:rsid w:val="00BA66B3"/>
    <w:rsid w:val="00BA7FB8"/>
    <w:rsid w:val="00BB0385"/>
    <w:rsid w:val="00BB0DAA"/>
    <w:rsid w:val="00BB1594"/>
    <w:rsid w:val="00BB1740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F29"/>
    <w:rsid w:val="00BC0594"/>
    <w:rsid w:val="00BC14F6"/>
    <w:rsid w:val="00BC1601"/>
    <w:rsid w:val="00BC1A0E"/>
    <w:rsid w:val="00BC26F7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74E7"/>
    <w:rsid w:val="00BF7A32"/>
    <w:rsid w:val="00BF7C97"/>
    <w:rsid w:val="00BF7D41"/>
    <w:rsid w:val="00C00D3D"/>
    <w:rsid w:val="00C00F8C"/>
    <w:rsid w:val="00C01850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6354"/>
    <w:rsid w:val="00C26B97"/>
    <w:rsid w:val="00C303B4"/>
    <w:rsid w:val="00C304DA"/>
    <w:rsid w:val="00C31F73"/>
    <w:rsid w:val="00C32041"/>
    <w:rsid w:val="00C334DF"/>
    <w:rsid w:val="00C34D3B"/>
    <w:rsid w:val="00C366A7"/>
    <w:rsid w:val="00C37660"/>
    <w:rsid w:val="00C37D12"/>
    <w:rsid w:val="00C409C8"/>
    <w:rsid w:val="00C40AB9"/>
    <w:rsid w:val="00C41B51"/>
    <w:rsid w:val="00C42976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F7"/>
    <w:rsid w:val="00C52B01"/>
    <w:rsid w:val="00C52B48"/>
    <w:rsid w:val="00C52C68"/>
    <w:rsid w:val="00C52D55"/>
    <w:rsid w:val="00C5314C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71A"/>
    <w:rsid w:val="00C93C95"/>
    <w:rsid w:val="00C93D1F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D004FA"/>
    <w:rsid w:val="00D01D6A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4F24"/>
    <w:rsid w:val="00D15297"/>
    <w:rsid w:val="00D1672A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46A9"/>
    <w:rsid w:val="00D3542F"/>
    <w:rsid w:val="00D37CA7"/>
    <w:rsid w:val="00D37CE0"/>
    <w:rsid w:val="00D4082D"/>
    <w:rsid w:val="00D41ADB"/>
    <w:rsid w:val="00D44EC0"/>
    <w:rsid w:val="00D45D0E"/>
    <w:rsid w:val="00D469FB"/>
    <w:rsid w:val="00D46FE5"/>
    <w:rsid w:val="00D47653"/>
    <w:rsid w:val="00D506BA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372A"/>
    <w:rsid w:val="00D85A7D"/>
    <w:rsid w:val="00D85BB1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7C5"/>
    <w:rsid w:val="00DA6A3D"/>
    <w:rsid w:val="00DA7A95"/>
    <w:rsid w:val="00DB0B26"/>
    <w:rsid w:val="00DB2F67"/>
    <w:rsid w:val="00DB2FAC"/>
    <w:rsid w:val="00DB4458"/>
    <w:rsid w:val="00DB4616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C9B"/>
    <w:rsid w:val="00E17E4E"/>
    <w:rsid w:val="00E203E4"/>
    <w:rsid w:val="00E20C52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7242"/>
    <w:rsid w:val="00E60609"/>
    <w:rsid w:val="00E610BF"/>
    <w:rsid w:val="00E6201E"/>
    <w:rsid w:val="00E632BE"/>
    <w:rsid w:val="00E63CDD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C15"/>
    <w:rsid w:val="00EB24CF"/>
    <w:rsid w:val="00EB3255"/>
    <w:rsid w:val="00EB342E"/>
    <w:rsid w:val="00EB3921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7D"/>
    <w:rsid w:val="00F1056B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178F"/>
    <w:rsid w:val="00F51CFF"/>
    <w:rsid w:val="00F53987"/>
    <w:rsid w:val="00F5434B"/>
    <w:rsid w:val="00F54498"/>
    <w:rsid w:val="00F544C9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C31"/>
    <w:rsid w:val="00F63825"/>
    <w:rsid w:val="00F64D3E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248A"/>
    <w:rsid w:val="00F9296F"/>
    <w:rsid w:val="00F93657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4088"/>
    <w:rsid w:val="00FB5C35"/>
    <w:rsid w:val="00FB685F"/>
    <w:rsid w:val="00FB6DB6"/>
    <w:rsid w:val="00FB7171"/>
    <w:rsid w:val="00FB71E8"/>
    <w:rsid w:val="00FB7AAB"/>
    <w:rsid w:val="00FC0F6B"/>
    <w:rsid w:val="00FC0F98"/>
    <w:rsid w:val="00FC0FB9"/>
    <w:rsid w:val="00FC11FA"/>
    <w:rsid w:val="00FC1A3F"/>
    <w:rsid w:val="00FC3C98"/>
    <w:rsid w:val="00FC3F7B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1112"/>
    <w:rsid w:val="00FD117A"/>
    <w:rsid w:val="00FD11C7"/>
    <w:rsid w:val="00FD13B7"/>
    <w:rsid w:val="00FD41C4"/>
    <w:rsid w:val="00FD516D"/>
    <w:rsid w:val="00FD5178"/>
    <w:rsid w:val="00FD523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DC"/>
    <w:rsid w:val="00FF1956"/>
    <w:rsid w:val="00FF291B"/>
    <w:rsid w:val="00FF4388"/>
    <w:rsid w:val="00FF4D7F"/>
    <w:rsid w:val="00FF5957"/>
    <w:rsid w:val="00FF5B9D"/>
    <w:rsid w:val="00FF6C21"/>
    <w:rsid w:val="00FF7B34"/>
    <w:rsid w:val="00FF7E0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http://base.garant.ru/30164907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ase.garant.ru/3016490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hyperlink" Target="http://base.garant.ru/194365/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9AF0-DC47-4A2A-AF16-80340D18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11282</Words>
  <Characters>87705</Characters>
  <Application>Microsoft Office Word</Application>
  <DocSecurity>0</DocSecurity>
  <Lines>730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АУКО</cp:lastModifiedBy>
  <cp:revision>2</cp:revision>
  <cp:lastPrinted>2015-03-10T05:44:00Z</cp:lastPrinted>
  <dcterms:created xsi:type="dcterms:W3CDTF">2015-08-14T13:12:00Z</dcterms:created>
  <dcterms:modified xsi:type="dcterms:W3CDTF">2015-08-14T13:12:00Z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