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03" w:rsidRDefault="008B6303" w:rsidP="008B6303">
      <w:pPr>
        <w:tabs>
          <w:tab w:val="left" w:pos="6614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УТВЕРЖДЕН</w:t>
      </w:r>
    </w:p>
    <w:p w:rsidR="008B6303" w:rsidRDefault="008B6303" w:rsidP="008B63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архивного управления</w:t>
      </w:r>
    </w:p>
    <w:p w:rsidR="008B6303" w:rsidRDefault="008B6303" w:rsidP="008B6303">
      <w:pPr>
        <w:tabs>
          <w:tab w:val="left" w:pos="6512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Курской области</w:t>
      </w:r>
    </w:p>
    <w:p w:rsidR="008B6303" w:rsidRDefault="008B6303" w:rsidP="008B63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ascii="Times New Roman" w:hAnsi="Times New Roman"/>
          <w:sz w:val="26"/>
          <w:szCs w:val="26"/>
          <w:u w:val="single"/>
        </w:rPr>
        <w:t>«11»ноября</w:t>
      </w:r>
      <w:r>
        <w:rPr>
          <w:rFonts w:ascii="Times New Roman" w:hAnsi="Times New Roman"/>
          <w:sz w:val="26"/>
          <w:szCs w:val="26"/>
        </w:rPr>
        <w:t xml:space="preserve"> 2013 г. № </w:t>
      </w:r>
      <w:r>
        <w:rPr>
          <w:rFonts w:ascii="Times New Roman" w:hAnsi="Times New Roman"/>
          <w:sz w:val="26"/>
          <w:szCs w:val="26"/>
          <w:u w:val="single"/>
        </w:rPr>
        <w:t>01-06/52</w:t>
      </w:r>
    </w:p>
    <w:p w:rsidR="008B6303" w:rsidRDefault="008B6303" w:rsidP="008B6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303" w:rsidRDefault="008B6303" w:rsidP="008B6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303" w:rsidRDefault="008B6303" w:rsidP="008B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B6303" w:rsidRDefault="008B6303" w:rsidP="008B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научного совета архивного управления</w:t>
      </w:r>
    </w:p>
    <w:p w:rsidR="008B6303" w:rsidRDefault="008B6303" w:rsidP="008B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B6303" w:rsidRDefault="008B6303" w:rsidP="008B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425"/>
        <w:gridCol w:w="5954"/>
      </w:tblGrid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 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 Леонидович </w:t>
            </w:r>
          </w:p>
        </w:tc>
        <w:tc>
          <w:tcPr>
            <w:tcW w:w="425" w:type="dxa"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B6303" w:rsidRDefault="008B6303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управления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Курской области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(председатель научного совета)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Зинаида Дмитриевна</w:t>
            </w:r>
          </w:p>
        </w:tc>
        <w:tc>
          <w:tcPr>
            <w:tcW w:w="425" w:type="dxa"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B6303" w:rsidRDefault="008B6303">
            <w:pPr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8B6303" w:rsidRDefault="008B630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истории государства и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ФГБОУ ВПО «Курская государственная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сельскохозяйственная академия им.проф.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И.И.Иванова»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(заместитель председателя научного совета)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ШИШЛОВА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Маргарита Витальевна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консультант отдела методического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руководства за  работой государственных,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и отраслевых архивов архивного управления Курской области, кандидат исторических наук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(секретарь научного совета)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ЕЛАГИНА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Надежда Андреевна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ОКУ «Государственный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 Курской области»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</w:t>
            </w:r>
          </w:p>
          <w:p w:rsidR="008B6303" w:rsidRDefault="008B630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архивного управления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Курской области – начальник отдела</w:t>
            </w:r>
          </w:p>
          <w:p w:rsidR="008B6303" w:rsidRDefault="008B6303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руководства за работой  государственных, муниципальных</w:t>
            </w:r>
          </w:p>
          <w:p w:rsidR="008B6303" w:rsidRDefault="008B6303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отраслевых архивов</w:t>
            </w:r>
          </w:p>
          <w:p w:rsidR="008B6303" w:rsidRDefault="008B6303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КАРПУК 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Евгений Семенович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музея Курского института</w:t>
            </w:r>
          </w:p>
          <w:p w:rsidR="008B6303" w:rsidRDefault="008B6303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социального образования (филиал) ФГБОУ ВПО «Российский государственный социальный университет», председатель Курского историко-родословного общества, член Совета Российской генеалогической федерации (по согласованию)</w:t>
            </w:r>
          </w:p>
          <w:p w:rsidR="008B6303" w:rsidRDefault="008B6303">
            <w:pPr>
              <w:tabs>
                <w:tab w:val="left" w:pos="53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КОРОВИН 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 кафедры конституционного права  ФГБОУ ВПО «Юго-Западный государственный университет», ученый секретарь Юго-Западного отделения Академии военно-исторических наук, член научного совета РАН по проблемам военной истории, доктор исторических наук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МАНЖОСОВ</w:t>
            </w:r>
          </w:p>
          <w:p w:rsidR="008B6303" w:rsidRDefault="008B630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 Совета при главе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г.Курска, член-корреспондент АВИН, кандидат исторических наук</w:t>
            </w:r>
          </w:p>
          <w:p w:rsidR="008B6303" w:rsidRDefault="008B63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ПЕШЕХОНОВА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ОКУ «Государственный архив Курской области» </w:t>
            </w:r>
          </w:p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ПЛАКСИН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Михайлович   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научной работе ОБУК «Курский государственный областной краеведческий музей», кандидат исторических</w:t>
            </w:r>
          </w:p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 (по согласованию)</w:t>
            </w:r>
          </w:p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ПРИПАЧКИН</w:t>
            </w:r>
          </w:p>
          <w:p w:rsidR="008B6303" w:rsidRDefault="008B6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ОБУК «Курская государственная картинная галерея им.А.А.Дейнеки» </w:t>
            </w:r>
          </w:p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РАКОВ</w:t>
            </w:r>
          </w:p>
          <w:p w:rsidR="008B6303" w:rsidRDefault="008B6303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– начальник отдела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использования и публикации документов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 «Государственный архив Курской области», кандидат исторических наук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РАСПУТИНА 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Виктория Валентиновна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консультант отдела по организации и координации деятельности архивных учреждений и архивов организаций архивного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Курской области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САЛТЫК 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кафедрой культурологии ФБГОУ ВПО «Курский государственный университет», профессор, доктор исторических наук </w:t>
            </w:r>
          </w:p>
          <w:p w:rsidR="008B6303" w:rsidRDefault="008B63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8B6303" w:rsidRDefault="008B630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Геннадий Юрьевич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ОБУК «Курский государственный областной музей археологии»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ТРЕТЬЯКОВ 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истории Отечества ФБГОУ ВПО «Курский государственный университет», доктор исторических наук,</w:t>
            </w:r>
          </w:p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профессор, Почетный работник высшего</w:t>
            </w:r>
          </w:p>
          <w:p w:rsidR="008B6303" w:rsidRDefault="008B6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 Российской Федерации (по согласованию)</w:t>
            </w:r>
          </w:p>
          <w:p w:rsidR="008B6303" w:rsidRDefault="008B6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ХОНДАРЬ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B6303" w:rsidRDefault="008B630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ОКУ «Государственный архив общественно-политической истории Курской области»</w:t>
            </w:r>
          </w:p>
          <w:p w:rsidR="008B6303" w:rsidRDefault="008B6303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303" w:rsidTr="008B6303">
        <w:trPr>
          <w:trHeight w:val="730"/>
        </w:trPr>
        <w:tc>
          <w:tcPr>
            <w:tcW w:w="3545" w:type="dxa"/>
            <w:hideMark/>
          </w:tcPr>
          <w:p w:rsidR="008B6303" w:rsidRDefault="008B6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ЯЦЕНКО </w:t>
            </w:r>
          </w:p>
          <w:p w:rsidR="008B6303" w:rsidRDefault="008B630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425" w:type="dxa"/>
            <w:hideMark/>
          </w:tcPr>
          <w:p w:rsidR="008B6303" w:rsidRDefault="008B630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8B6303" w:rsidRDefault="008B6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кафедрой истории России ФБГОУ ВПО «Курский государственный университет», профессор, доктор исторических наук </w:t>
            </w:r>
          </w:p>
          <w:p w:rsidR="008B6303" w:rsidRDefault="008B6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8B6303" w:rsidRDefault="008B6303" w:rsidP="008B6303">
      <w:pPr>
        <w:spacing w:line="240" w:lineRule="auto"/>
      </w:pPr>
    </w:p>
    <w:p w:rsidR="00445524" w:rsidRDefault="00445524"/>
    <w:sectPr w:rsidR="0044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01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470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303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63753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63753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2015-02-02T09:16:00Z</dcterms:created>
  <dcterms:modified xsi:type="dcterms:W3CDTF">2015-02-02T09:16:00Z</dcterms:modified>
</cp:coreProperties>
</file>