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2AF" w:rsidRPr="006C2413" w:rsidRDefault="002B62AF" w:rsidP="002B62AF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C2413">
        <w:rPr>
          <w:rFonts w:ascii="Times New Roman" w:hAnsi="Times New Roman" w:cs="Times New Roman"/>
          <w:sz w:val="28"/>
          <w:szCs w:val="28"/>
        </w:rPr>
        <w:t>УТВЕРЖДЕН</w:t>
      </w:r>
    </w:p>
    <w:p w:rsidR="002B62AF" w:rsidRPr="006C2413" w:rsidRDefault="002B62AF" w:rsidP="002B62AF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C2413">
        <w:rPr>
          <w:rFonts w:ascii="Times New Roman" w:hAnsi="Times New Roman" w:cs="Times New Roman"/>
          <w:sz w:val="28"/>
          <w:szCs w:val="28"/>
        </w:rPr>
        <w:t>приказом архивного</w:t>
      </w:r>
      <w:r w:rsidRPr="00FA7293">
        <w:rPr>
          <w:rFonts w:ascii="Times New Roman" w:hAnsi="Times New Roman" w:cs="Times New Roman"/>
          <w:sz w:val="28"/>
          <w:szCs w:val="28"/>
        </w:rPr>
        <w:t xml:space="preserve"> </w:t>
      </w:r>
      <w:r w:rsidRPr="006C2413">
        <w:rPr>
          <w:rFonts w:ascii="Times New Roman" w:hAnsi="Times New Roman" w:cs="Times New Roman"/>
          <w:sz w:val="28"/>
          <w:szCs w:val="28"/>
        </w:rPr>
        <w:t>управления</w:t>
      </w:r>
    </w:p>
    <w:p w:rsidR="002B62AF" w:rsidRPr="006C2413" w:rsidRDefault="002B62AF" w:rsidP="002B62AF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C2413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2B62AF" w:rsidRPr="00AB02B7" w:rsidRDefault="002B62AF" w:rsidP="002B62AF">
      <w:pPr>
        <w:pStyle w:val="a3"/>
        <w:ind w:left="552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D740B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14 </w:t>
      </w:r>
      <w:r w:rsidRPr="00D740B5">
        <w:rPr>
          <w:rFonts w:ascii="Times New Roman" w:hAnsi="Times New Roman" w:cs="Times New Roman"/>
          <w:sz w:val="28"/>
          <w:szCs w:val="28"/>
        </w:rPr>
        <w:t xml:space="preserve">» </w:t>
      </w:r>
      <w:r w:rsidRPr="00167951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Pr="00D740B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740B5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AB02B7">
        <w:rPr>
          <w:rFonts w:ascii="Times New Roman" w:hAnsi="Times New Roman" w:cs="Times New Roman"/>
          <w:sz w:val="28"/>
          <w:szCs w:val="28"/>
          <w:u w:val="single"/>
        </w:rPr>
        <w:t>01-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AB02B7">
        <w:rPr>
          <w:rFonts w:ascii="Times New Roman" w:hAnsi="Times New Roman" w:cs="Times New Roman"/>
          <w:sz w:val="28"/>
          <w:szCs w:val="28"/>
          <w:u w:val="single"/>
        </w:rPr>
        <w:t>4/3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DE259A" w:rsidRPr="006C2413" w:rsidRDefault="00DE259A" w:rsidP="006C24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2413">
        <w:rPr>
          <w:rFonts w:ascii="Times New Roman" w:hAnsi="Times New Roman" w:cs="Times New Roman"/>
          <w:sz w:val="28"/>
          <w:szCs w:val="28"/>
        </w:rPr>
        <w:tab/>
      </w:r>
      <w:r w:rsidRPr="006C2413">
        <w:rPr>
          <w:rFonts w:ascii="Times New Roman" w:hAnsi="Times New Roman" w:cs="Times New Roman"/>
          <w:sz w:val="28"/>
          <w:szCs w:val="28"/>
        </w:rPr>
        <w:tab/>
      </w:r>
      <w:r w:rsidRPr="006C2413">
        <w:rPr>
          <w:rFonts w:ascii="Times New Roman" w:hAnsi="Times New Roman" w:cs="Times New Roman"/>
          <w:sz w:val="28"/>
          <w:szCs w:val="28"/>
        </w:rPr>
        <w:tab/>
      </w:r>
      <w:r w:rsidRPr="006C2413">
        <w:rPr>
          <w:rFonts w:ascii="Times New Roman" w:hAnsi="Times New Roman" w:cs="Times New Roman"/>
          <w:sz w:val="28"/>
          <w:szCs w:val="28"/>
        </w:rPr>
        <w:tab/>
      </w:r>
      <w:r w:rsidRPr="006C2413">
        <w:rPr>
          <w:rFonts w:ascii="Times New Roman" w:hAnsi="Times New Roman" w:cs="Times New Roman"/>
          <w:sz w:val="28"/>
          <w:szCs w:val="28"/>
        </w:rPr>
        <w:tab/>
      </w:r>
      <w:r w:rsidRPr="006C2413">
        <w:rPr>
          <w:rFonts w:ascii="Times New Roman" w:hAnsi="Times New Roman" w:cs="Times New Roman"/>
          <w:sz w:val="28"/>
          <w:szCs w:val="28"/>
        </w:rPr>
        <w:tab/>
      </w:r>
      <w:r w:rsidRPr="006C2413">
        <w:rPr>
          <w:rFonts w:ascii="Times New Roman" w:hAnsi="Times New Roman" w:cs="Times New Roman"/>
          <w:sz w:val="28"/>
          <w:szCs w:val="28"/>
        </w:rPr>
        <w:tab/>
      </w:r>
    </w:p>
    <w:p w:rsidR="00DE259A" w:rsidRPr="006C2413" w:rsidRDefault="00DE259A" w:rsidP="00DE25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413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E259A" w:rsidRPr="00795866" w:rsidRDefault="00DE259A" w:rsidP="00DE25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413">
        <w:rPr>
          <w:rFonts w:ascii="Times New Roman" w:hAnsi="Times New Roman" w:cs="Times New Roman"/>
          <w:b/>
          <w:sz w:val="28"/>
          <w:szCs w:val="28"/>
        </w:rPr>
        <w:t xml:space="preserve">аттестационной комиссии </w:t>
      </w:r>
      <w:r w:rsidR="00795866" w:rsidRPr="007958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проведению квалификационного экзамена для граждан, претендующих на получение аттестации экспертов, привлекаемых архивным управлением Курской области к проведению мероприятий по </w:t>
      </w:r>
      <w:proofErr w:type="gramStart"/>
      <w:r w:rsidR="00795866" w:rsidRPr="007958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контролю за</w:t>
      </w:r>
      <w:proofErr w:type="gramEnd"/>
      <w:r w:rsidR="00795866" w:rsidRPr="007958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соблюдением законодательства об архивном деле на территории Курской области</w:t>
      </w:r>
    </w:p>
    <w:p w:rsidR="00F23C2D" w:rsidRPr="006C2413" w:rsidRDefault="00F23C2D" w:rsidP="00DE25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567"/>
        <w:gridCol w:w="425"/>
        <w:gridCol w:w="5528"/>
      </w:tblGrid>
      <w:tr w:rsidR="00DE259A" w:rsidRPr="006C2413" w:rsidTr="00637BF6">
        <w:tc>
          <w:tcPr>
            <w:tcW w:w="3227" w:type="dxa"/>
          </w:tcPr>
          <w:p w:rsidR="00DE259A" w:rsidRPr="006C2413" w:rsidRDefault="00DE259A" w:rsidP="001F7C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413">
              <w:rPr>
                <w:rFonts w:ascii="Times New Roman" w:hAnsi="Times New Roman" w:cs="Times New Roman"/>
                <w:sz w:val="28"/>
                <w:szCs w:val="28"/>
              </w:rPr>
              <w:t>КАРМАНОВА</w:t>
            </w:r>
          </w:p>
          <w:p w:rsidR="00DE259A" w:rsidRPr="006C2413" w:rsidRDefault="00DE259A" w:rsidP="001F7C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413">
              <w:rPr>
                <w:rFonts w:ascii="Times New Roman" w:hAnsi="Times New Roman" w:cs="Times New Roman"/>
                <w:sz w:val="28"/>
                <w:szCs w:val="28"/>
              </w:rPr>
              <w:t>Людмила Борисовна</w:t>
            </w:r>
          </w:p>
        </w:tc>
        <w:tc>
          <w:tcPr>
            <w:tcW w:w="567" w:type="dxa"/>
          </w:tcPr>
          <w:p w:rsidR="00DE259A" w:rsidRPr="006C2413" w:rsidRDefault="00DE259A" w:rsidP="001F7C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E259A" w:rsidRPr="006C2413" w:rsidRDefault="00DE259A" w:rsidP="001F7C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4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DE259A" w:rsidRDefault="00DE259A" w:rsidP="004B4E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2413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архивного управления Курской области - начальник отдела по организации деятельности государственных, муниципальных архивов Курской области и государственному контролю в сфере архивного дела (председатель комиссии)</w:t>
            </w:r>
          </w:p>
          <w:p w:rsidR="00384CB5" w:rsidRPr="006C2413" w:rsidRDefault="00384CB5" w:rsidP="004B4E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363A" w:rsidRPr="006C2413" w:rsidTr="00637BF6">
        <w:tc>
          <w:tcPr>
            <w:tcW w:w="3227" w:type="dxa"/>
          </w:tcPr>
          <w:p w:rsidR="00E5363A" w:rsidRDefault="00E5363A" w:rsidP="001F7C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ШИШЛОВА</w:t>
            </w:r>
          </w:p>
          <w:p w:rsidR="00E5363A" w:rsidRPr="006C2413" w:rsidRDefault="00E5363A" w:rsidP="001F7C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Маргарита Витальевна</w:t>
            </w:r>
          </w:p>
        </w:tc>
        <w:tc>
          <w:tcPr>
            <w:tcW w:w="567" w:type="dxa"/>
          </w:tcPr>
          <w:p w:rsidR="00E5363A" w:rsidRPr="006C2413" w:rsidRDefault="00E5363A" w:rsidP="001F7C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5363A" w:rsidRPr="006C2413" w:rsidRDefault="00E5363A" w:rsidP="001F7C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E5363A" w:rsidRDefault="004B4E01" w:rsidP="004B4E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5363A">
              <w:rPr>
                <w:rFonts w:ascii="Times New Roman" w:hAnsi="Times New Roman" w:cs="Times New Roman"/>
                <w:sz w:val="28"/>
                <w:szCs w:val="28"/>
              </w:rPr>
              <w:t xml:space="preserve">едущий консультант </w:t>
            </w:r>
            <w:r w:rsidR="00E5363A" w:rsidRPr="006C2413">
              <w:rPr>
                <w:rFonts w:ascii="Times New Roman" w:hAnsi="Times New Roman" w:cs="Times New Roman"/>
                <w:sz w:val="28"/>
                <w:szCs w:val="28"/>
              </w:rPr>
              <w:t>отдела по организации деятельности государственных, муниципальных архивов Курской области и государственному контролю в сфере архивного дела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E5363A" w:rsidRPr="006C2413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комиссии)</w:t>
            </w:r>
          </w:p>
          <w:p w:rsidR="00384CB5" w:rsidRPr="006C2413" w:rsidRDefault="00384CB5" w:rsidP="004B4E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2E4" w:rsidRPr="006C2413" w:rsidTr="00637BF6">
        <w:tc>
          <w:tcPr>
            <w:tcW w:w="3227" w:type="dxa"/>
          </w:tcPr>
          <w:p w:rsidR="00DC52E4" w:rsidRDefault="00DC52E4" w:rsidP="001F7C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ЕЛАГИНА</w:t>
            </w:r>
          </w:p>
          <w:p w:rsidR="00DC52E4" w:rsidRDefault="00DC52E4" w:rsidP="001F7C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Андреевна</w:t>
            </w:r>
          </w:p>
        </w:tc>
        <w:tc>
          <w:tcPr>
            <w:tcW w:w="567" w:type="dxa"/>
          </w:tcPr>
          <w:p w:rsidR="00DC52E4" w:rsidRPr="006C2413" w:rsidRDefault="00DC52E4" w:rsidP="001F7C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C52E4" w:rsidRDefault="00DC52E4" w:rsidP="001F7C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DC52E4" w:rsidRDefault="00EC165F" w:rsidP="004B4E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27EE0">
              <w:rPr>
                <w:rFonts w:ascii="Times New Roman" w:hAnsi="Times New Roman" w:cs="Times New Roman"/>
                <w:sz w:val="28"/>
                <w:szCs w:val="28"/>
              </w:rPr>
              <w:t>иректор областного казенного учреждения «Государственный архив Курской области» (по согласованию)</w:t>
            </w:r>
          </w:p>
          <w:p w:rsidR="00384CB5" w:rsidRDefault="00384CB5" w:rsidP="004B4E0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2E4" w:rsidRPr="006C2413" w:rsidTr="00637BF6">
        <w:tc>
          <w:tcPr>
            <w:tcW w:w="3227" w:type="dxa"/>
          </w:tcPr>
          <w:p w:rsidR="00DC52E4" w:rsidRDefault="00727EE0" w:rsidP="001F7C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</w:t>
            </w:r>
          </w:p>
          <w:p w:rsidR="00727EE0" w:rsidRDefault="00727EE0" w:rsidP="001F7C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Зинаида Дмитриевна</w:t>
            </w:r>
          </w:p>
        </w:tc>
        <w:tc>
          <w:tcPr>
            <w:tcW w:w="567" w:type="dxa"/>
          </w:tcPr>
          <w:p w:rsidR="00DC52E4" w:rsidRPr="006C2413" w:rsidRDefault="00DC52E4" w:rsidP="001F7C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C52E4" w:rsidRDefault="00727EE0" w:rsidP="001F7C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DC52E4" w:rsidRDefault="002D47EC" w:rsidP="00795866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B3C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заведующий кафедры</w:t>
            </w:r>
            <w:proofErr w:type="gramEnd"/>
            <w:r w:rsidRPr="005B3C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истории государства и права федерального государственного бюджетного образовательного учреждения высшего профессионального образования «Курская государственная сельскохозяйственная  академия имени профессора И.И.Иванова», доктор исторических наук, профессор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(по согласованию)</w:t>
            </w:r>
          </w:p>
          <w:p w:rsidR="00795866" w:rsidRDefault="00795866" w:rsidP="0079586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52E4" w:rsidRPr="006C2413" w:rsidTr="00637BF6">
        <w:tc>
          <w:tcPr>
            <w:tcW w:w="3227" w:type="dxa"/>
          </w:tcPr>
          <w:p w:rsidR="00DC52E4" w:rsidRDefault="001B7320" w:rsidP="001F7C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ПРОКОПОВИЧ</w:t>
            </w:r>
          </w:p>
          <w:p w:rsidR="001B7320" w:rsidRDefault="001B7320" w:rsidP="001F7C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Леонидовна</w:t>
            </w:r>
          </w:p>
        </w:tc>
        <w:tc>
          <w:tcPr>
            <w:tcW w:w="567" w:type="dxa"/>
          </w:tcPr>
          <w:p w:rsidR="00DC52E4" w:rsidRPr="006C2413" w:rsidRDefault="00DC52E4" w:rsidP="001F7C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DC52E4" w:rsidRDefault="001B7320" w:rsidP="001F7C2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528" w:type="dxa"/>
          </w:tcPr>
          <w:p w:rsidR="00DC52E4" w:rsidRDefault="00EC165F" w:rsidP="001B732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B7320">
              <w:rPr>
                <w:rFonts w:ascii="Times New Roman" w:hAnsi="Times New Roman" w:cs="Times New Roman"/>
                <w:sz w:val="28"/>
                <w:szCs w:val="28"/>
              </w:rPr>
              <w:t xml:space="preserve">онсультант отдела кадровой, правовой, мобилизационной работы и секретного делопроизводства архивного управления Курской области </w:t>
            </w:r>
          </w:p>
        </w:tc>
      </w:tr>
    </w:tbl>
    <w:p w:rsidR="00F20191" w:rsidRPr="006C2413" w:rsidRDefault="003B3BD2">
      <w:pPr>
        <w:rPr>
          <w:sz w:val="28"/>
          <w:szCs w:val="28"/>
        </w:rPr>
      </w:pPr>
    </w:p>
    <w:sectPr w:rsidR="00F20191" w:rsidRPr="006C2413" w:rsidSect="00637BF6">
      <w:pgSz w:w="11906" w:h="16838" w:code="9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E259A"/>
    <w:rsid w:val="000D1F1B"/>
    <w:rsid w:val="00190CCA"/>
    <w:rsid w:val="001B7320"/>
    <w:rsid w:val="002B62AF"/>
    <w:rsid w:val="002D47EC"/>
    <w:rsid w:val="002E07DD"/>
    <w:rsid w:val="00384CB5"/>
    <w:rsid w:val="003B3BD2"/>
    <w:rsid w:val="00403631"/>
    <w:rsid w:val="004B4E01"/>
    <w:rsid w:val="00522BD8"/>
    <w:rsid w:val="005E30EE"/>
    <w:rsid w:val="006061C2"/>
    <w:rsid w:val="00637BF6"/>
    <w:rsid w:val="0068505E"/>
    <w:rsid w:val="006C2413"/>
    <w:rsid w:val="00727EE0"/>
    <w:rsid w:val="00795866"/>
    <w:rsid w:val="00A47219"/>
    <w:rsid w:val="00C14BA7"/>
    <w:rsid w:val="00CA4516"/>
    <w:rsid w:val="00DC52E4"/>
    <w:rsid w:val="00DE259A"/>
    <w:rsid w:val="00E5363A"/>
    <w:rsid w:val="00EC165F"/>
    <w:rsid w:val="00F23C2D"/>
    <w:rsid w:val="00F36AD7"/>
    <w:rsid w:val="00FF5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59A"/>
    <w:pPr>
      <w:spacing w:after="0" w:line="240" w:lineRule="auto"/>
    </w:pPr>
  </w:style>
  <w:style w:type="table" w:styleId="a4">
    <w:name w:val="Table Grid"/>
    <w:basedOn w:val="a1"/>
    <w:uiPriority w:val="59"/>
    <w:rsid w:val="00DE2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ПрокоповичЕЛ</dc:creator>
  <cp:lastModifiedBy>ПрокоповичЕЛ</cp:lastModifiedBy>
  <cp:revision>4</cp:revision>
  <cp:lastPrinted>2017-07-14T14:53:00Z</cp:lastPrinted>
  <dcterms:created xsi:type="dcterms:W3CDTF">2017-07-06T13:22:00Z</dcterms:created>
  <dcterms:modified xsi:type="dcterms:W3CDTF">2017-07-14T14:53:00Z</dcterms:modified>
</cp:coreProperties>
</file>