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проведения публичных слушаний о результатах правоприменительной практики архивного управления Курской области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полугодие</w:t>
      </w:r>
      <w:r>
        <w:rPr>
          <w:rFonts w:cs="Times New Roman" w:ascii="Times New Roman" w:hAnsi="Times New Roman"/>
          <w:b/>
          <w:sz w:val="28"/>
          <w:szCs w:val="28"/>
        </w:rPr>
        <w:t xml:space="preserve"> 2020 года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30  июня  2020 г. </w:t>
        <w:tab/>
        <w:tab/>
        <w:tab/>
        <w:tab/>
        <w:tab/>
        <w:tab/>
        <w:tab/>
        <w:t>11.00 – 12.15  часов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Место проведения: г. Курск, ул. Ленина, д. 57, конференц-зал областного казенного учреждения  «Государственный архив Курской области»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11.00 – 11.05 – Открытие семинара.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Карманова Людмила Борисовна, заместитель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начальника архивного управления Курской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области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11.05 – 11.50 -  Об изменениях в нормативно-правовой базе в сфере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архивного дела.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 xml:space="preserve">Карманова Людмила Борисовна, заместитель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 xml:space="preserve">начальника архивного управления Курской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 xml:space="preserve">области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11.50 – 12.10 – О типовых нарушениях, выявленных в ходе проведения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архивным управлением Курской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 xml:space="preserve">контрольных мероприятий.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>Шишлова Маргарита Витальевна, ведущий</w:t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консультант архивного управления Курской </w:t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области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12.10 – 12.15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    Подведение итогов.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Карманова Людмила Борисовна, заместитель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начальника архивного управления Курской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>области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a0c7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a0c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LibreOffice/6.2.8.2$Linux_X86_64 LibreOffice_project/20$Build-2</Application>
  <Pages>1</Pages>
  <Words>111</Words>
  <Characters>829</Characters>
  <CharactersWithSpaces>1019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2020-06-25T09:26:00Z</dcterms:created>
  <dc:creator>ШишловаМВ</dc:creator>
  <dc:description/>
  <dc:language>ru-RU</dc:language>
  <cp:lastModifiedBy/>
  <cp:lastPrinted>2020-06-25T11:39:00Z</cp:lastPrinted>
  <dcterms:modified xsi:type="dcterms:W3CDTF">2020-06-26T14:35:12Z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