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FB" w:rsidRDefault="001C16FB" w:rsidP="001C1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31850" w:rsidRPr="00792C68">
        <w:rPr>
          <w:rFonts w:ascii="Times New Roman" w:hAnsi="Times New Roman" w:cs="Times New Roman"/>
          <w:sz w:val="28"/>
          <w:szCs w:val="28"/>
        </w:rPr>
        <w:t>УТВЕРЖДЕНА</w:t>
      </w:r>
    </w:p>
    <w:p w:rsidR="001C16FB" w:rsidRDefault="00D31850" w:rsidP="00792C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2C68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1C16FB">
        <w:rPr>
          <w:rFonts w:ascii="Times New Roman" w:hAnsi="Times New Roman" w:cs="Times New Roman"/>
          <w:sz w:val="28"/>
          <w:szCs w:val="28"/>
        </w:rPr>
        <w:t>архивного управления</w:t>
      </w:r>
    </w:p>
    <w:p w:rsidR="001C16FB" w:rsidRDefault="001C16FB" w:rsidP="001C1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Курской </w:t>
      </w:r>
      <w:r w:rsidR="00D31850" w:rsidRPr="00792C68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1C16FB" w:rsidRDefault="001C16FB" w:rsidP="00792C68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5B3E" w:rsidRPr="00345B3E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Pr="00345B3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345B3E" w:rsidRPr="00345B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5B3E">
        <w:rPr>
          <w:rFonts w:ascii="Times New Roman" w:hAnsi="Times New Roman" w:cs="Times New Roman"/>
          <w:sz w:val="28"/>
          <w:szCs w:val="28"/>
        </w:rPr>
        <w:t>»</w:t>
      </w:r>
      <w:r w:rsidRPr="00345B3E">
        <w:rPr>
          <w:rFonts w:ascii="Times New Roman" w:hAnsi="Times New Roman" w:cs="Times New Roman"/>
          <w:sz w:val="28"/>
          <w:szCs w:val="28"/>
        </w:rPr>
        <w:t xml:space="preserve"> </w:t>
      </w:r>
      <w:r w:rsidRPr="00345B3E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345B3E">
        <w:rPr>
          <w:rFonts w:ascii="Times New Roman" w:hAnsi="Times New Roman" w:cs="Times New Roman"/>
          <w:sz w:val="28"/>
          <w:szCs w:val="28"/>
        </w:rPr>
        <w:t xml:space="preserve"> </w:t>
      </w:r>
      <w:r w:rsidR="00D31850" w:rsidRPr="00345B3E">
        <w:rPr>
          <w:rFonts w:ascii="Times New Roman" w:hAnsi="Times New Roman" w:cs="Times New Roman"/>
          <w:sz w:val="28"/>
          <w:szCs w:val="28"/>
        </w:rPr>
        <w:t>2018</w:t>
      </w:r>
      <w:r w:rsidRPr="00345B3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850" w:rsidRPr="00792C68">
        <w:rPr>
          <w:rFonts w:ascii="Times New Roman" w:hAnsi="Times New Roman" w:cs="Times New Roman"/>
          <w:sz w:val="28"/>
          <w:szCs w:val="28"/>
        </w:rPr>
        <w:t xml:space="preserve"> </w:t>
      </w:r>
      <w:r w:rsidR="00D31850" w:rsidRPr="00345B3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45B3E">
        <w:rPr>
          <w:rFonts w:ascii="Times New Roman" w:hAnsi="Times New Roman" w:cs="Times New Roman"/>
          <w:sz w:val="28"/>
          <w:szCs w:val="28"/>
          <w:u w:val="single"/>
        </w:rPr>
        <w:t xml:space="preserve"> 01-03/</w:t>
      </w:r>
      <w:r w:rsidR="00655A4E" w:rsidRPr="00345B3E">
        <w:rPr>
          <w:rFonts w:ascii="Times New Roman" w:hAnsi="Times New Roman" w:cs="Times New Roman"/>
          <w:sz w:val="28"/>
          <w:szCs w:val="28"/>
          <w:u w:val="single"/>
        </w:rPr>
        <w:t>86</w:t>
      </w:r>
      <w:r w:rsidR="00D31850" w:rsidRPr="00D31850">
        <w:t xml:space="preserve"> </w:t>
      </w:r>
    </w:p>
    <w:p w:rsidR="001C16FB" w:rsidRDefault="001C16FB" w:rsidP="00792C68">
      <w:pPr>
        <w:pStyle w:val="a3"/>
        <w:jc w:val="right"/>
      </w:pPr>
    </w:p>
    <w:p w:rsidR="001C16FB" w:rsidRDefault="001C16FB" w:rsidP="00792C68">
      <w:pPr>
        <w:pStyle w:val="a3"/>
        <w:jc w:val="right"/>
      </w:pPr>
    </w:p>
    <w:p w:rsidR="001C16FB" w:rsidRDefault="001C16FB" w:rsidP="00792C68">
      <w:pPr>
        <w:pStyle w:val="a3"/>
        <w:jc w:val="right"/>
      </w:pPr>
    </w:p>
    <w:p w:rsidR="00792C68" w:rsidRPr="00792C68" w:rsidRDefault="00D31850" w:rsidP="001C1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6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45B3E" w:rsidRDefault="00D31850" w:rsidP="00792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68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  <w:r w:rsidR="00345B3E">
        <w:rPr>
          <w:rFonts w:ascii="Times New Roman" w:hAnsi="Times New Roman" w:cs="Times New Roman"/>
          <w:b/>
          <w:sz w:val="28"/>
          <w:szCs w:val="28"/>
        </w:rPr>
        <w:t xml:space="preserve">, соблюдение которых оценивается архивным управлением Курской области при проведении мероприятий по </w:t>
      </w:r>
      <w:proofErr w:type="gramStart"/>
      <w:r w:rsidR="00345B3E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="00345B3E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Pr="00792C68">
        <w:rPr>
          <w:rFonts w:ascii="Times New Roman" w:hAnsi="Times New Roman" w:cs="Times New Roman"/>
          <w:b/>
          <w:sz w:val="28"/>
          <w:szCs w:val="28"/>
        </w:rPr>
        <w:t xml:space="preserve"> законодат</w:t>
      </w:r>
      <w:r w:rsidR="00792C68">
        <w:rPr>
          <w:rFonts w:ascii="Times New Roman" w:hAnsi="Times New Roman" w:cs="Times New Roman"/>
          <w:b/>
          <w:sz w:val="28"/>
          <w:szCs w:val="28"/>
        </w:rPr>
        <w:t xml:space="preserve">ельства об архивном деле на </w:t>
      </w:r>
      <w:r w:rsidR="00F71CA4">
        <w:rPr>
          <w:rFonts w:ascii="Times New Roman" w:hAnsi="Times New Roman" w:cs="Times New Roman"/>
          <w:b/>
          <w:sz w:val="28"/>
          <w:szCs w:val="28"/>
        </w:rPr>
        <w:t>территории Курской области</w:t>
      </w:r>
      <w:r w:rsidR="00345B3E">
        <w:rPr>
          <w:rFonts w:ascii="Times New Roman" w:hAnsi="Times New Roman" w:cs="Times New Roman"/>
          <w:b/>
          <w:sz w:val="28"/>
          <w:szCs w:val="28"/>
        </w:rPr>
        <w:t>,</w:t>
      </w:r>
    </w:p>
    <w:p w:rsidR="00792C68" w:rsidRPr="00792C68" w:rsidRDefault="00F71CA4" w:rsidP="00792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95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C68">
        <w:rPr>
          <w:rFonts w:ascii="Times New Roman" w:hAnsi="Times New Roman" w:cs="Times New Roman"/>
          <w:b/>
          <w:sz w:val="28"/>
          <w:szCs w:val="28"/>
        </w:rPr>
        <w:t>2019</w:t>
      </w:r>
      <w:r w:rsidR="00D31850" w:rsidRPr="00792C6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792C68" w:rsidRPr="00792C68" w:rsidRDefault="00792C68" w:rsidP="00792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68" w:rsidRDefault="00D31850" w:rsidP="00792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8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C16FB" w:rsidRPr="00C372B2" w:rsidRDefault="00D31850" w:rsidP="00345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72B2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</w:t>
      </w:r>
      <w:r w:rsidR="00345B3E">
        <w:rPr>
          <w:rFonts w:ascii="Times New Roman" w:hAnsi="Times New Roman" w:cs="Times New Roman"/>
          <w:sz w:val="28"/>
          <w:szCs w:val="28"/>
        </w:rPr>
        <w:t>,</w:t>
      </w:r>
      <w:r w:rsidRPr="00C372B2">
        <w:rPr>
          <w:rFonts w:ascii="Times New Roman" w:hAnsi="Times New Roman" w:cs="Times New Roman"/>
          <w:sz w:val="28"/>
          <w:szCs w:val="28"/>
        </w:rPr>
        <w:t xml:space="preserve"> </w:t>
      </w:r>
      <w:r w:rsidR="00345B3E" w:rsidRPr="00345B3E">
        <w:rPr>
          <w:rFonts w:ascii="Times New Roman" w:hAnsi="Times New Roman" w:cs="Times New Roman"/>
          <w:sz w:val="28"/>
          <w:szCs w:val="28"/>
        </w:rPr>
        <w:t>соблюдение которых оценивается архивным управлением Курской области при проведении мероприятий по контролю за соблюдением законодательства об архивном деле на территории Курской области,</w:t>
      </w:r>
      <w:r w:rsidR="00345B3E">
        <w:rPr>
          <w:rFonts w:ascii="Times New Roman" w:hAnsi="Times New Roman" w:cs="Times New Roman"/>
          <w:sz w:val="28"/>
          <w:szCs w:val="28"/>
        </w:rPr>
        <w:t xml:space="preserve"> </w:t>
      </w:r>
      <w:r w:rsidR="00345B3E" w:rsidRPr="00345B3E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345B3E">
        <w:rPr>
          <w:rFonts w:ascii="Times New Roman" w:hAnsi="Times New Roman" w:cs="Times New Roman"/>
          <w:sz w:val="28"/>
          <w:szCs w:val="28"/>
        </w:rPr>
        <w:t xml:space="preserve"> </w:t>
      </w:r>
      <w:r w:rsidR="00345B3E" w:rsidRPr="00C372B2">
        <w:rPr>
          <w:rFonts w:ascii="Times New Roman" w:hAnsi="Times New Roman" w:cs="Times New Roman"/>
          <w:sz w:val="28"/>
          <w:szCs w:val="28"/>
        </w:rPr>
        <w:t xml:space="preserve"> </w:t>
      </w:r>
      <w:r w:rsidRPr="00C372B2">
        <w:rPr>
          <w:rFonts w:ascii="Times New Roman" w:hAnsi="Times New Roman" w:cs="Times New Roman"/>
          <w:sz w:val="28"/>
          <w:szCs w:val="28"/>
        </w:rPr>
        <w:t>(далее – Программа), разработана в соответствии с Методическими рекомендациями по подготовке и проведению профилактических мероприятий, направле</w:t>
      </w:r>
      <w:r w:rsidR="007139F9">
        <w:rPr>
          <w:rFonts w:ascii="Times New Roman" w:hAnsi="Times New Roman" w:cs="Times New Roman"/>
          <w:sz w:val="28"/>
          <w:szCs w:val="28"/>
        </w:rPr>
        <w:t>нных на предупреждение нарушения</w:t>
      </w:r>
      <w:r w:rsidRPr="00C372B2">
        <w:rPr>
          <w:rFonts w:ascii="Times New Roman" w:hAnsi="Times New Roman" w:cs="Times New Roman"/>
          <w:sz w:val="28"/>
          <w:szCs w:val="28"/>
        </w:rPr>
        <w:t xml:space="preserve"> обязательных требований, одобренными подкомиссией </w:t>
      </w:r>
      <w:r w:rsidR="007139F9">
        <w:rPr>
          <w:rFonts w:ascii="Times New Roman" w:hAnsi="Times New Roman" w:cs="Times New Roman"/>
          <w:sz w:val="28"/>
          <w:szCs w:val="28"/>
        </w:rPr>
        <w:t>по совершенствованию контрольных (</w:t>
      </w:r>
      <w:r w:rsidRPr="00C372B2">
        <w:rPr>
          <w:rFonts w:ascii="Times New Roman" w:hAnsi="Times New Roman" w:cs="Times New Roman"/>
          <w:sz w:val="28"/>
          <w:szCs w:val="28"/>
        </w:rPr>
        <w:t>надзорных</w:t>
      </w:r>
      <w:r w:rsidR="007139F9">
        <w:rPr>
          <w:rFonts w:ascii="Times New Roman" w:hAnsi="Times New Roman" w:cs="Times New Roman"/>
          <w:sz w:val="28"/>
          <w:szCs w:val="28"/>
        </w:rPr>
        <w:t>) и разрешительных</w:t>
      </w:r>
      <w:r w:rsidRPr="00C372B2">
        <w:rPr>
          <w:rFonts w:ascii="Times New Roman" w:hAnsi="Times New Roman" w:cs="Times New Roman"/>
          <w:sz w:val="28"/>
          <w:szCs w:val="28"/>
        </w:rPr>
        <w:t xml:space="preserve"> функций федеральных</w:t>
      </w:r>
      <w:proofErr w:type="gramEnd"/>
      <w:r w:rsidRPr="00C372B2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при Правительственной комиссии по проведению административной реформы (пункт 3 раздел IV протокола заседания подкомиссии от 20.01.2017 № 1). </w:t>
      </w:r>
    </w:p>
    <w:p w:rsidR="00655A4E" w:rsidRDefault="00D31850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rPr>
          <w:rFonts w:ascii="Times New Roman" w:hAnsi="Times New Roman" w:cs="Times New Roman"/>
          <w:sz w:val="28"/>
          <w:szCs w:val="28"/>
        </w:rPr>
        <w:t xml:space="preserve">2. Программа разработана в целях реализации положений: </w:t>
      </w:r>
    </w:p>
    <w:p w:rsidR="00655A4E" w:rsidRDefault="00D31850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rPr>
          <w:rFonts w:ascii="Times New Roman" w:hAnsi="Times New Roman" w:cs="Times New Roman"/>
          <w:sz w:val="28"/>
          <w:szCs w:val="28"/>
        </w:rPr>
        <w:t xml:space="preserve">1)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655A4E" w:rsidRDefault="00D31850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rPr>
          <w:rFonts w:ascii="Times New Roman" w:hAnsi="Times New Roman" w:cs="Times New Roman"/>
          <w:sz w:val="28"/>
          <w:szCs w:val="28"/>
        </w:rPr>
        <w:t xml:space="preserve">2) распоряжения Правительства Российской Федерации от 17.05.2016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деятельности»; </w:t>
      </w:r>
    </w:p>
    <w:p w:rsidR="001C16FB" w:rsidRDefault="00655A4E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850" w:rsidRPr="001C16FB">
        <w:rPr>
          <w:rFonts w:ascii="Times New Roman" w:hAnsi="Times New Roman" w:cs="Times New Roman"/>
          <w:sz w:val="28"/>
          <w:szCs w:val="28"/>
        </w:rPr>
        <w:t xml:space="preserve">) приказа </w:t>
      </w:r>
      <w:r>
        <w:rPr>
          <w:rFonts w:ascii="Times New Roman" w:hAnsi="Times New Roman" w:cs="Times New Roman"/>
          <w:sz w:val="28"/>
          <w:szCs w:val="28"/>
        </w:rPr>
        <w:t>архивного управления Курской области от 21.12.2018     №01-03/83</w:t>
      </w:r>
      <w:r w:rsidR="00D31850" w:rsidRPr="001C16F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</w:t>
      </w:r>
      <w:r>
        <w:rPr>
          <w:rFonts w:ascii="Times New Roman" w:hAnsi="Times New Roman" w:cs="Times New Roman"/>
          <w:sz w:val="28"/>
          <w:szCs w:val="28"/>
        </w:rPr>
        <w:t xml:space="preserve">ламента архивного управления Курской области </w:t>
      </w:r>
      <w:r w:rsidR="00D31850" w:rsidRPr="001C16FB">
        <w:rPr>
          <w:rFonts w:ascii="Times New Roman" w:hAnsi="Times New Roman" w:cs="Times New Roman"/>
          <w:sz w:val="28"/>
          <w:szCs w:val="28"/>
        </w:rPr>
        <w:t>по 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31850" w:rsidRPr="001C1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850" w:rsidRPr="001C16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31850" w:rsidRPr="001C16FB">
        <w:rPr>
          <w:rFonts w:ascii="Times New Roman" w:hAnsi="Times New Roman" w:cs="Times New Roman"/>
          <w:sz w:val="28"/>
          <w:szCs w:val="28"/>
        </w:rPr>
        <w:t xml:space="preserve"> соблюден</w:t>
      </w:r>
      <w:r>
        <w:rPr>
          <w:rFonts w:ascii="Times New Roman" w:hAnsi="Times New Roman" w:cs="Times New Roman"/>
          <w:sz w:val="28"/>
          <w:szCs w:val="28"/>
        </w:rPr>
        <w:t>ием законодательства</w:t>
      </w:r>
      <w:r w:rsidR="00D31850" w:rsidRPr="001C16FB">
        <w:rPr>
          <w:rFonts w:ascii="Times New Roman" w:hAnsi="Times New Roman" w:cs="Times New Roman"/>
          <w:sz w:val="28"/>
          <w:szCs w:val="28"/>
        </w:rPr>
        <w:t xml:space="preserve"> об архивном деле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</w:t>
      </w:r>
      <w:r w:rsidR="00D31850" w:rsidRPr="001C16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C16FB" w:rsidRDefault="00D31850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rPr>
          <w:rFonts w:ascii="Times New Roman" w:hAnsi="Times New Roman" w:cs="Times New Roman"/>
          <w:sz w:val="28"/>
          <w:szCs w:val="28"/>
        </w:rPr>
        <w:t xml:space="preserve">3. Для целей настоящей Программы используются следующие основные понятия: </w:t>
      </w:r>
    </w:p>
    <w:p w:rsidR="00A45D46" w:rsidRDefault="00D31850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6FB">
        <w:rPr>
          <w:rFonts w:ascii="Times New Roman" w:hAnsi="Times New Roman" w:cs="Times New Roman"/>
          <w:sz w:val="28"/>
          <w:szCs w:val="28"/>
        </w:rPr>
        <w:t xml:space="preserve">1) </w:t>
      </w:r>
      <w:r w:rsidRPr="00C372B2">
        <w:rPr>
          <w:rFonts w:ascii="Times New Roman" w:hAnsi="Times New Roman" w:cs="Times New Roman"/>
          <w:i/>
          <w:sz w:val="28"/>
          <w:szCs w:val="28"/>
        </w:rPr>
        <w:t>профилактическое мероприят</w:t>
      </w:r>
      <w:r w:rsidR="00655A4E" w:rsidRPr="00C372B2">
        <w:rPr>
          <w:rFonts w:ascii="Times New Roman" w:hAnsi="Times New Roman" w:cs="Times New Roman"/>
          <w:i/>
          <w:sz w:val="28"/>
          <w:szCs w:val="28"/>
        </w:rPr>
        <w:t>ие</w:t>
      </w:r>
      <w:r w:rsidR="00655A4E">
        <w:rPr>
          <w:rFonts w:ascii="Times New Roman" w:hAnsi="Times New Roman" w:cs="Times New Roman"/>
          <w:sz w:val="28"/>
          <w:szCs w:val="28"/>
        </w:rPr>
        <w:t xml:space="preserve"> – мероприятие, проводимое архивным управлением Курской</w:t>
      </w:r>
      <w:r w:rsidR="001C16F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A803D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A803D7">
        <w:rPr>
          <w:rFonts w:ascii="Times New Roman" w:hAnsi="Times New Roman" w:cs="Times New Roman"/>
          <w:sz w:val="28"/>
          <w:szCs w:val="28"/>
        </w:rPr>
        <w:t>Архивуправление</w:t>
      </w:r>
      <w:proofErr w:type="spellEnd"/>
      <w:r w:rsidRPr="001C16FB">
        <w:rPr>
          <w:rFonts w:ascii="Times New Roman" w:hAnsi="Times New Roman" w:cs="Times New Roman"/>
          <w:sz w:val="28"/>
          <w:szCs w:val="28"/>
        </w:rPr>
        <w:t xml:space="preserve">) в целях предупреждения возможного нарушения обязательных требований юридическими лицами, их руководителями и иными должностными лицами, </w:t>
      </w:r>
      <w:r w:rsidRPr="001C16FB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предпринимателями, их уполномоченными представителями (далее – юридические лица, индивидуальные предприниматели, подконтрольные субъекты)</w:t>
      </w:r>
      <w:r w:rsidR="00E170E8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Pr="001C16FB">
        <w:rPr>
          <w:rFonts w:ascii="Times New Roman" w:hAnsi="Times New Roman" w:cs="Times New Roman"/>
          <w:sz w:val="28"/>
          <w:szCs w:val="28"/>
        </w:rPr>
        <w:t xml:space="preserve"> государственного контроля за соблюдением законодательства об архивном деле, направленное на снижение рисков причинения ущерба охраняемым законом ценностям и отвечающее следующим</w:t>
      </w:r>
      <w:proofErr w:type="gramEnd"/>
      <w:r w:rsidRPr="001C16FB">
        <w:rPr>
          <w:rFonts w:ascii="Times New Roman" w:hAnsi="Times New Roman" w:cs="Times New Roman"/>
          <w:sz w:val="28"/>
          <w:szCs w:val="28"/>
        </w:rPr>
        <w:t xml:space="preserve"> признакам: </w:t>
      </w:r>
    </w:p>
    <w:p w:rsidR="00A45D46" w:rsidRDefault="00D31850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rPr>
          <w:rFonts w:ascii="Times New Roman" w:hAnsi="Times New Roman" w:cs="Times New Roman"/>
          <w:sz w:val="28"/>
          <w:szCs w:val="28"/>
        </w:rPr>
        <w:t>реализация самим контрольным органом в отношении неопределенного круга лиц или в отношении конкретных подконтрольных субъектов (объ</w:t>
      </w:r>
      <w:r w:rsidR="00A45D46">
        <w:rPr>
          <w:rFonts w:ascii="Times New Roman" w:hAnsi="Times New Roman" w:cs="Times New Roman"/>
          <w:sz w:val="28"/>
          <w:szCs w:val="28"/>
        </w:rPr>
        <w:t xml:space="preserve">ектов); </w:t>
      </w:r>
    </w:p>
    <w:p w:rsidR="00A45D46" w:rsidRDefault="00D31850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rPr>
          <w:rFonts w:ascii="Times New Roman" w:hAnsi="Times New Roman" w:cs="Times New Roman"/>
          <w:sz w:val="28"/>
          <w:szCs w:val="28"/>
        </w:rPr>
        <w:t>отсутствие принуждения и</w:t>
      </w:r>
      <w:r w:rsidRPr="00D31850">
        <w:t xml:space="preserve"> </w:t>
      </w:r>
      <w:r w:rsidRPr="001C16FB">
        <w:rPr>
          <w:rFonts w:ascii="Times New Roman" w:hAnsi="Times New Roman" w:cs="Times New Roman"/>
          <w:sz w:val="28"/>
          <w:szCs w:val="28"/>
        </w:rPr>
        <w:t xml:space="preserve">рекомендательный характер мероприятий </w:t>
      </w:r>
      <w:r w:rsidR="00A45D46">
        <w:rPr>
          <w:rFonts w:ascii="Times New Roman" w:hAnsi="Times New Roman" w:cs="Times New Roman"/>
          <w:sz w:val="28"/>
          <w:szCs w:val="28"/>
        </w:rPr>
        <w:t xml:space="preserve">для подконтрольных субъектов; </w:t>
      </w:r>
    </w:p>
    <w:p w:rsidR="00A45D46" w:rsidRDefault="00D31850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rPr>
          <w:rFonts w:ascii="Times New Roman" w:hAnsi="Times New Roman" w:cs="Times New Roman"/>
          <w:sz w:val="28"/>
          <w:szCs w:val="28"/>
        </w:rPr>
        <w:t xml:space="preserve">отсутствие неблагоприятных последствий (выдача предписаний, привлечение к ответственности) для подконтрольных </w:t>
      </w:r>
      <w:proofErr w:type="gramStart"/>
      <w:r w:rsidRPr="001C16FB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Pr="001C16FB">
        <w:rPr>
          <w:rFonts w:ascii="Times New Roman" w:hAnsi="Times New Roman" w:cs="Times New Roman"/>
          <w:sz w:val="28"/>
          <w:szCs w:val="28"/>
        </w:rPr>
        <w:t xml:space="preserve"> в отношении которых они реализу</w:t>
      </w:r>
      <w:r w:rsidR="00A45D46">
        <w:rPr>
          <w:rFonts w:ascii="Times New Roman" w:hAnsi="Times New Roman" w:cs="Times New Roman"/>
          <w:sz w:val="28"/>
          <w:szCs w:val="28"/>
        </w:rPr>
        <w:t xml:space="preserve">ются; </w:t>
      </w:r>
    </w:p>
    <w:p w:rsidR="001C16FB" w:rsidRDefault="00D31850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rPr>
          <w:rFonts w:ascii="Times New Roman" w:hAnsi="Times New Roman" w:cs="Times New Roman"/>
          <w:sz w:val="28"/>
          <w:szCs w:val="28"/>
        </w:rPr>
        <w:t>направленность на выявление причин и факторов несо</w:t>
      </w:r>
      <w:r w:rsidR="00E170E8">
        <w:rPr>
          <w:rFonts w:ascii="Times New Roman" w:hAnsi="Times New Roman" w:cs="Times New Roman"/>
          <w:sz w:val="28"/>
          <w:szCs w:val="28"/>
        </w:rPr>
        <w:t>блюдения обязательных требований</w:t>
      </w:r>
      <w:r w:rsidRPr="001C16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16FB" w:rsidRDefault="00D31850" w:rsidP="001C1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rPr>
          <w:rFonts w:ascii="Times New Roman" w:hAnsi="Times New Roman" w:cs="Times New Roman"/>
          <w:sz w:val="28"/>
          <w:szCs w:val="28"/>
        </w:rPr>
        <w:t xml:space="preserve">2) </w:t>
      </w:r>
      <w:r w:rsidRPr="00C372B2">
        <w:rPr>
          <w:rFonts w:ascii="Times New Roman" w:hAnsi="Times New Roman" w:cs="Times New Roman"/>
          <w:i/>
          <w:sz w:val="28"/>
          <w:szCs w:val="28"/>
        </w:rPr>
        <w:t>обязательные требования</w:t>
      </w:r>
      <w:r w:rsidRPr="001C16FB">
        <w:rPr>
          <w:rFonts w:ascii="Times New Roman" w:hAnsi="Times New Roman" w:cs="Times New Roman"/>
          <w:sz w:val="28"/>
          <w:szCs w:val="28"/>
        </w:rPr>
        <w:t xml:space="preserve"> – требования к деятельности юридических лиц, индивидуальных предпринимателей, к их персоналу, а также к выполняемой ими работе, имеющие обязательный характер </w:t>
      </w:r>
      <w:r w:rsidR="00655A4E">
        <w:rPr>
          <w:rFonts w:ascii="Times New Roman" w:hAnsi="Times New Roman" w:cs="Times New Roman"/>
          <w:sz w:val="28"/>
          <w:szCs w:val="28"/>
        </w:rPr>
        <w:t xml:space="preserve">и установленные </w:t>
      </w:r>
      <w:r w:rsidRPr="001C16FB">
        <w:rPr>
          <w:rFonts w:ascii="Times New Roman" w:hAnsi="Times New Roman" w:cs="Times New Roman"/>
          <w:sz w:val="28"/>
          <w:szCs w:val="28"/>
        </w:rPr>
        <w:t xml:space="preserve">Федеральным законом от 22.10.2004 № 125-ФЗ «Об архивном деле в Российской Федерации» и принимаемыми в соответствии с ними иными нормативными правовыми актами Российской </w:t>
      </w:r>
      <w:r w:rsidR="007446A7">
        <w:rPr>
          <w:rFonts w:ascii="Times New Roman" w:hAnsi="Times New Roman" w:cs="Times New Roman"/>
          <w:sz w:val="28"/>
          <w:szCs w:val="28"/>
        </w:rPr>
        <w:t>Федерации</w:t>
      </w:r>
      <w:r w:rsidRPr="001C16FB">
        <w:rPr>
          <w:rFonts w:ascii="Times New Roman" w:hAnsi="Times New Roman" w:cs="Times New Roman"/>
          <w:sz w:val="28"/>
          <w:szCs w:val="28"/>
        </w:rPr>
        <w:t>;</w:t>
      </w:r>
    </w:p>
    <w:p w:rsidR="001C16FB" w:rsidRPr="00512A77" w:rsidRDefault="00D31850" w:rsidP="00512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16FB">
        <w:t xml:space="preserve"> </w:t>
      </w:r>
      <w:r w:rsidR="00512A77">
        <w:tab/>
      </w:r>
      <w:r w:rsidRPr="00512A77">
        <w:rPr>
          <w:rFonts w:ascii="Times New Roman" w:hAnsi="Times New Roman" w:cs="Times New Roman"/>
          <w:sz w:val="28"/>
          <w:szCs w:val="28"/>
        </w:rPr>
        <w:t xml:space="preserve">3) </w:t>
      </w:r>
      <w:r w:rsidRPr="00C372B2">
        <w:rPr>
          <w:rFonts w:ascii="Times New Roman" w:hAnsi="Times New Roman" w:cs="Times New Roman"/>
          <w:i/>
          <w:sz w:val="28"/>
          <w:szCs w:val="28"/>
        </w:rPr>
        <w:t>охраняемые законом ценности</w:t>
      </w:r>
      <w:r w:rsidRPr="00512A77">
        <w:rPr>
          <w:rFonts w:ascii="Times New Roman" w:hAnsi="Times New Roman" w:cs="Times New Roman"/>
          <w:sz w:val="28"/>
          <w:szCs w:val="28"/>
        </w:rPr>
        <w:t xml:space="preserve"> – права, свободы и законные интересы граждан и организаций, сохранность объектов, имеющих историческое, научное, культурное значение</w:t>
      </w:r>
      <w:r w:rsidR="00345B3E">
        <w:rPr>
          <w:rFonts w:ascii="Times New Roman" w:hAnsi="Times New Roman" w:cs="Times New Roman"/>
          <w:sz w:val="28"/>
          <w:szCs w:val="28"/>
        </w:rPr>
        <w:t xml:space="preserve"> (документы Архивного фонда Курской области и другие архивные документы)</w:t>
      </w:r>
      <w:r w:rsidRPr="00512A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16FB" w:rsidRP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4) </w:t>
      </w:r>
      <w:r w:rsidRPr="00C372B2">
        <w:rPr>
          <w:rFonts w:ascii="Times New Roman" w:hAnsi="Times New Roman" w:cs="Times New Roman"/>
          <w:i/>
          <w:sz w:val="28"/>
          <w:szCs w:val="28"/>
        </w:rPr>
        <w:t xml:space="preserve">подконтрольная сфера </w:t>
      </w:r>
      <w:r w:rsidRPr="00512A77">
        <w:rPr>
          <w:rFonts w:ascii="Times New Roman" w:hAnsi="Times New Roman" w:cs="Times New Roman"/>
          <w:sz w:val="28"/>
          <w:szCs w:val="28"/>
        </w:rPr>
        <w:t xml:space="preserve">– состояние охраняемых законом ценностей в сфере архивного дела; </w:t>
      </w:r>
    </w:p>
    <w:p w:rsidR="001C16FB" w:rsidRP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5) </w:t>
      </w:r>
      <w:r w:rsidRPr="00C372B2">
        <w:rPr>
          <w:rFonts w:ascii="Times New Roman" w:hAnsi="Times New Roman" w:cs="Times New Roman"/>
          <w:i/>
          <w:sz w:val="28"/>
          <w:szCs w:val="28"/>
        </w:rPr>
        <w:t>подконтрольные объекты</w:t>
      </w:r>
      <w:r w:rsidRPr="00512A77">
        <w:rPr>
          <w:rFonts w:ascii="Times New Roman" w:hAnsi="Times New Roman" w:cs="Times New Roman"/>
          <w:sz w:val="28"/>
          <w:szCs w:val="28"/>
        </w:rPr>
        <w:t xml:space="preserve"> – помещения, используемые юридическими лицами, индивидуальными предпринимателями при осуществлении своей деятельности и (или) совершении действий для хранения архивных документов; </w:t>
      </w:r>
    </w:p>
    <w:p w:rsidR="001C16FB" w:rsidRP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6) </w:t>
      </w:r>
      <w:r w:rsidRPr="00C372B2">
        <w:rPr>
          <w:rFonts w:ascii="Times New Roman" w:hAnsi="Times New Roman" w:cs="Times New Roman"/>
          <w:i/>
          <w:sz w:val="28"/>
          <w:szCs w:val="28"/>
        </w:rPr>
        <w:t>подконтрольные субъекты</w:t>
      </w:r>
      <w:r w:rsidR="00655A4E">
        <w:rPr>
          <w:rFonts w:ascii="Times New Roman" w:hAnsi="Times New Roman" w:cs="Times New Roman"/>
          <w:sz w:val="28"/>
          <w:szCs w:val="28"/>
        </w:rPr>
        <w:t xml:space="preserve"> </w:t>
      </w:r>
      <w:r w:rsidRPr="00512A77">
        <w:rPr>
          <w:rFonts w:ascii="Times New Roman" w:hAnsi="Times New Roman" w:cs="Times New Roman"/>
          <w:sz w:val="28"/>
          <w:szCs w:val="28"/>
        </w:rPr>
        <w:t xml:space="preserve">– юридические лица, индивидуальные предприниматели. </w:t>
      </w:r>
    </w:p>
    <w:p w:rsidR="001C16FB" w:rsidRP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4. </w:t>
      </w:r>
      <w:r w:rsidR="00655A4E">
        <w:rPr>
          <w:rFonts w:ascii="Times New Roman" w:hAnsi="Times New Roman" w:cs="Times New Roman"/>
          <w:sz w:val="28"/>
          <w:szCs w:val="28"/>
        </w:rPr>
        <w:t>Срок реализации Программы – 2019</w:t>
      </w:r>
      <w:r w:rsidRPr="00512A7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C16FB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>5. Организация и проведение профилактических</w:t>
      </w:r>
      <w:r w:rsidR="00E170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spellStart"/>
      <w:r w:rsidR="00E170E8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Pr="00512A77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уполномоченными лицами на основании соответствующего </w:t>
      </w:r>
      <w:r w:rsidR="00655A4E">
        <w:rPr>
          <w:rFonts w:ascii="Times New Roman" w:hAnsi="Times New Roman" w:cs="Times New Roman"/>
          <w:sz w:val="28"/>
          <w:szCs w:val="28"/>
        </w:rPr>
        <w:t xml:space="preserve">плана-графика профилактических </w:t>
      </w:r>
      <w:r w:rsidRPr="00512A7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93E1A">
        <w:rPr>
          <w:rFonts w:ascii="Times New Roman" w:hAnsi="Times New Roman" w:cs="Times New Roman"/>
          <w:sz w:val="28"/>
          <w:szCs w:val="28"/>
        </w:rPr>
        <w:t xml:space="preserve"> архивного управления Курской области</w:t>
      </w:r>
      <w:r w:rsidRPr="00512A77">
        <w:rPr>
          <w:rFonts w:ascii="Times New Roman" w:hAnsi="Times New Roman" w:cs="Times New Roman"/>
          <w:sz w:val="28"/>
          <w:szCs w:val="28"/>
        </w:rPr>
        <w:t xml:space="preserve">, направленных на предупреждение </w:t>
      </w:r>
      <w:r w:rsidR="009823F6"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  об архивном деле на территории Курской области</w:t>
      </w:r>
      <w:r w:rsidR="00493E1A">
        <w:rPr>
          <w:rFonts w:ascii="Times New Roman" w:hAnsi="Times New Roman" w:cs="Times New Roman"/>
          <w:sz w:val="28"/>
          <w:szCs w:val="28"/>
        </w:rPr>
        <w:t>, приведенного  в приложении</w:t>
      </w:r>
      <w:r w:rsidR="00345B3E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Pr="00512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E1A" w:rsidRDefault="00493E1A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E1A" w:rsidRPr="00512A77" w:rsidRDefault="00493E1A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C68" w:rsidRDefault="00D31850" w:rsidP="00792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2C68">
        <w:rPr>
          <w:rFonts w:ascii="Times New Roman" w:hAnsi="Times New Roman" w:cs="Times New Roman"/>
          <w:sz w:val="28"/>
          <w:szCs w:val="28"/>
        </w:rPr>
        <w:lastRenderedPageBreak/>
        <w:t xml:space="preserve">II. Цели, задачи и принципы </w:t>
      </w:r>
    </w:p>
    <w:p w:rsidR="00792C68" w:rsidRDefault="00D31850" w:rsidP="00C749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2C68">
        <w:rPr>
          <w:rFonts w:ascii="Times New Roman" w:hAnsi="Times New Roman" w:cs="Times New Roman"/>
          <w:sz w:val="28"/>
          <w:szCs w:val="28"/>
        </w:rPr>
        <w:t>проведения профилактических мероприятий</w:t>
      </w:r>
    </w:p>
    <w:p w:rsidR="00345B3E" w:rsidRDefault="00345B3E" w:rsidP="00C749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C68" w:rsidRPr="00512A77" w:rsidRDefault="00A45D4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. Целями проведения профилактических мероприятий являются: </w:t>
      </w:r>
    </w:p>
    <w:p w:rsidR="001C16FB" w:rsidRPr="00512A77" w:rsidRDefault="00A45D4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31850" w:rsidRPr="00512A77">
        <w:rPr>
          <w:rFonts w:ascii="Times New Roman" w:hAnsi="Times New Roman" w:cs="Times New Roman"/>
          <w:sz w:val="28"/>
          <w:szCs w:val="28"/>
        </w:rPr>
        <w:t>) предупреждение нарушений подконтрольными субъектами обязательных требований</w:t>
      </w:r>
      <w:r w:rsidR="0095352C">
        <w:rPr>
          <w:rFonts w:ascii="Times New Roman" w:hAnsi="Times New Roman" w:cs="Times New Roman"/>
          <w:sz w:val="28"/>
          <w:szCs w:val="28"/>
        </w:rPr>
        <w:t xml:space="preserve"> (снижение числа нарушений обязательных требований)</w:t>
      </w:r>
      <w:r w:rsidR="00C749E1">
        <w:rPr>
          <w:rFonts w:ascii="Times New Roman" w:hAnsi="Times New Roman" w:cs="Times New Roman"/>
          <w:sz w:val="28"/>
          <w:szCs w:val="28"/>
        </w:rPr>
        <w:t xml:space="preserve"> в</w:t>
      </w:r>
      <w:r w:rsidR="0095352C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C749E1">
        <w:rPr>
          <w:rFonts w:ascii="Times New Roman" w:hAnsi="Times New Roman" w:cs="Times New Roman"/>
          <w:sz w:val="28"/>
          <w:szCs w:val="28"/>
        </w:rPr>
        <w:t xml:space="preserve"> архивного дела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16FB" w:rsidRPr="00512A77" w:rsidRDefault="00A45D4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F4040">
        <w:rPr>
          <w:rFonts w:ascii="Times New Roman" w:hAnsi="Times New Roman" w:cs="Times New Roman"/>
          <w:sz w:val="28"/>
          <w:szCs w:val="28"/>
        </w:rPr>
        <w:t>) устранение существующих условий, причин и факторов способных привести к нарушению обязательных требований и угрозе причинения, либо причинения вреда документам Архивного фонда Курской области и другим  архивным документам;</w:t>
      </w:r>
    </w:p>
    <w:p w:rsidR="001C16FB" w:rsidRPr="00512A77" w:rsidRDefault="00A45D4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) повышение прозрачности </w:t>
      </w:r>
      <w:r w:rsidR="00F457B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F457BD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D31850" w:rsidRPr="00512A77">
        <w:rPr>
          <w:rFonts w:ascii="Times New Roman" w:hAnsi="Times New Roman" w:cs="Times New Roman"/>
          <w:sz w:val="28"/>
          <w:szCs w:val="28"/>
        </w:rPr>
        <w:t xml:space="preserve"> при осуществлени</w:t>
      </w:r>
      <w:r w:rsidR="00655A4E">
        <w:rPr>
          <w:rFonts w:ascii="Times New Roman" w:hAnsi="Times New Roman" w:cs="Times New Roman"/>
          <w:sz w:val="28"/>
          <w:szCs w:val="28"/>
        </w:rPr>
        <w:t>и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850" w:rsidRPr="00512A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31850" w:rsidRPr="00512A7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деле; </w:t>
      </w:r>
    </w:p>
    <w:p w:rsidR="001C16FB" w:rsidRPr="00512A77" w:rsidRDefault="00A45D46" w:rsidP="00AF40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31850" w:rsidRPr="00512A77">
        <w:rPr>
          <w:rFonts w:ascii="Times New Roman" w:hAnsi="Times New Roman" w:cs="Times New Roman"/>
          <w:sz w:val="28"/>
          <w:szCs w:val="28"/>
        </w:rPr>
        <w:t>)</w:t>
      </w:r>
      <w:r w:rsidR="00F2578F">
        <w:rPr>
          <w:rFonts w:ascii="Times New Roman" w:hAnsi="Times New Roman" w:cs="Times New Roman"/>
          <w:sz w:val="28"/>
          <w:szCs w:val="28"/>
        </w:rPr>
        <w:t xml:space="preserve"> формирование моделей социально ответственного, добросовестного, правового поведения подконтрольных субъектов</w:t>
      </w:r>
      <w:r w:rsidR="00D31850" w:rsidRPr="00512A77">
        <w:rPr>
          <w:rFonts w:ascii="Times New Roman" w:hAnsi="Times New Roman" w:cs="Times New Roman"/>
          <w:sz w:val="28"/>
          <w:szCs w:val="28"/>
        </w:rPr>
        <w:t>.</w:t>
      </w:r>
    </w:p>
    <w:p w:rsidR="001C16FB" w:rsidRPr="00512A77" w:rsidRDefault="00D31850" w:rsidP="00512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 </w:t>
      </w:r>
      <w:r w:rsidR="00512A77">
        <w:rPr>
          <w:rFonts w:ascii="Times New Roman" w:hAnsi="Times New Roman" w:cs="Times New Roman"/>
          <w:sz w:val="28"/>
          <w:szCs w:val="28"/>
        </w:rPr>
        <w:tab/>
      </w:r>
      <w:r w:rsidR="00A45D46">
        <w:rPr>
          <w:rFonts w:ascii="Times New Roman" w:hAnsi="Times New Roman" w:cs="Times New Roman"/>
          <w:sz w:val="28"/>
          <w:szCs w:val="28"/>
        </w:rPr>
        <w:t>2</w:t>
      </w:r>
      <w:r w:rsidRPr="00512A77">
        <w:rPr>
          <w:rFonts w:ascii="Times New Roman" w:hAnsi="Times New Roman" w:cs="Times New Roman"/>
          <w:sz w:val="28"/>
          <w:szCs w:val="28"/>
        </w:rPr>
        <w:t xml:space="preserve">. Проведение профилактических мероприятий позволит </w:t>
      </w:r>
      <w:r w:rsidR="00857178">
        <w:rPr>
          <w:rFonts w:ascii="Times New Roman" w:hAnsi="Times New Roman" w:cs="Times New Roman"/>
          <w:sz w:val="28"/>
          <w:szCs w:val="28"/>
        </w:rPr>
        <w:t>обеспечить (</w:t>
      </w:r>
      <w:r w:rsidRPr="00512A77">
        <w:rPr>
          <w:rFonts w:ascii="Times New Roman" w:hAnsi="Times New Roman" w:cs="Times New Roman"/>
          <w:sz w:val="28"/>
          <w:szCs w:val="28"/>
        </w:rPr>
        <w:t>решить</w:t>
      </w:r>
      <w:r w:rsidR="00F457BD">
        <w:rPr>
          <w:rFonts w:ascii="Times New Roman" w:hAnsi="Times New Roman" w:cs="Times New Roman"/>
          <w:sz w:val="28"/>
          <w:szCs w:val="28"/>
        </w:rPr>
        <w:t>)</w:t>
      </w:r>
      <w:r w:rsidRPr="00512A77">
        <w:rPr>
          <w:rFonts w:ascii="Times New Roman" w:hAnsi="Times New Roman" w:cs="Times New Roman"/>
          <w:sz w:val="28"/>
          <w:szCs w:val="28"/>
        </w:rPr>
        <w:t xml:space="preserve"> следующие задачи: </w:t>
      </w:r>
    </w:p>
    <w:p w:rsidR="001C16FB" w:rsidRPr="00512A77" w:rsidRDefault="00746D77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 вреда документам Архивного фонда Курской области и другим архивным документам, выработка и реализация профилактических мер, способствующих ее снижению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A77" w:rsidRPr="00512A77" w:rsidRDefault="00AF404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 вреда документам Архивного фонда Курской области и другим архивным документам, а также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подконтрольных субъектов; </w:t>
      </w:r>
    </w:p>
    <w:p w:rsidR="00746D77" w:rsidRPr="00512A77" w:rsidRDefault="00746D77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в сфере архивного дела у всех участников контрольной д</w:t>
      </w:r>
      <w:r>
        <w:rPr>
          <w:rFonts w:ascii="Times New Roman" w:hAnsi="Times New Roman" w:cs="Times New Roman"/>
          <w:sz w:val="28"/>
          <w:szCs w:val="28"/>
        </w:rPr>
        <w:t>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Pr="00512A77">
        <w:rPr>
          <w:rFonts w:ascii="Times New Roman" w:hAnsi="Times New Roman" w:cs="Times New Roman"/>
          <w:sz w:val="28"/>
          <w:szCs w:val="28"/>
        </w:rPr>
        <w:t xml:space="preserve"> и подконтрольных субъектов); </w:t>
      </w:r>
    </w:p>
    <w:p w:rsidR="00512A77" w:rsidRPr="00512A77" w:rsidRDefault="00C749E1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 правовой грамотности 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A77" w:rsidRPr="00512A77" w:rsidRDefault="00A45D4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850" w:rsidRPr="00512A77">
        <w:rPr>
          <w:rFonts w:ascii="Times New Roman" w:hAnsi="Times New Roman" w:cs="Times New Roman"/>
          <w:sz w:val="28"/>
          <w:szCs w:val="28"/>
        </w:rPr>
        <w:t>. Принципами проведения профилактических мероприятий являются:</w:t>
      </w:r>
    </w:p>
    <w:p w:rsidR="00512A77" w:rsidRPr="00512A77" w:rsidRDefault="00D31850" w:rsidP="00512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 </w:t>
      </w:r>
      <w:r w:rsidR="00512A77">
        <w:rPr>
          <w:rFonts w:ascii="Times New Roman" w:hAnsi="Times New Roman" w:cs="Times New Roman"/>
          <w:sz w:val="28"/>
          <w:szCs w:val="28"/>
        </w:rPr>
        <w:tab/>
      </w:r>
      <w:r w:rsidRPr="00512A77">
        <w:rPr>
          <w:rFonts w:ascii="Times New Roman" w:hAnsi="Times New Roman" w:cs="Times New Roman"/>
          <w:sz w:val="28"/>
          <w:szCs w:val="28"/>
        </w:rPr>
        <w:t>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</w:t>
      </w:r>
      <w:r w:rsidR="00512A77" w:rsidRPr="00512A77">
        <w:rPr>
          <w:rFonts w:ascii="Times New Roman" w:hAnsi="Times New Roman" w:cs="Times New Roman"/>
          <w:sz w:val="28"/>
          <w:szCs w:val="28"/>
        </w:rPr>
        <w:t>ных требований;</w:t>
      </w:r>
    </w:p>
    <w:p w:rsidR="00512A77" w:rsidRPr="00512A77" w:rsidRDefault="00D31850" w:rsidP="00512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 </w:t>
      </w:r>
      <w:r w:rsidR="00512A77">
        <w:rPr>
          <w:rFonts w:ascii="Times New Roman" w:hAnsi="Times New Roman" w:cs="Times New Roman"/>
          <w:sz w:val="28"/>
          <w:szCs w:val="28"/>
        </w:rPr>
        <w:tab/>
      </w:r>
      <w:r w:rsidRPr="00512A77">
        <w:rPr>
          <w:rFonts w:ascii="Times New Roman" w:hAnsi="Times New Roman" w:cs="Times New Roman"/>
          <w:sz w:val="28"/>
          <w:szCs w:val="28"/>
        </w:rPr>
        <w:t xml:space="preserve">принцип 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технологий), за исключением </w:t>
      </w:r>
      <w:r w:rsidRPr="00512A7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которая содержит сведения, составляющие государственную тайну и иную охраняемую законом тайну; </w:t>
      </w:r>
    </w:p>
    <w:p w:rsidR="00512A77" w:rsidRP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принцип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с контрольным органом по поводу предмета профилактических мероприятий, их качества и результативности; </w:t>
      </w:r>
    </w:p>
    <w:p w:rsidR="00512A77" w:rsidRP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>принцип полноты охвата –</w:t>
      </w:r>
      <w:r w:rsidR="00512A77" w:rsidRPr="00512A77">
        <w:rPr>
          <w:rFonts w:ascii="Times New Roman" w:hAnsi="Times New Roman" w:cs="Times New Roman"/>
          <w:sz w:val="28"/>
          <w:szCs w:val="28"/>
        </w:rPr>
        <w:t xml:space="preserve"> </w:t>
      </w:r>
      <w:r w:rsidRPr="00512A77">
        <w:rPr>
          <w:rFonts w:ascii="Times New Roman" w:hAnsi="Times New Roman" w:cs="Times New Roman"/>
          <w:sz w:val="28"/>
          <w:szCs w:val="28"/>
        </w:rPr>
        <w:t>включение в программу профилактических мероприятий максимального числа подконтрольных субъектов;</w:t>
      </w:r>
    </w:p>
    <w:p w:rsidR="00512A77" w:rsidRPr="00512A77" w:rsidRDefault="00BC3F6C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850" w:rsidRPr="00512A77">
        <w:rPr>
          <w:rFonts w:ascii="Times New Roman" w:hAnsi="Times New Roman" w:cs="Times New Roman"/>
          <w:sz w:val="28"/>
          <w:szCs w:val="28"/>
        </w:rPr>
        <w:t>принцип обязательности – обязательность проведения профилактических</w:t>
      </w:r>
      <w:r w:rsidR="00F457B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spellStart"/>
      <w:r w:rsidR="00F457BD">
        <w:rPr>
          <w:rFonts w:ascii="Times New Roman" w:hAnsi="Times New Roman" w:cs="Times New Roman"/>
          <w:sz w:val="28"/>
          <w:szCs w:val="28"/>
        </w:rPr>
        <w:t>Архивуправлением</w:t>
      </w:r>
      <w:proofErr w:type="spellEnd"/>
      <w:r w:rsidR="00D31850" w:rsidRPr="00512A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A77" w:rsidRP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принцип актуальности – регулярный анализ и обновление программы профилактических мероприятий, использование актуальных технологий при их проведении; </w:t>
      </w:r>
    </w:p>
    <w:p w:rsidR="00512A77" w:rsidRP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принцип релевантности –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 </w:t>
      </w:r>
    </w:p>
    <w:p w:rsidR="00512A77" w:rsidRP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>принцип периодичности – обеспечение регулярности проведения профилактических мероприятий.</w:t>
      </w:r>
    </w:p>
    <w:p w:rsidR="00792C68" w:rsidRPr="00512A77" w:rsidRDefault="00D31850" w:rsidP="00512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C68" w:rsidRPr="00512A77" w:rsidRDefault="004B7516" w:rsidP="00512A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Анализ и оценка состояния  подконтрольной сферы</w:t>
      </w:r>
    </w:p>
    <w:p w:rsidR="00792C68" w:rsidRPr="00512A77" w:rsidRDefault="00792C68" w:rsidP="00512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A77" w:rsidRDefault="00F26351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3F6C">
        <w:rPr>
          <w:rFonts w:ascii="Times New Roman" w:hAnsi="Times New Roman" w:cs="Times New Roman"/>
          <w:sz w:val="28"/>
          <w:szCs w:val="28"/>
        </w:rPr>
        <w:t>К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онтроль за соблюдением законодательства </w:t>
      </w:r>
      <w:r w:rsidR="00BC3F6C">
        <w:rPr>
          <w:rFonts w:ascii="Times New Roman" w:hAnsi="Times New Roman" w:cs="Times New Roman"/>
          <w:sz w:val="28"/>
          <w:szCs w:val="28"/>
        </w:rPr>
        <w:t>об архивном деле на территории Курской области</w:t>
      </w:r>
      <w:r w:rsidR="00123E2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="00123E2D">
        <w:rPr>
          <w:rFonts w:ascii="Times New Roman" w:hAnsi="Times New Roman" w:cs="Times New Roman"/>
          <w:sz w:val="28"/>
          <w:szCs w:val="28"/>
        </w:rPr>
        <w:t>Архивуправлением</w:t>
      </w:r>
      <w:proofErr w:type="spellEnd"/>
      <w:r w:rsidR="00BC3F6C">
        <w:rPr>
          <w:rFonts w:ascii="Times New Roman" w:hAnsi="Times New Roman" w:cs="Times New Roman"/>
          <w:sz w:val="28"/>
          <w:szCs w:val="28"/>
        </w:rPr>
        <w:t xml:space="preserve"> в соответствии со ст. 16 Федерального закона от 22 октября 2004 г. № 125-ФЗ «Об архивном деле в Российской Федерации», п.6 ч.3 ст.4 Закона Курской области от 30.11.2015 № 118-ЗКО «Об архивном деле в Курской области»,   п. 3.27 Положения об архивном  управлении Курской области, утвержденного постановлением</w:t>
      </w:r>
      <w:proofErr w:type="gramEnd"/>
      <w:r w:rsidR="00BC3F6C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07.10.2010 № 385-пг, и на основании приказа  архивного управления Курской области от 21.12.2018 № 01-03/83 «Об утверждении Административного регламента архивного управления Курской области по осуществлению </w:t>
      </w:r>
      <w:proofErr w:type="gramStart"/>
      <w:r w:rsidR="00BC3F6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BC3F6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 на территории Курской </w:t>
      </w:r>
      <w:r w:rsidR="007734FF">
        <w:rPr>
          <w:rFonts w:ascii="Times New Roman" w:hAnsi="Times New Roman" w:cs="Times New Roman"/>
          <w:sz w:val="28"/>
          <w:szCs w:val="28"/>
        </w:rPr>
        <w:t>области</w:t>
      </w:r>
      <w:r w:rsidR="00BC3F6C">
        <w:rPr>
          <w:rFonts w:ascii="Times New Roman" w:hAnsi="Times New Roman" w:cs="Times New Roman"/>
          <w:sz w:val="28"/>
          <w:szCs w:val="28"/>
        </w:rPr>
        <w:t>»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52C" w:rsidRDefault="00F26351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352C">
        <w:rPr>
          <w:rFonts w:ascii="Times New Roman" w:hAnsi="Times New Roman" w:cs="Times New Roman"/>
          <w:sz w:val="28"/>
          <w:szCs w:val="28"/>
        </w:rPr>
        <w:t>. К субъектам контроля в сфере архивного дела относятся:</w:t>
      </w:r>
    </w:p>
    <w:p w:rsidR="004B7516" w:rsidRDefault="004B751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352C">
        <w:rPr>
          <w:rFonts w:ascii="Times New Roman" w:hAnsi="Times New Roman" w:cs="Times New Roman"/>
          <w:sz w:val="28"/>
          <w:szCs w:val="28"/>
        </w:rPr>
        <w:t xml:space="preserve">рганы исполнительной государственной </w:t>
      </w:r>
      <w:r>
        <w:rPr>
          <w:rFonts w:ascii="Times New Roman" w:hAnsi="Times New Roman" w:cs="Times New Roman"/>
          <w:sz w:val="28"/>
          <w:szCs w:val="28"/>
        </w:rPr>
        <w:t>власти Курской области;</w:t>
      </w:r>
    </w:p>
    <w:p w:rsidR="004B7516" w:rsidRDefault="004B751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Курской области;</w:t>
      </w:r>
    </w:p>
    <w:p w:rsidR="004B7516" w:rsidRDefault="004B751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 муниципальные унитарные предприятия, включая казенные предприятия Курской области;</w:t>
      </w:r>
    </w:p>
    <w:p w:rsidR="004B7516" w:rsidRDefault="004B751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 Курской области;</w:t>
      </w:r>
    </w:p>
    <w:p w:rsidR="004B7516" w:rsidRDefault="004B751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:rsidR="00512A77" w:rsidRDefault="004B751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 организации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952" w:rsidRDefault="007E2952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Ключевым риском является угроза причинения вреда или причинение вреда, либо утрата документов Архивного фонда Курской области и других архивных документов.</w:t>
      </w:r>
    </w:p>
    <w:p w:rsidR="007E2952" w:rsidRDefault="007E2952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4.Динамика изменения рисков.</w:t>
      </w:r>
    </w:p>
    <w:p w:rsidR="00743D15" w:rsidRPr="00743D15" w:rsidRDefault="007F1AEC" w:rsidP="004C73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D">
        <w:rPr>
          <w:rFonts w:ascii="Times New Roman" w:hAnsi="Times New Roman" w:cs="Times New Roman"/>
          <w:sz w:val="28"/>
          <w:szCs w:val="28"/>
        </w:rPr>
        <w:t>В течение 2017 года проверочными мероприятиями в п</w:t>
      </w:r>
      <w:r w:rsidR="00123E2D">
        <w:rPr>
          <w:rFonts w:ascii="Times New Roman" w:hAnsi="Times New Roman" w:cs="Times New Roman"/>
          <w:sz w:val="28"/>
          <w:szCs w:val="28"/>
        </w:rPr>
        <w:t>лановом порядке бы</w:t>
      </w:r>
      <w:r w:rsidR="00345B3E">
        <w:rPr>
          <w:rFonts w:ascii="Times New Roman" w:hAnsi="Times New Roman" w:cs="Times New Roman"/>
          <w:sz w:val="28"/>
          <w:szCs w:val="28"/>
        </w:rPr>
        <w:t>ли охвачены 5 подконтрольных субъектов</w:t>
      </w:r>
      <w:r w:rsidRPr="00123E2D">
        <w:rPr>
          <w:rFonts w:ascii="Times New Roman" w:hAnsi="Times New Roman" w:cs="Times New Roman"/>
          <w:sz w:val="28"/>
          <w:szCs w:val="28"/>
        </w:rPr>
        <w:t xml:space="preserve">. Кроме того, в рамках осуществления </w:t>
      </w:r>
      <w:proofErr w:type="gramStart"/>
      <w:r w:rsidRPr="00123E2D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123E2D">
        <w:rPr>
          <w:rFonts w:ascii="Times New Roman" w:hAnsi="Times New Roman" w:cs="Times New Roman"/>
          <w:sz w:val="28"/>
          <w:szCs w:val="28"/>
        </w:rPr>
        <w:t xml:space="preserve"> за исполнением ра</w:t>
      </w:r>
      <w:r w:rsidR="001F14D2">
        <w:rPr>
          <w:rFonts w:ascii="Times New Roman" w:hAnsi="Times New Roman" w:cs="Times New Roman"/>
          <w:sz w:val="28"/>
          <w:szCs w:val="28"/>
        </w:rPr>
        <w:t xml:space="preserve">нее выданных </w:t>
      </w:r>
      <w:proofErr w:type="spellStart"/>
      <w:r w:rsidR="001F14D2">
        <w:rPr>
          <w:rFonts w:ascii="Times New Roman" w:hAnsi="Times New Roman" w:cs="Times New Roman"/>
          <w:sz w:val="28"/>
          <w:szCs w:val="28"/>
        </w:rPr>
        <w:t>Архивуправлением</w:t>
      </w:r>
      <w:proofErr w:type="spellEnd"/>
      <w:r w:rsidRPr="00123E2D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 обязательных требован</w:t>
      </w:r>
      <w:r w:rsidR="00123E2D">
        <w:rPr>
          <w:rFonts w:ascii="Times New Roman" w:hAnsi="Times New Roman" w:cs="Times New Roman"/>
          <w:sz w:val="28"/>
          <w:szCs w:val="28"/>
        </w:rPr>
        <w:t>ий законодательства проведено 4 внеплановые проверки</w:t>
      </w:r>
      <w:r w:rsidRPr="00123E2D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</w:t>
      </w:r>
      <w:r w:rsidR="001F14D2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123E2D">
        <w:rPr>
          <w:rFonts w:ascii="Times New Roman" w:hAnsi="Times New Roman" w:cs="Times New Roman"/>
          <w:sz w:val="28"/>
          <w:szCs w:val="28"/>
        </w:rPr>
        <w:t>проверок выдано 5 предписаний</w:t>
      </w:r>
      <w:r w:rsidRPr="00123E2D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="00123E2D">
        <w:rPr>
          <w:rFonts w:ascii="Times New Roman" w:hAnsi="Times New Roman" w:cs="Times New Roman"/>
          <w:sz w:val="28"/>
          <w:szCs w:val="28"/>
        </w:rPr>
        <w:t>. Дела об  административных правонарушениях по итогам 5 проведенных плановых проверок не возбуждались</w:t>
      </w:r>
      <w:r w:rsidR="001F14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3E2D">
        <w:rPr>
          <w:rFonts w:ascii="Times New Roman" w:hAnsi="Times New Roman" w:cs="Times New Roman"/>
          <w:sz w:val="28"/>
          <w:szCs w:val="28"/>
        </w:rPr>
        <w:t>В согласован</w:t>
      </w:r>
      <w:r w:rsidR="00123E2D">
        <w:rPr>
          <w:rFonts w:ascii="Times New Roman" w:hAnsi="Times New Roman" w:cs="Times New Roman"/>
          <w:sz w:val="28"/>
          <w:szCs w:val="28"/>
        </w:rPr>
        <w:t>ные с прокуратурой Курской области</w:t>
      </w:r>
      <w:r w:rsidRPr="00123E2D">
        <w:rPr>
          <w:rFonts w:ascii="Times New Roman" w:hAnsi="Times New Roman" w:cs="Times New Roman"/>
          <w:sz w:val="28"/>
          <w:szCs w:val="28"/>
        </w:rPr>
        <w:t xml:space="preserve"> и утвержде</w:t>
      </w:r>
      <w:r w:rsidR="00123E2D">
        <w:rPr>
          <w:rFonts w:ascii="Times New Roman" w:hAnsi="Times New Roman" w:cs="Times New Roman"/>
          <w:sz w:val="28"/>
          <w:szCs w:val="28"/>
        </w:rPr>
        <w:t>нные план проведения плановых проверок юридических лиц и индивидуальных предпринимателей</w:t>
      </w:r>
      <w:r w:rsidRPr="00123E2D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2C1309">
        <w:rPr>
          <w:rFonts w:ascii="Times New Roman" w:hAnsi="Times New Roman" w:cs="Times New Roman"/>
          <w:sz w:val="28"/>
          <w:szCs w:val="28"/>
        </w:rPr>
        <w:t xml:space="preserve">, план  проведения проверок деятельности органов государственной власти и должностных  лиц органов государственной власти Курской области на 2018 год, план </w:t>
      </w:r>
      <w:r w:rsidRPr="00123E2D">
        <w:rPr>
          <w:rFonts w:ascii="Times New Roman" w:hAnsi="Times New Roman" w:cs="Times New Roman"/>
          <w:sz w:val="28"/>
          <w:szCs w:val="28"/>
        </w:rPr>
        <w:t xml:space="preserve"> </w:t>
      </w:r>
      <w:r w:rsidR="002C1309">
        <w:rPr>
          <w:rFonts w:ascii="Times New Roman" w:hAnsi="Times New Roman" w:cs="Times New Roman"/>
          <w:sz w:val="28"/>
          <w:szCs w:val="28"/>
        </w:rPr>
        <w:t>проведения проверок деятельности органов местного самоуправления и должностных  лиц органов местного самоуправления Курской области на 2018 год</w:t>
      </w:r>
      <w:r w:rsidR="002C1309" w:rsidRPr="00123E2D">
        <w:rPr>
          <w:rFonts w:ascii="Times New Roman" w:hAnsi="Times New Roman" w:cs="Times New Roman"/>
          <w:sz w:val="28"/>
          <w:szCs w:val="28"/>
        </w:rPr>
        <w:t xml:space="preserve"> </w:t>
      </w:r>
      <w:r w:rsidR="00820F37">
        <w:rPr>
          <w:rFonts w:ascii="Times New Roman" w:hAnsi="Times New Roman" w:cs="Times New Roman"/>
          <w:sz w:val="28"/>
          <w:szCs w:val="28"/>
        </w:rPr>
        <w:t>включено 7 организаций</w:t>
      </w:r>
      <w:r w:rsidRPr="00743D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F37" w:rsidRPr="00743D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43D15" w:rsidRPr="00743D15">
        <w:rPr>
          <w:rFonts w:ascii="Times New Roman" w:hAnsi="Times New Roman" w:cs="Times New Roman"/>
          <w:sz w:val="28"/>
          <w:szCs w:val="28"/>
        </w:rPr>
        <w:t>В отчетный период 2018 г.  архивным управлением Курской области были составлены  2 предостережения о недопустимости нарушения обязательных требований, установленных нормами статьи 17 Феде</w:t>
      </w:r>
      <w:r w:rsidR="00743D15">
        <w:rPr>
          <w:rFonts w:ascii="Times New Roman" w:hAnsi="Times New Roman" w:cs="Times New Roman"/>
          <w:sz w:val="28"/>
          <w:szCs w:val="28"/>
        </w:rPr>
        <w:t>рального закона от 22.10.2004    №</w:t>
      </w:r>
      <w:r w:rsidR="00743D15" w:rsidRPr="00743D15">
        <w:rPr>
          <w:rFonts w:ascii="Times New Roman" w:hAnsi="Times New Roman" w:cs="Times New Roman"/>
          <w:sz w:val="28"/>
          <w:szCs w:val="28"/>
        </w:rPr>
        <w:t xml:space="preserve">125-ФЗ «Об архивном деле в Российской Федерации», пунктов 2.14, 2.16, 2.17, </w:t>
      </w:r>
      <w:r w:rsidR="00743D15">
        <w:rPr>
          <w:rFonts w:ascii="Times New Roman" w:hAnsi="Times New Roman" w:cs="Times New Roman"/>
          <w:sz w:val="28"/>
          <w:szCs w:val="28"/>
        </w:rPr>
        <w:t xml:space="preserve">2.19, 2.25-2.27, </w:t>
      </w:r>
      <w:r w:rsidR="00743D15" w:rsidRPr="00743D15">
        <w:rPr>
          <w:rFonts w:ascii="Times New Roman" w:hAnsi="Times New Roman" w:cs="Times New Roman"/>
          <w:sz w:val="28"/>
          <w:szCs w:val="28"/>
        </w:rPr>
        <w:t>4.1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</w:t>
      </w:r>
      <w:proofErr w:type="gramEnd"/>
      <w:r w:rsidR="00743D15" w:rsidRPr="00743D15">
        <w:rPr>
          <w:rFonts w:ascii="Times New Roman" w:hAnsi="Times New Roman" w:cs="Times New Roman"/>
          <w:sz w:val="28"/>
          <w:szCs w:val="28"/>
        </w:rPr>
        <w:t xml:space="preserve"> власти, органах местного самоуправления и организациях, утвержденных приказом Минкультуры России от 31.03.2015 № 526</w:t>
      </w:r>
      <w:r w:rsidR="0005524D">
        <w:rPr>
          <w:rFonts w:ascii="Times New Roman" w:hAnsi="Times New Roman" w:cs="Times New Roman"/>
          <w:sz w:val="28"/>
          <w:szCs w:val="28"/>
        </w:rPr>
        <w:t>.</w:t>
      </w:r>
      <w:r w:rsidR="00520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F37" w:rsidRPr="005209C0" w:rsidRDefault="00743D15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4D">
        <w:rPr>
          <w:rFonts w:ascii="Times New Roman" w:hAnsi="Times New Roman"/>
          <w:sz w:val="28"/>
          <w:szCs w:val="28"/>
        </w:rPr>
        <w:t xml:space="preserve">Количество выявленных </w:t>
      </w:r>
      <w:proofErr w:type="spellStart"/>
      <w:r w:rsidRPr="0005524D">
        <w:rPr>
          <w:rFonts w:ascii="Times New Roman" w:hAnsi="Times New Roman"/>
          <w:sz w:val="28"/>
          <w:szCs w:val="28"/>
        </w:rPr>
        <w:t>Архивуправлением</w:t>
      </w:r>
      <w:proofErr w:type="spellEnd"/>
      <w:r w:rsidRPr="0005524D">
        <w:rPr>
          <w:rFonts w:ascii="Times New Roman" w:hAnsi="Times New Roman"/>
          <w:sz w:val="28"/>
          <w:szCs w:val="28"/>
        </w:rPr>
        <w:t xml:space="preserve"> за 2018 год</w:t>
      </w:r>
      <w:r w:rsidRPr="0005524D">
        <w:rPr>
          <w:rFonts w:ascii="Times New Roman" w:hAnsi="Times New Roman"/>
          <w:i/>
          <w:sz w:val="28"/>
          <w:szCs w:val="28"/>
        </w:rPr>
        <w:t xml:space="preserve"> </w:t>
      </w:r>
      <w:r w:rsidRPr="0005524D">
        <w:rPr>
          <w:rFonts w:ascii="Times New Roman" w:hAnsi="Times New Roman"/>
          <w:sz w:val="28"/>
          <w:szCs w:val="28"/>
        </w:rPr>
        <w:t>правонарушений (в сравнении с 2017 г.) не уменьшилось, так как на данный показатель  повлияла  внеплановая пр</w:t>
      </w:r>
      <w:r w:rsidR="00F17897" w:rsidRPr="0005524D">
        <w:rPr>
          <w:rFonts w:ascii="Times New Roman" w:hAnsi="Times New Roman"/>
          <w:sz w:val="28"/>
          <w:szCs w:val="28"/>
        </w:rPr>
        <w:t>оверка</w:t>
      </w:r>
      <w:r w:rsidRPr="0005524D">
        <w:rPr>
          <w:rFonts w:ascii="Times New Roman" w:hAnsi="Times New Roman"/>
          <w:sz w:val="28"/>
          <w:szCs w:val="28"/>
        </w:rPr>
        <w:t xml:space="preserve"> в отношении Администрации </w:t>
      </w:r>
      <w:proofErr w:type="spellStart"/>
      <w:r w:rsidRPr="0005524D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05524D">
        <w:rPr>
          <w:rFonts w:ascii="Times New Roman" w:hAnsi="Times New Roman"/>
          <w:sz w:val="28"/>
          <w:szCs w:val="28"/>
        </w:rPr>
        <w:t xml:space="preserve"> района</w:t>
      </w:r>
      <w:r w:rsidRPr="0005524D">
        <w:rPr>
          <w:sz w:val="28"/>
          <w:szCs w:val="28"/>
        </w:rPr>
        <w:t xml:space="preserve"> </w:t>
      </w:r>
      <w:r w:rsidR="005209C0" w:rsidRPr="005209C0">
        <w:rPr>
          <w:rFonts w:ascii="Times New Roman" w:hAnsi="Times New Roman" w:cs="Times New Roman"/>
          <w:sz w:val="28"/>
          <w:szCs w:val="28"/>
        </w:rPr>
        <w:t>Курской области</w:t>
      </w:r>
      <w:r w:rsidR="005209C0">
        <w:rPr>
          <w:sz w:val="28"/>
          <w:szCs w:val="28"/>
        </w:rPr>
        <w:t xml:space="preserve"> </w:t>
      </w:r>
      <w:r w:rsidRPr="0005524D">
        <w:rPr>
          <w:rFonts w:ascii="Times New Roman" w:hAnsi="Times New Roman" w:cs="Times New Roman"/>
          <w:sz w:val="28"/>
          <w:szCs w:val="28"/>
        </w:rPr>
        <w:t>(по</w:t>
      </w:r>
      <w:r w:rsidRPr="0005524D">
        <w:rPr>
          <w:sz w:val="28"/>
          <w:szCs w:val="28"/>
        </w:rPr>
        <w:t xml:space="preserve"> </w:t>
      </w:r>
      <w:r w:rsidRPr="0005524D">
        <w:rPr>
          <w:rFonts w:ascii="Times New Roman" w:hAnsi="Times New Roman" w:cs="Times New Roman"/>
          <w:sz w:val="28"/>
          <w:szCs w:val="28"/>
        </w:rPr>
        <w:t xml:space="preserve">факту аварийной ситуации, повлекшей затопление помещений архивохранилищ </w:t>
      </w:r>
      <w:r w:rsidR="005209C0">
        <w:rPr>
          <w:rFonts w:ascii="Times New Roman" w:hAnsi="Times New Roman" w:cs="Times New Roman"/>
          <w:sz w:val="28"/>
          <w:szCs w:val="28"/>
        </w:rPr>
        <w:t>муниципального архива указанного</w:t>
      </w:r>
      <w:r w:rsidRPr="0005524D">
        <w:rPr>
          <w:rFonts w:ascii="Times New Roman" w:hAnsi="Times New Roman" w:cs="Times New Roman"/>
          <w:sz w:val="28"/>
          <w:szCs w:val="28"/>
        </w:rPr>
        <w:t xml:space="preserve"> района и документов Архивно</w:t>
      </w:r>
      <w:r w:rsidR="00F17897" w:rsidRPr="0005524D">
        <w:rPr>
          <w:rFonts w:ascii="Times New Roman" w:hAnsi="Times New Roman" w:cs="Times New Roman"/>
          <w:sz w:val="28"/>
          <w:szCs w:val="28"/>
        </w:rPr>
        <w:t>го фонда Курской области</w:t>
      </w:r>
      <w:r w:rsidRPr="0005524D">
        <w:rPr>
          <w:rFonts w:ascii="Times New Roman" w:hAnsi="Times New Roman" w:cs="Times New Roman"/>
          <w:sz w:val="28"/>
          <w:szCs w:val="28"/>
        </w:rPr>
        <w:t>).</w:t>
      </w:r>
      <w:r w:rsidR="00F17897" w:rsidRPr="0005524D">
        <w:rPr>
          <w:rFonts w:ascii="Times New Roman" w:hAnsi="Times New Roman" w:cs="Times New Roman"/>
          <w:sz w:val="28"/>
          <w:szCs w:val="28"/>
        </w:rPr>
        <w:t xml:space="preserve"> С</w:t>
      </w:r>
      <w:r w:rsidR="001F14D2" w:rsidRPr="0005524D">
        <w:rPr>
          <w:rFonts w:ascii="Times New Roman" w:hAnsi="Times New Roman" w:cs="Times New Roman"/>
          <w:sz w:val="28"/>
          <w:szCs w:val="28"/>
        </w:rPr>
        <w:t>оставлено и направлено</w:t>
      </w:r>
      <w:r w:rsidRPr="0005524D">
        <w:rPr>
          <w:rFonts w:ascii="Times New Roman" w:hAnsi="Times New Roman" w:cs="Times New Roman"/>
          <w:sz w:val="28"/>
          <w:szCs w:val="28"/>
        </w:rPr>
        <w:t xml:space="preserve"> </w:t>
      </w:r>
      <w:r w:rsidR="005209C0">
        <w:rPr>
          <w:rFonts w:ascii="Times New Roman" w:hAnsi="Times New Roman" w:cs="Times New Roman"/>
          <w:sz w:val="28"/>
          <w:szCs w:val="28"/>
        </w:rPr>
        <w:t>на рассмотрение мировому  судьи соответствующего судебного участка</w:t>
      </w:r>
      <w:r w:rsidRPr="0005524D">
        <w:rPr>
          <w:rFonts w:ascii="Times New Roman" w:hAnsi="Times New Roman" w:cs="Times New Roman"/>
          <w:sz w:val="28"/>
          <w:szCs w:val="28"/>
        </w:rPr>
        <w:t xml:space="preserve"> 2</w:t>
      </w:r>
      <w:r w:rsidR="001F14D2" w:rsidRPr="0005524D">
        <w:rPr>
          <w:rFonts w:ascii="Times New Roman" w:hAnsi="Times New Roman" w:cs="Times New Roman"/>
          <w:sz w:val="28"/>
          <w:szCs w:val="28"/>
        </w:rPr>
        <w:t xml:space="preserve"> протокола об ад</w:t>
      </w:r>
      <w:r w:rsidR="005209C0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="001F14D2" w:rsidRPr="0005524D">
        <w:rPr>
          <w:rFonts w:ascii="Times New Roman" w:hAnsi="Times New Roman" w:cs="Times New Roman"/>
          <w:i/>
          <w:sz w:val="28"/>
          <w:szCs w:val="28"/>
        </w:rPr>
        <w:t>.</w:t>
      </w:r>
      <w:r w:rsidR="008C3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9C0">
        <w:rPr>
          <w:rFonts w:ascii="Times New Roman" w:hAnsi="Times New Roman" w:cs="Times New Roman"/>
          <w:sz w:val="28"/>
          <w:szCs w:val="28"/>
        </w:rPr>
        <w:t xml:space="preserve">В ходе судебных заседаний виновность привлекаемых к административной ответственности лиц была полностью подтверждена, однако  в соответствии с положениями ст.2.9 Кодекса </w:t>
      </w:r>
      <w:r w:rsidR="0087406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209C0">
        <w:rPr>
          <w:rFonts w:ascii="Times New Roman" w:hAnsi="Times New Roman" w:cs="Times New Roman"/>
          <w:sz w:val="28"/>
          <w:szCs w:val="28"/>
        </w:rPr>
        <w:t>об административных прав</w:t>
      </w:r>
      <w:r w:rsidR="00874066">
        <w:rPr>
          <w:rFonts w:ascii="Times New Roman" w:hAnsi="Times New Roman" w:cs="Times New Roman"/>
          <w:sz w:val="28"/>
          <w:szCs w:val="28"/>
        </w:rPr>
        <w:t>онарушениях</w:t>
      </w:r>
      <w:r w:rsidR="005209C0">
        <w:rPr>
          <w:rFonts w:ascii="Times New Roman" w:hAnsi="Times New Roman" w:cs="Times New Roman"/>
          <w:sz w:val="28"/>
          <w:szCs w:val="28"/>
        </w:rPr>
        <w:t xml:space="preserve"> лица, совершившие административные правонарушения, предусмотренные ст. 13.20, ч.1 ст. 19.5 КоАП РФ, от административной ответственности были  освобождены, мировые судьи ограничились  объявлением  устных замечаний.</w:t>
      </w:r>
    </w:p>
    <w:p w:rsidR="007E2952" w:rsidRDefault="00CA57A5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4D">
        <w:rPr>
          <w:rFonts w:ascii="Times New Roman" w:hAnsi="Times New Roman" w:cs="Times New Roman"/>
          <w:sz w:val="28"/>
          <w:szCs w:val="28"/>
        </w:rPr>
        <w:lastRenderedPageBreak/>
        <w:t>5. Наиболее типичными</w:t>
      </w:r>
      <w:r w:rsidR="007E2952" w:rsidRPr="0005524D">
        <w:rPr>
          <w:rFonts w:ascii="Times New Roman" w:hAnsi="Times New Roman" w:cs="Times New Roman"/>
          <w:sz w:val="28"/>
          <w:szCs w:val="28"/>
        </w:rPr>
        <w:t xml:space="preserve"> нарушениями законодательства об архивном</w:t>
      </w:r>
      <w:r w:rsidR="007E2952">
        <w:rPr>
          <w:rFonts w:ascii="Times New Roman" w:hAnsi="Times New Roman" w:cs="Times New Roman"/>
          <w:sz w:val="28"/>
          <w:szCs w:val="28"/>
        </w:rPr>
        <w:t xml:space="preserve"> деле, выявленными в ходе проверок в 2017 – 2018 гг., являются:</w:t>
      </w:r>
    </w:p>
    <w:p w:rsidR="00CA57A5" w:rsidRDefault="00CA57A5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несоблюдение требований к размещению архива (архивохранилища не оборудованы дверью с повышенной технической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укрепленностью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возможного  взлома, оснащенной замком повышенной секретности;  материалы покрытия стен являются источником  пыли и опасны в пожарном отношении);</w:t>
      </w:r>
      <w:proofErr w:type="gramEnd"/>
    </w:p>
    <w:p w:rsidR="00CA57A5" w:rsidRDefault="00CA57A5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нормативных условий хранения документов (отсутствие  огнетушителей в  местах хранения  документов, отсутствие контрольных приборов для измерения  температуры и влажности воздуха, журналов</w:t>
      </w:r>
      <w:r w:rsidR="003250D6">
        <w:rPr>
          <w:rFonts w:ascii="Times New Roman" w:hAnsi="Times New Roman" w:cs="Times New Roman"/>
          <w:sz w:val="28"/>
          <w:szCs w:val="28"/>
        </w:rPr>
        <w:t>, фиксирующих их показания, нарушения температурно-влажностного и  светового режимов хранения  документов в архивохранилищах);</w:t>
      </w:r>
    </w:p>
    <w:p w:rsidR="003250D6" w:rsidRDefault="003250D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в заполнении и оформлении основных учетных документов архива (ошибки  при оформлении, заполнении книги учета поступления и выбытия дел, документов, листе фонда</w:t>
      </w:r>
      <w:r w:rsidR="007B3469">
        <w:rPr>
          <w:rFonts w:ascii="Times New Roman" w:hAnsi="Times New Roman" w:cs="Times New Roman"/>
          <w:sz w:val="28"/>
          <w:szCs w:val="28"/>
        </w:rPr>
        <w:t>; отсутствие в делах листов-заверителей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250D6" w:rsidRDefault="003250D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порядка  комплектования архива (передача в архив дел временных (до 10 лет) сроков хранения);</w:t>
      </w:r>
    </w:p>
    <w:p w:rsidR="007B3469" w:rsidRDefault="007B3469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требований к составлению (оформлению) описей дел структурных подразделений, и порядку передачи дел  постоянного хранения  и по личному составу в архив (графики, согласованные с руководителями структурных подразделений, утвержденные руководителем органа власти (организации) отсутствуют; в архиве находятся документы структурных подразделений (отделов), переданные без оформления соответствующей описи);</w:t>
      </w:r>
    </w:p>
    <w:p w:rsidR="003250D6" w:rsidRDefault="003250D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требований к организации проведения  ежегодной экспертизы  ценности документов в делопроизводстве и при подготовке дел к передаче в архив;</w:t>
      </w:r>
    </w:p>
    <w:p w:rsidR="003250D6" w:rsidRDefault="003250D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описание документов постоянного хранения и  по личному составу;</w:t>
      </w:r>
    </w:p>
    <w:p w:rsidR="003250D6" w:rsidRDefault="007B3469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актуальных номенклатур дел и итоговых записей к номенклатурам о  категориях и количестве дел, заведенных в течение года;</w:t>
      </w:r>
    </w:p>
    <w:p w:rsidR="007E2952" w:rsidRDefault="002E616F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выделение дел с истекшими сроками хранения к уничтожению.</w:t>
      </w:r>
    </w:p>
    <w:p w:rsidR="002E616F" w:rsidRDefault="002E616F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Причины  несоблюдения обязательных требований законодательства об архивном деле разные, в зависимости от категории  подконтрольного субъекта.</w:t>
      </w:r>
    </w:p>
    <w:p w:rsidR="002E616F" w:rsidRDefault="002E616F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сложность для всех юридических лиц, являющихся источниками  комплектования государственных и муниципальных архивов Курской области, представляют нормативные требования  по выделению отдельного  специализированного  помещения для архива, соответствующего требованиям обеспечения сохранности архивных документов и установке пожарно-охранной сигнализации, систем вентиляции и кондиционирования, так как для их выполнения требуются значительные финансовые средства.</w:t>
      </w:r>
    </w:p>
    <w:p w:rsidR="002E616F" w:rsidRDefault="002E616F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 проведении проверок  </w:t>
      </w:r>
      <w:r w:rsidR="00C749E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было  установлено, что наибольшую сложность вызывает ведение учета документов Архивного фонда Курской  области и других архивных документов, о чем  свидетельствует большое количество нарушений. В</w:t>
      </w:r>
      <w:r w:rsidR="00C749E1">
        <w:rPr>
          <w:rFonts w:ascii="Times New Roman" w:hAnsi="Times New Roman" w:cs="Times New Roman"/>
          <w:sz w:val="28"/>
          <w:szCs w:val="28"/>
        </w:rPr>
        <w:t xml:space="preserve">ызваны  </w:t>
      </w:r>
      <w:r w:rsidR="00F457B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C749E1">
        <w:rPr>
          <w:rFonts w:ascii="Times New Roman" w:hAnsi="Times New Roman" w:cs="Times New Roman"/>
          <w:sz w:val="28"/>
          <w:szCs w:val="28"/>
        </w:rPr>
        <w:t>нарушения отсутствием специального профессионального образования, низкий  уровень квалификации сотрудников, отсутствием отдельной штатн</w:t>
      </w:r>
      <w:r w:rsidR="00E825AB">
        <w:rPr>
          <w:rFonts w:ascii="Times New Roman" w:hAnsi="Times New Roman" w:cs="Times New Roman"/>
          <w:sz w:val="28"/>
          <w:szCs w:val="28"/>
        </w:rPr>
        <w:t>ой единицы, обеспечивающей деятельность архива организации.</w:t>
      </w:r>
    </w:p>
    <w:p w:rsidR="00D4289B" w:rsidRDefault="00D4289B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проверок в органах местн</w:t>
      </w:r>
      <w:r w:rsidR="00BF4934">
        <w:rPr>
          <w:rFonts w:ascii="Times New Roman" w:hAnsi="Times New Roman" w:cs="Times New Roman"/>
          <w:sz w:val="28"/>
          <w:szCs w:val="28"/>
        </w:rPr>
        <w:t>ого самоуправления нарушения  ча</w:t>
      </w:r>
      <w:r w:rsidR="00DB7A7C">
        <w:rPr>
          <w:rFonts w:ascii="Times New Roman" w:hAnsi="Times New Roman" w:cs="Times New Roman"/>
          <w:sz w:val="28"/>
          <w:szCs w:val="28"/>
        </w:rPr>
        <w:t>ще всего выявляются в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сохр</w:t>
      </w:r>
      <w:r w:rsidR="00BF4934">
        <w:rPr>
          <w:rFonts w:ascii="Times New Roman" w:hAnsi="Times New Roman" w:cs="Times New Roman"/>
          <w:sz w:val="28"/>
          <w:szCs w:val="28"/>
        </w:rPr>
        <w:t>анности документов Архивного фо</w:t>
      </w:r>
      <w:r>
        <w:rPr>
          <w:rFonts w:ascii="Times New Roman" w:hAnsi="Times New Roman" w:cs="Times New Roman"/>
          <w:sz w:val="28"/>
          <w:szCs w:val="28"/>
        </w:rPr>
        <w:t>нда Курской области и других архивных документов.</w:t>
      </w:r>
      <w:r w:rsidR="00A867A2">
        <w:rPr>
          <w:rFonts w:ascii="Times New Roman" w:hAnsi="Times New Roman" w:cs="Times New Roman"/>
          <w:sz w:val="28"/>
          <w:szCs w:val="28"/>
        </w:rPr>
        <w:t xml:space="preserve"> Причины на</w:t>
      </w:r>
      <w:r w:rsidR="00BF224D">
        <w:rPr>
          <w:rFonts w:ascii="Times New Roman" w:hAnsi="Times New Roman" w:cs="Times New Roman"/>
          <w:sz w:val="28"/>
          <w:szCs w:val="28"/>
        </w:rPr>
        <w:t>рушений – отсутствие достаточных финансовых средств</w:t>
      </w:r>
      <w:r w:rsidR="00A867A2">
        <w:rPr>
          <w:rFonts w:ascii="Times New Roman" w:hAnsi="Times New Roman" w:cs="Times New Roman"/>
          <w:sz w:val="28"/>
          <w:szCs w:val="28"/>
        </w:rPr>
        <w:t>.</w:t>
      </w:r>
    </w:p>
    <w:p w:rsidR="00170C60" w:rsidRDefault="007F1AEC" w:rsidP="00170C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0C60">
        <w:rPr>
          <w:rFonts w:ascii="Times New Roman" w:hAnsi="Times New Roman" w:cs="Times New Roman"/>
          <w:sz w:val="28"/>
          <w:szCs w:val="28"/>
        </w:rPr>
        <w:t xml:space="preserve">. </w:t>
      </w:r>
      <w:r w:rsidR="00170C60" w:rsidRPr="00512A77">
        <w:rPr>
          <w:rFonts w:ascii="Times New Roman" w:hAnsi="Times New Roman" w:cs="Times New Roman"/>
          <w:sz w:val="28"/>
          <w:szCs w:val="28"/>
        </w:rPr>
        <w:t>Анализ текущего состояния подконтрольной сферы свидетельствует о том, что работа по профилактике нарушений обязательных требований должна выстраиваться на регулярной основе.</w:t>
      </w:r>
    </w:p>
    <w:p w:rsidR="004B7516" w:rsidRDefault="004B751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516" w:rsidRPr="00512A77" w:rsidRDefault="004B7516" w:rsidP="004B75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7516">
        <w:rPr>
          <w:rFonts w:ascii="Times New Roman" w:hAnsi="Times New Roman" w:cs="Times New Roman"/>
          <w:sz w:val="28"/>
          <w:szCs w:val="28"/>
        </w:rPr>
        <w:t xml:space="preserve"> </w:t>
      </w:r>
      <w:r w:rsidRPr="00512A77">
        <w:rPr>
          <w:rFonts w:ascii="Times New Roman" w:hAnsi="Times New Roman" w:cs="Times New Roman"/>
          <w:sz w:val="28"/>
          <w:szCs w:val="28"/>
        </w:rPr>
        <w:t>IV. Текущий уровень профилактических мероприятий</w:t>
      </w:r>
    </w:p>
    <w:p w:rsidR="004B7516" w:rsidRDefault="004B7516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310" w:rsidRPr="00475310" w:rsidRDefault="00170C60" w:rsidP="00475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. В рамках профилактики правонарушений обязательных требований законодательства об архивном деле </w:t>
      </w:r>
      <w:r w:rsidR="00475310">
        <w:rPr>
          <w:rFonts w:ascii="Times New Roman" w:hAnsi="Times New Roman" w:cs="Times New Roman"/>
          <w:sz w:val="28"/>
          <w:szCs w:val="28"/>
        </w:rPr>
        <w:t xml:space="preserve">в 2017 г. </w:t>
      </w:r>
      <w:r w:rsidR="00475310" w:rsidRPr="00475310">
        <w:rPr>
          <w:rFonts w:ascii="Times New Roman" w:hAnsi="Times New Roman" w:cs="Times New Roman"/>
          <w:sz w:val="28"/>
          <w:szCs w:val="28"/>
        </w:rPr>
        <w:t xml:space="preserve">подготовлены и размещены на официальном сайте «Архивная служба Курской области» </w:t>
      </w:r>
      <w:r w:rsidR="00475310">
        <w:rPr>
          <w:rFonts w:ascii="Times New Roman" w:hAnsi="Times New Roman" w:cs="Times New Roman"/>
          <w:sz w:val="28"/>
          <w:szCs w:val="28"/>
        </w:rPr>
        <w:t xml:space="preserve">(подраздел </w:t>
      </w:r>
      <w:r w:rsidR="00475310" w:rsidRPr="00475310">
        <w:rPr>
          <w:rFonts w:ascii="Times New Roman" w:hAnsi="Times New Roman" w:cs="Times New Roman"/>
          <w:sz w:val="28"/>
          <w:szCs w:val="28"/>
        </w:rPr>
        <w:t xml:space="preserve">«Перечень обязательных требований» </w:t>
      </w:r>
      <w:r w:rsidR="0047531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75310" w:rsidRPr="0047531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75310" w:rsidRPr="004753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5310" w:rsidRPr="00475310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деле»</w:t>
      </w:r>
      <w:r w:rsidR="00475310">
        <w:rPr>
          <w:rFonts w:ascii="Times New Roman" w:hAnsi="Times New Roman" w:cs="Times New Roman"/>
          <w:sz w:val="28"/>
          <w:szCs w:val="28"/>
        </w:rPr>
        <w:t xml:space="preserve">) </w:t>
      </w:r>
      <w:r w:rsidR="00475310" w:rsidRPr="004753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475310" w:rsidRPr="007F1AEC" w:rsidRDefault="00475310" w:rsidP="00475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310">
        <w:rPr>
          <w:rFonts w:ascii="Times New Roman" w:hAnsi="Times New Roman" w:cs="Times New Roman"/>
          <w:sz w:val="28"/>
          <w:szCs w:val="28"/>
        </w:rPr>
        <w:t>Перечень нормативных правовых актов, содержащих обязательные требования, соблюдение которых субъектами контроля оценивается при проведении архивным управлением Курской области мероприятий по контролю за соблюдением законодательства об архивном деле</w:t>
      </w:r>
      <w:r w:rsidR="007F1AEC"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</w:t>
      </w:r>
      <w:r w:rsidR="00032620">
        <w:rPr>
          <w:rFonts w:ascii="Times New Roman" w:hAnsi="Times New Roman" w:cs="Times New Roman"/>
          <w:sz w:val="28"/>
          <w:szCs w:val="28"/>
        </w:rPr>
        <w:t xml:space="preserve"> (утвержден приказом архивного управления Курской области от 08.06.2017 № 01-04/29</w:t>
      </w:r>
      <w:r w:rsidR="009C578B">
        <w:rPr>
          <w:rFonts w:ascii="Times New Roman" w:hAnsi="Times New Roman" w:cs="Times New Roman"/>
          <w:sz w:val="28"/>
          <w:szCs w:val="28"/>
        </w:rPr>
        <w:t>, внесены  изменения приказом архивного управления Курской области от 30.11.2017 № 01-04/78</w:t>
      </w:r>
      <w:r w:rsidR="00A3302C">
        <w:rPr>
          <w:rFonts w:ascii="Times New Roman" w:hAnsi="Times New Roman" w:cs="Times New Roman"/>
          <w:sz w:val="28"/>
          <w:szCs w:val="28"/>
        </w:rPr>
        <w:t>)</w:t>
      </w:r>
      <w:r w:rsidRPr="007F1A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5310" w:rsidRPr="00475310" w:rsidRDefault="00475310" w:rsidP="00475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310">
        <w:rPr>
          <w:rFonts w:ascii="Times New Roman" w:hAnsi="Times New Roman" w:cs="Times New Roman"/>
          <w:sz w:val="28"/>
          <w:szCs w:val="28"/>
        </w:rPr>
        <w:t xml:space="preserve"> информация о нормативных правовых актах, содержащих обязательные требования, соблюдение которых субъектами контроля оценивается при проведении  мероприятий по </w:t>
      </w:r>
      <w:proofErr w:type="gramStart"/>
      <w:r w:rsidRPr="004753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75310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деле;</w:t>
      </w:r>
    </w:p>
    <w:p w:rsidR="00475310" w:rsidRPr="00815EC1" w:rsidRDefault="00475310" w:rsidP="00475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310">
        <w:rPr>
          <w:rFonts w:ascii="Times New Roman" w:hAnsi="Times New Roman" w:cs="Times New Roman"/>
          <w:sz w:val="28"/>
          <w:szCs w:val="28"/>
        </w:rPr>
        <w:t xml:space="preserve">Перечень обязательных требований законодательства об архивном деле, предъявляемых при проведении плановых проверок юридических лиц </w:t>
      </w:r>
      <w:r w:rsidR="00032620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Pr="00475310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м управлением Курской области</w:t>
      </w:r>
      <w:r w:rsidRPr="00815EC1">
        <w:rPr>
          <w:rFonts w:ascii="Times New Roman" w:hAnsi="Times New Roman" w:cs="Times New Roman"/>
          <w:sz w:val="28"/>
          <w:szCs w:val="28"/>
        </w:rPr>
        <w:t>;</w:t>
      </w:r>
    </w:p>
    <w:p w:rsidR="00032620" w:rsidRDefault="00032620" w:rsidP="000326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310">
        <w:rPr>
          <w:rFonts w:ascii="Times New Roman" w:hAnsi="Times New Roman" w:cs="Times New Roman"/>
          <w:sz w:val="28"/>
          <w:szCs w:val="28"/>
        </w:rPr>
        <w:t>Перечень обязательных требований законодательства об архивном деле, предъявляемых при проведении пл</w:t>
      </w:r>
      <w:r w:rsidR="00CF3AFC">
        <w:rPr>
          <w:rFonts w:ascii="Times New Roman" w:hAnsi="Times New Roman" w:cs="Times New Roman"/>
          <w:sz w:val="28"/>
          <w:szCs w:val="28"/>
        </w:rPr>
        <w:t>ановых проверок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475310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м управлением Курской области</w:t>
      </w:r>
      <w:r w:rsidRPr="00815EC1">
        <w:rPr>
          <w:rFonts w:ascii="Times New Roman" w:hAnsi="Times New Roman" w:cs="Times New Roman"/>
          <w:sz w:val="28"/>
          <w:szCs w:val="28"/>
        </w:rPr>
        <w:t>;</w:t>
      </w:r>
    </w:p>
    <w:p w:rsidR="00EC277E" w:rsidRDefault="00475310" w:rsidP="004753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310">
        <w:rPr>
          <w:rFonts w:ascii="Times New Roman" w:hAnsi="Times New Roman" w:cs="Times New Roman"/>
          <w:sz w:val="28"/>
          <w:szCs w:val="28"/>
        </w:rPr>
        <w:t>Перечень документов, представляемых субъектами контроля для достижения целей и задач проведения архивным управлением Курской области проверок соблюдения законодательства об архивном дел</w:t>
      </w:r>
      <w:r>
        <w:rPr>
          <w:rFonts w:ascii="Times New Roman" w:hAnsi="Times New Roman" w:cs="Times New Roman"/>
          <w:sz w:val="28"/>
          <w:szCs w:val="28"/>
        </w:rPr>
        <w:t xml:space="preserve">е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Курской области</w:t>
      </w:r>
      <w:r w:rsidR="00EC277E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предпринимателей;</w:t>
      </w:r>
    </w:p>
    <w:p w:rsidR="00475310" w:rsidRDefault="00EC277E" w:rsidP="00EC27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310">
        <w:rPr>
          <w:rFonts w:ascii="Times New Roman" w:hAnsi="Times New Roman" w:cs="Times New Roman"/>
          <w:sz w:val="28"/>
          <w:szCs w:val="28"/>
        </w:rPr>
        <w:t>Перечень документов, представляемых субъектами контроля для достижения целей и задач проведения архивным управлением Курской области проверок соблюдения законодательства об архивном дел</w:t>
      </w:r>
      <w:r>
        <w:rPr>
          <w:rFonts w:ascii="Times New Roman" w:hAnsi="Times New Roman" w:cs="Times New Roman"/>
          <w:sz w:val="28"/>
          <w:szCs w:val="28"/>
        </w:rPr>
        <w:t>е на территории Курской области органов местного самоуправления Курской области</w:t>
      </w:r>
      <w:r w:rsidR="00475310">
        <w:rPr>
          <w:rFonts w:ascii="Times New Roman" w:hAnsi="Times New Roman" w:cs="Times New Roman"/>
          <w:sz w:val="28"/>
          <w:szCs w:val="28"/>
        </w:rPr>
        <w:t>.</w:t>
      </w:r>
    </w:p>
    <w:p w:rsidR="00F437CD" w:rsidRPr="00475310" w:rsidRDefault="00F437CD" w:rsidP="00F437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 целью информирования  подконтрольных субъектов с актами, регламентирующими работу  делопроизводственных и архивных служб, на официальном сайте </w:t>
      </w:r>
      <w:r w:rsidRPr="00475310">
        <w:rPr>
          <w:rFonts w:ascii="Times New Roman" w:hAnsi="Times New Roman" w:cs="Times New Roman"/>
          <w:sz w:val="28"/>
          <w:szCs w:val="28"/>
        </w:rPr>
        <w:t xml:space="preserve">«Архивная служба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(подраздел </w:t>
      </w:r>
      <w:r w:rsidRPr="004753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Нормативно-методические 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4753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раздела «Документы</w:t>
      </w:r>
      <w:r w:rsidRPr="004753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7531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2017-2018 гг. размещены</w:t>
      </w:r>
      <w:r w:rsidRPr="004753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7CD" w:rsidRDefault="00F437CD" w:rsidP="00EC27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«Методические рекомендации по применению Правил организации хранения, комплектования, учета  и использования документов Архивного фонда Российской Федерации и других архивных документов в государственных органах,  органах местного самоуправления и организациях»;</w:t>
      </w:r>
    </w:p>
    <w:p w:rsidR="00F437CD" w:rsidRDefault="00F437CD" w:rsidP="00EC27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11 апреля 2018 г. № 42 «Об утверждении примерного положения об архиве организации»;</w:t>
      </w:r>
    </w:p>
    <w:p w:rsidR="00F437CD" w:rsidRDefault="00F437CD" w:rsidP="00EC27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11 апреля 2018 г. № 43 «Об утверждении примерного положения об экспертной комиссии организации»;</w:t>
      </w:r>
    </w:p>
    <w:p w:rsidR="00F437CD" w:rsidRPr="00475310" w:rsidRDefault="00F437CD" w:rsidP="00EC27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11 апреля 2018 г. № 63 «Об утверждении примерного положения об экспертно-проверочной комиссии  уполномоченного органа исполнительной власти субъекта Российской Федерации в области архивного дела».</w:t>
      </w:r>
    </w:p>
    <w:p w:rsidR="00475310" w:rsidRPr="00475310" w:rsidRDefault="00CF1AE2" w:rsidP="00CF1A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017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E392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110178">
        <w:rPr>
          <w:rFonts w:ascii="Times New Roman" w:hAnsi="Times New Roman" w:cs="Times New Roman"/>
          <w:sz w:val="28"/>
          <w:szCs w:val="28"/>
        </w:rPr>
        <w:t>подготовка</w:t>
      </w:r>
      <w:r w:rsidR="00475310" w:rsidRPr="00475310">
        <w:rPr>
          <w:rFonts w:ascii="Times New Roman" w:hAnsi="Times New Roman" w:cs="Times New Roman"/>
          <w:sz w:val="28"/>
          <w:szCs w:val="28"/>
        </w:rPr>
        <w:t xml:space="preserve"> и размещен</w:t>
      </w:r>
      <w:r w:rsidR="00110178">
        <w:rPr>
          <w:rFonts w:ascii="Times New Roman" w:hAnsi="Times New Roman" w:cs="Times New Roman"/>
          <w:sz w:val="28"/>
          <w:szCs w:val="28"/>
        </w:rPr>
        <w:t>ие</w:t>
      </w:r>
      <w:r w:rsidR="00475310" w:rsidRPr="00475310">
        <w:rPr>
          <w:rFonts w:ascii="Times New Roman" w:hAnsi="Times New Roman" w:cs="Times New Roman"/>
          <w:sz w:val="28"/>
          <w:szCs w:val="28"/>
        </w:rPr>
        <w:t xml:space="preserve"> в установленный срок в федеральной государственной информационной системе </w:t>
      </w:r>
      <w:bookmarkStart w:id="0" w:name="_GoBack"/>
      <w:bookmarkEnd w:id="0"/>
      <w:r w:rsidR="00475310" w:rsidRPr="00475310">
        <w:rPr>
          <w:rFonts w:ascii="Times New Roman" w:hAnsi="Times New Roman" w:cs="Times New Roman"/>
          <w:sz w:val="28"/>
          <w:szCs w:val="28"/>
        </w:rPr>
        <w:t>«Мониторинг» и на официальном сайте «Архивная служба Курской области» Доклад</w:t>
      </w:r>
      <w:r w:rsidR="00110178">
        <w:rPr>
          <w:rFonts w:ascii="Times New Roman" w:hAnsi="Times New Roman" w:cs="Times New Roman"/>
          <w:sz w:val="28"/>
          <w:szCs w:val="28"/>
        </w:rPr>
        <w:t>а</w:t>
      </w:r>
      <w:r w:rsidR="00475310" w:rsidRPr="00475310">
        <w:rPr>
          <w:rFonts w:ascii="Times New Roman" w:hAnsi="Times New Roman" w:cs="Times New Roman"/>
          <w:sz w:val="28"/>
          <w:szCs w:val="28"/>
        </w:rPr>
        <w:t xml:space="preserve"> об осуществлении государственного контроля в</w:t>
      </w:r>
      <w:r w:rsidR="00110178">
        <w:rPr>
          <w:rFonts w:ascii="Times New Roman" w:hAnsi="Times New Roman" w:cs="Times New Roman"/>
          <w:sz w:val="28"/>
          <w:szCs w:val="28"/>
        </w:rPr>
        <w:t xml:space="preserve"> сфере архивного дела </w:t>
      </w:r>
      <w:r w:rsidR="00475310" w:rsidRPr="00475310">
        <w:rPr>
          <w:rFonts w:ascii="Times New Roman" w:hAnsi="Times New Roman" w:cs="Times New Roman"/>
          <w:sz w:val="28"/>
          <w:szCs w:val="28"/>
        </w:rPr>
        <w:t xml:space="preserve">и об эффективности  такого </w:t>
      </w:r>
      <w:r w:rsidR="00110178">
        <w:rPr>
          <w:rFonts w:ascii="Times New Roman" w:hAnsi="Times New Roman" w:cs="Times New Roman"/>
          <w:sz w:val="28"/>
          <w:szCs w:val="28"/>
        </w:rPr>
        <w:t>контроля</w:t>
      </w:r>
      <w:r w:rsidR="00475310" w:rsidRPr="00475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A77" w:rsidRDefault="00170C60" w:rsidP="00F263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2620">
        <w:rPr>
          <w:rFonts w:ascii="Times New Roman" w:hAnsi="Times New Roman" w:cs="Times New Roman"/>
          <w:sz w:val="28"/>
          <w:szCs w:val="28"/>
        </w:rPr>
        <w:t xml:space="preserve">. </w:t>
      </w:r>
      <w:r w:rsidR="00E81EA1">
        <w:rPr>
          <w:rFonts w:ascii="Times New Roman" w:hAnsi="Times New Roman" w:cs="Times New Roman"/>
          <w:sz w:val="28"/>
          <w:szCs w:val="28"/>
        </w:rPr>
        <w:t xml:space="preserve">Мероприятия по контролю </w:t>
      </w:r>
      <w:proofErr w:type="spellStart"/>
      <w:r w:rsidR="00E81EA1">
        <w:rPr>
          <w:rFonts w:ascii="Times New Roman" w:hAnsi="Times New Roman" w:cs="Times New Roman"/>
          <w:sz w:val="28"/>
          <w:szCs w:val="28"/>
        </w:rPr>
        <w:t>Архивуправлением</w:t>
      </w:r>
      <w:proofErr w:type="spellEnd"/>
      <w:r w:rsidR="00E81EA1">
        <w:rPr>
          <w:rFonts w:ascii="Times New Roman" w:hAnsi="Times New Roman" w:cs="Times New Roman"/>
          <w:sz w:val="28"/>
          <w:szCs w:val="28"/>
        </w:rPr>
        <w:t xml:space="preserve">  проводятся в соответствии с Административным регламентом, </w:t>
      </w:r>
      <w:proofErr w:type="spellStart"/>
      <w:r w:rsidR="00E81EA1">
        <w:rPr>
          <w:rFonts w:ascii="Times New Roman" w:hAnsi="Times New Roman" w:cs="Times New Roman"/>
          <w:sz w:val="28"/>
          <w:szCs w:val="28"/>
        </w:rPr>
        <w:t>актуализирующимся</w:t>
      </w:r>
      <w:proofErr w:type="spellEnd"/>
      <w:r w:rsidR="00E81EA1">
        <w:rPr>
          <w:rFonts w:ascii="Times New Roman" w:hAnsi="Times New Roman" w:cs="Times New Roman"/>
          <w:sz w:val="28"/>
          <w:szCs w:val="28"/>
        </w:rPr>
        <w:t xml:space="preserve"> в связи с изменением законодательства в сфере государственного контроля  (надзора).</w:t>
      </w:r>
    </w:p>
    <w:p w:rsidR="00E81EA1" w:rsidRDefault="00E81EA1" w:rsidP="00F263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2017 году в Административный регламент архивного управления Курской области по исполнению государственной функции «Осуществление контроля за соблюдением законодательства об архивном деле на территории Курской области» вносились изменения с целью приведения норм обозначенного административного регламента в соответствии с положениями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редакции Федеральных законов от 01.05.2016 № 127-ФЗ, с изменениями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дополнениями, вступившими в силу с 01.07.2017),  постановления Правительства Российской Федерации от 30.06.2010 № 489 «Об утверждении Правил подготовки органами государственного контроля (надзора) и</w:t>
      </w:r>
      <w:r w:rsidR="003D4CBD">
        <w:rPr>
          <w:rFonts w:ascii="Times New Roman" w:hAnsi="Times New Roman" w:cs="Times New Roman"/>
          <w:sz w:val="28"/>
          <w:szCs w:val="28"/>
        </w:rPr>
        <w:t xml:space="preserve"> органами муниципального  контро</w:t>
      </w:r>
      <w:r>
        <w:rPr>
          <w:rFonts w:ascii="Times New Roman" w:hAnsi="Times New Roman" w:cs="Times New Roman"/>
          <w:sz w:val="28"/>
          <w:szCs w:val="28"/>
        </w:rPr>
        <w:t>ля ежегодных планов проведения плановых проверок</w:t>
      </w:r>
      <w:r w:rsidR="003D4CBD">
        <w:rPr>
          <w:rFonts w:ascii="Times New Roman" w:hAnsi="Times New Roman" w:cs="Times New Roman"/>
          <w:sz w:val="28"/>
          <w:szCs w:val="28"/>
        </w:rPr>
        <w:t xml:space="preserve">  юридических лиц и индивидуальных предпринимателей» (в редакции постановления Правительства Российской Федерации от 09.09.2016 № 892), постановления Правительства Российской Федерации  от 10.07.2014</w:t>
      </w:r>
      <w:proofErr w:type="gramEnd"/>
      <w:r w:rsidR="003D4CBD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3D4CBD">
        <w:rPr>
          <w:rFonts w:ascii="Times New Roman" w:hAnsi="Times New Roman" w:cs="Times New Roman"/>
          <w:sz w:val="28"/>
          <w:szCs w:val="28"/>
        </w:rPr>
        <w:t>636  «Об аттестации экспертов, привлекаемых органами, уполномоченными на осуществление государственного   контроля (надзора), органами муниципального контроля, к проведению мероприятий по контролю», приказа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 контроля» (в редакции приказа Минэкономразвития  России от 30.09.2016 № 620),  постановления Администрации</w:t>
      </w:r>
      <w:proofErr w:type="gramEnd"/>
      <w:r w:rsidR="003D4CBD">
        <w:rPr>
          <w:rFonts w:ascii="Times New Roman" w:hAnsi="Times New Roman" w:cs="Times New Roman"/>
          <w:sz w:val="28"/>
          <w:szCs w:val="28"/>
        </w:rPr>
        <w:t xml:space="preserve"> Курской области от 26.08.2015 № 555-па  «О региональной информационной системе «Портал государственных и муниципальных услуг Курской области» (приказы архивного управления Курской области от 13.02.2017 № 01-04/07, от 09.10.2017 № 01-04/49).</w:t>
      </w:r>
    </w:p>
    <w:p w:rsidR="003D4CBD" w:rsidRDefault="003D4CBD" w:rsidP="00F263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2018 году в связи с изменением Правил разработки и утверждения  административных регламентов осуществления государственного  контроля (надзора), утвержденных постановление</w:t>
      </w:r>
      <w:r w:rsidR="00CF3A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29.09.2011 № 473-па (в редакции  постановлений Администрации Курской области от 20.09.2018 № 752-па, от 22.11.2018 № 914-па</w:t>
      </w:r>
      <w:r w:rsidR="003D7B76">
        <w:rPr>
          <w:rFonts w:ascii="Times New Roman" w:hAnsi="Times New Roman" w:cs="Times New Roman"/>
          <w:sz w:val="28"/>
          <w:szCs w:val="28"/>
        </w:rPr>
        <w:t>) приказом  архивного управления Курской области от 21.12.2018 № 01-03/83  утвержден Административный регламент архивного управления Курской области по осуществлению контроля за соблюдением законодательства об</w:t>
      </w:r>
      <w:proofErr w:type="gramEnd"/>
      <w:r w:rsidR="003D7B76">
        <w:rPr>
          <w:rFonts w:ascii="Times New Roman" w:hAnsi="Times New Roman" w:cs="Times New Roman"/>
          <w:sz w:val="28"/>
          <w:szCs w:val="28"/>
        </w:rPr>
        <w:t xml:space="preserve"> архивном </w:t>
      </w:r>
      <w:proofErr w:type="gramStart"/>
      <w:r w:rsidR="003D7B76">
        <w:rPr>
          <w:rFonts w:ascii="Times New Roman" w:hAnsi="Times New Roman" w:cs="Times New Roman"/>
          <w:sz w:val="28"/>
          <w:szCs w:val="28"/>
        </w:rPr>
        <w:t>дел</w:t>
      </w:r>
      <w:r w:rsidR="00CF3AF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F3AFC"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области. Р</w:t>
      </w:r>
      <w:r w:rsidR="003D7B76">
        <w:rPr>
          <w:rFonts w:ascii="Times New Roman" w:hAnsi="Times New Roman" w:cs="Times New Roman"/>
          <w:sz w:val="28"/>
          <w:szCs w:val="28"/>
        </w:rPr>
        <w:t>анее действовавшие редакции приказов об утверждении административного регламента осуществления государственного контроля и внесения в него изменений были признаны утратившими силу.</w:t>
      </w:r>
    </w:p>
    <w:p w:rsidR="00CA32DE" w:rsidRDefault="00170C6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. </w:t>
      </w:r>
      <w:r w:rsidR="006610AC">
        <w:rPr>
          <w:rFonts w:ascii="Times New Roman" w:hAnsi="Times New Roman" w:cs="Times New Roman"/>
          <w:sz w:val="28"/>
          <w:szCs w:val="28"/>
        </w:rPr>
        <w:t>В рамках профилактики обязательных требований приказом  архивного управления Курской области от 08.06.2017 №01-04/30 (в редакции  приказа от  07.03.2018 № 01-03/24) утвержден Порядок организации работы по обобщению и анализу правоприменительной практики и контрольной деятельности</w:t>
      </w:r>
      <w:r w:rsidR="00D62A55">
        <w:rPr>
          <w:rFonts w:ascii="Times New Roman" w:hAnsi="Times New Roman" w:cs="Times New Roman"/>
          <w:sz w:val="28"/>
          <w:szCs w:val="28"/>
        </w:rPr>
        <w:t xml:space="preserve"> архивного управления Курской области</w:t>
      </w:r>
      <w:r w:rsidR="00186BC2">
        <w:rPr>
          <w:rFonts w:ascii="Times New Roman" w:hAnsi="Times New Roman" w:cs="Times New Roman"/>
          <w:sz w:val="28"/>
          <w:szCs w:val="28"/>
        </w:rPr>
        <w:t xml:space="preserve"> (далее – Порядок). В соответствии с Порядком </w:t>
      </w:r>
      <w:r w:rsidR="00FE39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E392D">
        <w:rPr>
          <w:rFonts w:ascii="Times New Roman" w:hAnsi="Times New Roman" w:cs="Times New Roman"/>
          <w:sz w:val="28"/>
          <w:szCs w:val="28"/>
        </w:rPr>
        <w:t>Архивуправлении</w:t>
      </w:r>
      <w:proofErr w:type="spellEnd"/>
      <w:r w:rsidR="00FE392D">
        <w:rPr>
          <w:rFonts w:ascii="Times New Roman" w:hAnsi="Times New Roman" w:cs="Times New Roman"/>
          <w:sz w:val="28"/>
          <w:szCs w:val="28"/>
        </w:rPr>
        <w:t xml:space="preserve"> </w:t>
      </w:r>
      <w:r w:rsidR="00DB7A7C">
        <w:rPr>
          <w:rFonts w:ascii="Times New Roman" w:hAnsi="Times New Roman" w:cs="Times New Roman"/>
          <w:sz w:val="28"/>
          <w:szCs w:val="28"/>
        </w:rPr>
        <w:t>определено</w:t>
      </w:r>
      <w:r w:rsidR="00186BC2">
        <w:rPr>
          <w:rFonts w:ascii="Times New Roman" w:hAnsi="Times New Roman" w:cs="Times New Roman"/>
          <w:sz w:val="28"/>
          <w:szCs w:val="28"/>
        </w:rPr>
        <w:t xml:space="preserve">  структурн</w:t>
      </w:r>
      <w:r w:rsidR="00DB7A7C">
        <w:rPr>
          <w:rFonts w:ascii="Times New Roman" w:hAnsi="Times New Roman" w:cs="Times New Roman"/>
          <w:sz w:val="28"/>
          <w:szCs w:val="28"/>
        </w:rPr>
        <w:t>ое подразделение (</w:t>
      </w:r>
      <w:r w:rsidR="00FE392D">
        <w:rPr>
          <w:rFonts w:ascii="Times New Roman" w:hAnsi="Times New Roman" w:cs="Times New Roman"/>
          <w:sz w:val="28"/>
          <w:szCs w:val="28"/>
        </w:rPr>
        <w:t>отдел по организации</w:t>
      </w:r>
      <w:r w:rsidR="00FE392D" w:rsidRPr="00FE392D">
        <w:rPr>
          <w:rFonts w:ascii="Times New Roman" w:hAnsi="Times New Roman" w:cs="Times New Roman"/>
          <w:sz w:val="28"/>
          <w:szCs w:val="28"/>
        </w:rPr>
        <w:t xml:space="preserve"> </w:t>
      </w:r>
      <w:r w:rsidR="00FE392D">
        <w:rPr>
          <w:rFonts w:ascii="Times New Roman" w:hAnsi="Times New Roman" w:cs="Times New Roman"/>
          <w:sz w:val="28"/>
          <w:szCs w:val="28"/>
        </w:rPr>
        <w:t>деятельности государственных, муниципальных архивов Курской области и государственному контролю в сфере архивного дела)</w:t>
      </w:r>
      <w:r w:rsidR="00933D75">
        <w:rPr>
          <w:rFonts w:ascii="Times New Roman" w:hAnsi="Times New Roman" w:cs="Times New Roman"/>
          <w:sz w:val="28"/>
          <w:szCs w:val="28"/>
        </w:rPr>
        <w:t>, которым</w:t>
      </w:r>
      <w:r w:rsidR="00186BC2">
        <w:rPr>
          <w:rFonts w:ascii="Times New Roman" w:hAnsi="Times New Roman" w:cs="Times New Roman"/>
          <w:sz w:val="28"/>
          <w:szCs w:val="28"/>
        </w:rPr>
        <w:t xml:space="preserve">  ежегодно осуществляет</w:t>
      </w:r>
      <w:r w:rsidR="00933D75">
        <w:rPr>
          <w:rFonts w:ascii="Times New Roman" w:hAnsi="Times New Roman" w:cs="Times New Roman"/>
          <w:sz w:val="28"/>
          <w:szCs w:val="28"/>
        </w:rPr>
        <w:t xml:space="preserve">ся подготовка </w:t>
      </w:r>
      <w:r w:rsidR="00186BC2">
        <w:rPr>
          <w:rFonts w:ascii="Times New Roman" w:hAnsi="Times New Roman" w:cs="Times New Roman"/>
          <w:sz w:val="28"/>
          <w:szCs w:val="28"/>
        </w:rPr>
        <w:t>Обзора правоприменительной практики контрольной деятельности</w:t>
      </w:r>
      <w:r w:rsidR="00DB7A7C">
        <w:rPr>
          <w:rFonts w:ascii="Times New Roman" w:hAnsi="Times New Roman" w:cs="Times New Roman"/>
          <w:sz w:val="28"/>
          <w:szCs w:val="28"/>
        </w:rPr>
        <w:t xml:space="preserve">  архивного управления  Курской области</w:t>
      </w:r>
      <w:r w:rsidR="00CA3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384" w:rsidRDefault="00CA32DE" w:rsidP="00DB7A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Проект подготовленного Обзора пр</w:t>
      </w:r>
      <w:r w:rsidR="00FE39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воприменительной </w:t>
      </w:r>
      <w:r w:rsidR="00DB7A7C">
        <w:rPr>
          <w:rFonts w:ascii="Times New Roman" w:hAnsi="Times New Roman" w:cs="Times New Roman"/>
          <w:sz w:val="28"/>
          <w:szCs w:val="28"/>
        </w:rPr>
        <w:t>практики контрольной деятельности  архивного управления  Курской области</w:t>
      </w:r>
      <w:r w:rsidR="001E7384" w:rsidRPr="001E7384">
        <w:rPr>
          <w:rFonts w:ascii="Times New Roman" w:hAnsi="Times New Roman" w:cs="Times New Roman"/>
          <w:sz w:val="28"/>
          <w:szCs w:val="28"/>
        </w:rPr>
        <w:t xml:space="preserve"> </w:t>
      </w:r>
      <w:r w:rsidR="001E7384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proofErr w:type="spellStart"/>
      <w:r w:rsidR="001E7384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1E73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с указанием способа  подачи  предложений, а также</w:t>
      </w:r>
      <w:r w:rsidR="00DB7A7C">
        <w:rPr>
          <w:rFonts w:ascii="Times New Roman" w:hAnsi="Times New Roman" w:cs="Times New Roman"/>
          <w:sz w:val="28"/>
          <w:szCs w:val="28"/>
        </w:rPr>
        <w:t xml:space="preserve"> направляется для рассмотрения и обсуждения в Общественный  совет  при </w:t>
      </w:r>
      <w:proofErr w:type="spellStart"/>
      <w:r w:rsidR="00DB7A7C">
        <w:rPr>
          <w:rFonts w:ascii="Times New Roman" w:hAnsi="Times New Roman" w:cs="Times New Roman"/>
          <w:sz w:val="28"/>
          <w:szCs w:val="28"/>
        </w:rPr>
        <w:t>Архивуправлении</w:t>
      </w:r>
      <w:proofErr w:type="spellEnd"/>
      <w:r w:rsidR="00DB7A7C">
        <w:rPr>
          <w:rFonts w:ascii="Times New Roman" w:hAnsi="Times New Roman" w:cs="Times New Roman"/>
          <w:sz w:val="28"/>
          <w:szCs w:val="28"/>
        </w:rPr>
        <w:t>, Уполномоченному по защите прав  предпринимателей в Курской области (в случае проведения мероприятий по контролю в отношении индивидуальных предпринимателей), а также иные научные и</w:t>
      </w:r>
      <w:proofErr w:type="gramEnd"/>
      <w:r w:rsidR="00DB7A7C">
        <w:rPr>
          <w:rFonts w:ascii="Times New Roman" w:hAnsi="Times New Roman" w:cs="Times New Roman"/>
          <w:sz w:val="28"/>
          <w:szCs w:val="28"/>
        </w:rPr>
        <w:t xml:space="preserve"> экспертные организации</w:t>
      </w:r>
      <w:r w:rsidR="001E7384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DB7A7C" w:rsidRDefault="001E7384" w:rsidP="00DB7A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Доработанный  по ито</w:t>
      </w:r>
      <w:r w:rsidR="00E877C9">
        <w:rPr>
          <w:rFonts w:ascii="Times New Roman" w:hAnsi="Times New Roman" w:cs="Times New Roman"/>
          <w:sz w:val="28"/>
          <w:szCs w:val="28"/>
        </w:rPr>
        <w:t>гам общественного  обсуждения Обзор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контрольной деятельности  архивного управления  Курской области утверждается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E877C9">
        <w:rPr>
          <w:rFonts w:ascii="Times New Roman" w:hAnsi="Times New Roman" w:cs="Times New Roman"/>
          <w:sz w:val="28"/>
          <w:szCs w:val="28"/>
        </w:rPr>
        <w:t>подраздел «Обобщение правоприменительной практики» раздела «</w:t>
      </w:r>
      <w:proofErr w:type="gramStart"/>
      <w:r w:rsidR="00E877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77C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деле»).</w:t>
      </w:r>
    </w:p>
    <w:p w:rsidR="002D262C" w:rsidRPr="002D262C" w:rsidRDefault="00E877C9" w:rsidP="002D26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D262C">
        <w:rPr>
          <w:rFonts w:ascii="Times New Roman" w:hAnsi="Times New Roman" w:cs="Times New Roman"/>
          <w:sz w:val="28"/>
          <w:szCs w:val="28"/>
        </w:rPr>
        <w:t>П</w:t>
      </w:r>
      <w:r w:rsidR="002D262C" w:rsidRPr="002D262C">
        <w:rPr>
          <w:rFonts w:ascii="Times New Roman" w:hAnsi="Times New Roman" w:cs="Times New Roman"/>
          <w:sz w:val="28"/>
          <w:szCs w:val="28"/>
        </w:rPr>
        <w:t>о результатам анализ</w:t>
      </w:r>
      <w:r w:rsidR="002D262C">
        <w:rPr>
          <w:rFonts w:ascii="Times New Roman" w:hAnsi="Times New Roman" w:cs="Times New Roman"/>
          <w:sz w:val="28"/>
          <w:szCs w:val="28"/>
        </w:rPr>
        <w:t xml:space="preserve">а  контрольной деятельности </w:t>
      </w:r>
      <w:proofErr w:type="spellStart"/>
      <w:r w:rsidR="002D262C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2D262C" w:rsidRPr="002D262C">
        <w:rPr>
          <w:rFonts w:ascii="Times New Roman" w:hAnsi="Times New Roman" w:cs="Times New Roman"/>
          <w:sz w:val="28"/>
          <w:szCs w:val="28"/>
        </w:rPr>
        <w:t xml:space="preserve"> </w:t>
      </w:r>
      <w:r w:rsidR="00297F27">
        <w:rPr>
          <w:rFonts w:ascii="Times New Roman" w:hAnsi="Times New Roman" w:cs="Times New Roman"/>
          <w:sz w:val="28"/>
          <w:szCs w:val="28"/>
        </w:rPr>
        <w:t xml:space="preserve">за 2017 – 2018 гг. </w:t>
      </w:r>
      <w:r w:rsidR="002D262C" w:rsidRPr="002D262C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2D262C">
        <w:rPr>
          <w:rFonts w:ascii="Times New Roman" w:hAnsi="Times New Roman" w:cs="Times New Roman"/>
          <w:sz w:val="28"/>
          <w:szCs w:val="28"/>
        </w:rPr>
        <w:t xml:space="preserve">и размещены на официальном сайте </w:t>
      </w:r>
      <w:proofErr w:type="spellStart"/>
      <w:r w:rsidR="002D262C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297F27">
        <w:rPr>
          <w:rFonts w:ascii="Times New Roman" w:hAnsi="Times New Roman" w:cs="Times New Roman"/>
          <w:sz w:val="28"/>
          <w:szCs w:val="28"/>
        </w:rPr>
        <w:t xml:space="preserve"> </w:t>
      </w:r>
      <w:r w:rsidR="002D262C" w:rsidRPr="002D262C">
        <w:rPr>
          <w:rFonts w:ascii="Times New Roman" w:hAnsi="Times New Roman" w:cs="Times New Roman"/>
          <w:sz w:val="28"/>
          <w:szCs w:val="28"/>
        </w:rPr>
        <w:t>(подраздел «Мероприятия по профилактике нарушений» раздела «</w:t>
      </w:r>
      <w:proofErr w:type="gramStart"/>
      <w:r w:rsidR="002D262C" w:rsidRPr="002D26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262C" w:rsidRPr="002D262C">
        <w:rPr>
          <w:rFonts w:ascii="Times New Roman" w:hAnsi="Times New Roman" w:cs="Times New Roman"/>
          <w:sz w:val="28"/>
          <w:szCs w:val="28"/>
        </w:rPr>
        <w:t xml:space="preserve"> соблюдением зако</w:t>
      </w:r>
      <w:r w:rsidR="002D262C">
        <w:rPr>
          <w:rFonts w:ascii="Times New Roman" w:hAnsi="Times New Roman" w:cs="Times New Roman"/>
          <w:sz w:val="28"/>
          <w:szCs w:val="28"/>
        </w:rPr>
        <w:t>нодательства об архивном деле»):</w:t>
      </w:r>
    </w:p>
    <w:p w:rsidR="002D262C" w:rsidRPr="002D262C" w:rsidRDefault="002D262C" w:rsidP="002D26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62C">
        <w:rPr>
          <w:rFonts w:ascii="Times New Roman" w:hAnsi="Times New Roman" w:cs="Times New Roman"/>
          <w:sz w:val="28"/>
          <w:szCs w:val="28"/>
        </w:rPr>
        <w:t>перечень типовых  нарушений обязательных требований в сфере архивного дела, выявленных при проведении мероприятий по контролю в отношении муниципальных архивов Курской области;</w:t>
      </w:r>
    </w:p>
    <w:p w:rsidR="00E877C9" w:rsidRDefault="002D262C" w:rsidP="002D26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D262C">
        <w:rPr>
          <w:rFonts w:ascii="Times New Roman" w:hAnsi="Times New Roman" w:cs="Times New Roman"/>
          <w:sz w:val="28"/>
          <w:szCs w:val="28"/>
        </w:rPr>
        <w:t>перечень типовых  нарушений обязательных требований в сфере архивного дела, выявленных при проведении мероприятий по контролю в отношении организаций-источников комплект</w:t>
      </w:r>
      <w:r>
        <w:rPr>
          <w:rFonts w:ascii="Times New Roman" w:hAnsi="Times New Roman" w:cs="Times New Roman"/>
          <w:sz w:val="28"/>
          <w:szCs w:val="28"/>
        </w:rPr>
        <w:t>ования архивов Курской области.</w:t>
      </w:r>
    </w:p>
    <w:p w:rsidR="00524889" w:rsidRPr="00524889" w:rsidRDefault="00F17897" w:rsidP="00F178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C60">
        <w:rPr>
          <w:rFonts w:ascii="Times New Roman" w:hAnsi="Times New Roman" w:cs="Times New Roman"/>
          <w:sz w:val="28"/>
          <w:szCs w:val="28"/>
        </w:rPr>
        <w:t>6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. </w:t>
      </w:r>
      <w:r w:rsidR="00524889" w:rsidRPr="00524889">
        <w:rPr>
          <w:rFonts w:ascii="Times New Roman" w:hAnsi="Times New Roman" w:cs="Times New Roman"/>
          <w:sz w:val="28"/>
          <w:szCs w:val="28"/>
        </w:rPr>
        <w:t>В целях информирования юридических лиц, индивидуальных предпринимателей по вопросам  соблюдения обязательных требований законодательства в сфере архивного дела архивным управлением Ку</w:t>
      </w:r>
      <w:r w:rsidR="00524889">
        <w:rPr>
          <w:rFonts w:ascii="Times New Roman" w:hAnsi="Times New Roman" w:cs="Times New Roman"/>
          <w:sz w:val="28"/>
          <w:szCs w:val="28"/>
        </w:rPr>
        <w:t xml:space="preserve">рской области в </w:t>
      </w:r>
      <w:r w:rsidR="00524889" w:rsidRPr="00524889">
        <w:rPr>
          <w:rFonts w:ascii="Times New Roman" w:hAnsi="Times New Roman" w:cs="Times New Roman"/>
          <w:sz w:val="28"/>
          <w:szCs w:val="28"/>
        </w:rPr>
        <w:t xml:space="preserve"> 2018 г. проведены:</w:t>
      </w:r>
    </w:p>
    <w:p w:rsidR="00524889" w:rsidRPr="00524889" w:rsidRDefault="00F17897" w:rsidP="00F1789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89">
        <w:rPr>
          <w:rFonts w:ascii="Times New Roman" w:hAnsi="Times New Roman" w:cs="Times New Roman"/>
          <w:sz w:val="28"/>
          <w:szCs w:val="28"/>
        </w:rPr>
        <w:t>расширенные</w:t>
      </w:r>
      <w:r w:rsidR="00524889" w:rsidRPr="00524889">
        <w:rPr>
          <w:rFonts w:ascii="Times New Roman" w:hAnsi="Times New Roman" w:cs="Times New Roman"/>
          <w:sz w:val="28"/>
          <w:szCs w:val="28"/>
        </w:rPr>
        <w:t xml:space="preserve"> з</w:t>
      </w:r>
      <w:r w:rsidR="00524889">
        <w:rPr>
          <w:rFonts w:ascii="Times New Roman" w:hAnsi="Times New Roman" w:cs="Times New Roman"/>
          <w:sz w:val="28"/>
          <w:szCs w:val="28"/>
        </w:rPr>
        <w:t xml:space="preserve">аседания коллегии по вопросам: </w:t>
      </w:r>
      <w:proofErr w:type="gramStart"/>
      <w:r w:rsidR="00524889" w:rsidRPr="00524889">
        <w:rPr>
          <w:rFonts w:ascii="Times New Roman" w:hAnsi="Times New Roman" w:cs="Times New Roman"/>
          <w:sz w:val="28"/>
          <w:szCs w:val="28"/>
        </w:rPr>
        <w:t xml:space="preserve">«О выполнении решения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4889" w:rsidRPr="00524889">
        <w:rPr>
          <w:rFonts w:ascii="Times New Roman" w:hAnsi="Times New Roman" w:cs="Times New Roman"/>
          <w:sz w:val="28"/>
          <w:szCs w:val="28"/>
        </w:rPr>
        <w:t>коллегии архивного управления Курской области от 18.11.2016 № 2 «О состоянии развития архивного дела в муниципальном</w:t>
      </w:r>
      <w:r w:rsidR="00524889">
        <w:rPr>
          <w:rFonts w:ascii="Times New Roman" w:hAnsi="Times New Roman" w:cs="Times New Roman"/>
          <w:sz w:val="28"/>
          <w:szCs w:val="28"/>
        </w:rPr>
        <w:t xml:space="preserve"> образовании «</w:t>
      </w:r>
      <w:proofErr w:type="spellStart"/>
      <w:r w:rsidR="00524889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="005248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4889" w:rsidRPr="00524889">
        <w:rPr>
          <w:rFonts w:ascii="Times New Roman" w:hAnsi="Times New Roman" w:cs="Times New Roman"/>
          <w:sz w:val="28"/>
          <w:szCs w:val="28"/>
        </w:rPr>
        <w:t>»;</w:t>
      </w:r>
      <w:r w:rsidR="00524889">
        <w:rPr>
          <w:rFonts w:ascii="Times New Roman" w:hAnsi="Times New Roman" w:cs="Times New Roman"/>
          <w:sz w:val="28"/>
          <w:szCs w:val="28"/>
        </w:rPr>
        <w:t xml:space="preserve"> </w:t>
      </w:r>
      <w:r w:rsidR="00827B18">
        <w:rPr>
          <w:rFonts w:ascii="Times New Roman" w:hAnsi="Times New Roman" w:cs="Times New Roman"/>
          <w:sz w:val="28"/>
          <w:szCs w:val="28"/>
        </w:rPr>
        <w:t>«О выполнении решения  коллегии архивного управления Курской области от 24.11.2017 № 2 «О состоянии развития  архивного дела в муниципальном образовании «Курский район»; «Об итогах мероприятий по региональному государственному контролю в муниципальных образованиях «</w:t>
      </w:r>
      <w:proofErr w:type="spellStart"/>
      <w:r w:rsidR="00827B18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827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  <w:proofErr w:type="gramEnd"/>
    </w:p>
    <w:p w:rsidR="00524889" w:rsidRPr="00524889" w:rsidRDefault="00524889" w:rsidP="00524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89">
        <w:rPr>
          <w:rFonts w:ascii="Times New Roman" w:hAnsi="Times New Roman" w:cs="Times New Roman"/>
          <w:sz w:val="28"/>
          <w:szCs w:val="28"/>
        </w:rPr>
        <w:t xml:space="preserve">областной семинар для специалистов, ответственных за делопроизводство и архив организаций, учреждений и предприятий  Курской </w:t>
      </w:r>
      <w:r w:rsidRPr="00524889">
        <w:rPr>
          <w:rFonts w:ascii="Times New Roman" w:hAnsi="Times New Roman" w:cs="Times New Roman"/>
          <w:sz w:val="28"/>
          <w:szCs w:val="28"/>
        </w:rPr>
        <w:lastRenderedPageBreak/>
        <w:t>области (на базе  ОКУ «</w:t>
      </w:r>
      <w:proofErr w:type="spellStart"/>
      <w:r w:rsidRPr="00524889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524889">
        <w:rPr>
          <w:rFonts w:ascii="Times New Roman" w:hAnsi="Times New Roman" w:cs="Times New Roman"/>
          <w:sz w:val="28"/>
          <w:szCs w:val="28"/>
        </w:rPr>
        <w:t xml:space="preserve"> Курской области») по вопросам т</w:t>
      </w:r>
      <w:r>
        <w:rPr>
          <w:rFonts w:ascii="Times New Roman" w:hAnsi="Times New Roman" w:cs="Times New Roman"/>
          <w:sz w:val="28"/>
          <w:szCs w:val="28"/>
        </w:rPr>
        <w:t>еории и практики архивного дела</w:t>
      </w:r>
      <w:r w:rsidRPr="00524889">
        <w:rPr>
          <w:rFonts w:ascii="Times New Roman" w:hAnsi="Times New Roman" w:cs="Times New Roman"/>
          <w:sz w:val="28"/>
          <w:szCs w:val="28"/>
        </w:rPr>
        <w:t>;</w:t>
      </w:r>
    </w:p>
    <w:p w:rsidR="00524889" w:rsidRDefault="00524889" w:rsidP="00827B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4-е </w:t>
      </w:r>
      <w:r w:rsidRPr="00524889">
        <w:rPr>
          <w:rFonts w:ascii="Times New Roman" w:hAnsi="Times New Roman" w:cs="Times New Roman"/>
          <w:sz w:val="28"/>
          <w:szCs w:val="28"/>
        </w:rPr>
        <w:t>выездные учебно-методические семинары для специалистов, ответственных за делопроизводство и архив организаций – источников комплектования архивных отделов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администраций муниципальных районов</w:t>
      </w:r>
      <w:r w:rsidR="00827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B18" w:rsidRPr="00827B18">
        <w:rPr>
          <w:rFonts w:ascii="Times New Roman" w:hAnsi="Times New Roman" w:cs="Times New Roman"/>
          <w:sz w:val="28"/>
          <w:szCs w:val="28"/>
        </w:rPr>
        <w:t xml:space="preserve">с 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 целью недопущения нарушения подконтрольными субъектами обязательны</w:t>
      </w:r>
      <w:r>
        <w:rPr>
          <w:rFonts w:ascii="Times New Roman" w:hAnsi="Times New Roman" w:cs="Times New Roman"/>
          <w:sz w:val="28"/>
          <w:szCs w:val="28"/>
        </w:rPr>
        <w:t>х требований.</w:t>
      </w:r>
    </w:p>
    <w:p w:rsidR="00512A77" w:rsidRDefault="00D3185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27B18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  <w:proofErr w:type="spellStart"/>
      <w:r w:rsidR="00827B18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Pr="00512A77">
        <w:rPr>
          <w:rFonts w:ascii="Times New Roman" w:hAnsi="Times New Roman" w:cs="Times New Roman"/>
          <w:sz w:val="28"/>
          <w:szCs w:val="28"/>
        </w:rPr>
        <w:t xml:space="preserve"> осуществлялось</w:t>
      </w:r>
      <w:r w:rsidR="00286ECA">
        <w:rPr>
          <w:rFonts w:ascii="Times New Roman" w:hAnsi="Times New Roman" w:cs="Times New Roman"/>
          <w:sz w:val="28"/>
          <w:szCs w:val="28"/>
        </w:rPr>
        <w:t xml:space="preserve"> разъяснение обязательных требований, содержащихся в нормативных правовых актах, в рамках консультирования</w:t>
      </w:r>
      <w:r w:rsidRPr="00512A77">
        <w:rPr>
          <w:rFonts w:ascii="Times New Roman" w:hAnsi="Times New Roman" w:cs="Times New Roman"/>
          <w:sz w:val="28"/>
          <w:szCs w:val="28"/>
        </w:rPr>
        <w:t xml:space="preserve"> лиц, ответственных за ведение делопроизводства и архив в организациях, по телефо</w:t>
      </w:r>
      <w:r w:rsidR="00827B18">
        <w:rPr>
          <w:rFonts w:ascii="Times New Roman" w:hAnsi="Times New Roman" w:cs="Times New Roman"/>
          <w:sz w:val="28"/>
          <w:szCs w:val="28"/>
        </w:rPr>
        <w:t>ну</w:t>
      </w:r>
      <w:r w:rsidRPr="00512A77">
        <w:rPr>
          <w:rFonts w:ascii="Times New Roman" w:hAnsi="Times New Roman" w:cs="Times New Roman"/>
          <w:sz w:val="28"/>
          <w:szCs w:val="28"/>
        </w:rPr>
        <w:t xml:space="preserve">, </w:t>
      </w:r>
      <w:r w:rsidR="00286EC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12A77">
        <w:rPr>
          <w:rFonts w:ascii="Times New Roman" w:hAnsi="Times New Roman" w:cs="Times New Roman"/>
          <w:sz w:val="28"/>
          <w:szCs w:val="28"/>
        </w:rPr>
        <w:t>в ходе проведения плановых и внеплановых п</w:t>
      </w:r>
      <w:r w:rsidR="004B3C96">
        <w:rPr>
          <w:rFonts w:ascii="Times New Roman" w:hAnsi="Times New Roman" w:cs="Times New Roman"/>
          <w:sz w:val="28"/>
          <w:szCs w:val="28"/>
        </w:rPr>
        <w:t xml:space="preserve">роверок. Так, </w:t>
      </w:r>
      <w:r w:rsidR="00286ECA">
        <w:rPr>
          <w:rFonts w:ascii="Times New Roman" w:hAnsi="Times New Roman" w:cs="Times New Roman"/>
          <w:sz w:val="28"/>
          <w:szCs w:val="28"/>
        </w:rPr>
        <w:t>в 2018 году было 35</w:t>
      </w:r>
      <w:r w:rsidRPr="00512A77">
        <w:rPr>
          <w:rFonts w:ascii="Times New Roman" w:hAnsi="Times New Roman" w:cs="Times New Roman"/>
          <w:sz w:val="28"/>
          <w:szCs w:val="28"/>
        </w:rPr>
        <w:t xml:space="preserve"> консультаций предста</w:t>
      </w:r>
      <w:r w:rsidR="00286ECA">
        <w:rPr>
          <w:rFonts w:ascii="Times New Roman" w:hAnsi="Times New Roman" w:cs="Times New Roman"/>
          <w:sz w:val="28"/>
          <w:szCs w:val="28"/>
        </w:rPr>
        <w:t>вителям подконтрольных субъектов</w:t>
      </w:r>
      <w:r w:rsidRPr="00512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A77" w:rsidRDefault="00170C60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1850" w:rsidRPr="00512A77">
        <w:rPr>
          <w:rFonts w:ascii="Times New Roman" w:hAnsi="Times New Roman" w:cs="Times New Roman"/>
          <w:sz w:val="28"/>
          <w:szCs w:val="28"/>
        </w:rPr>
        <w:t xml:space="preserve">Информация о проведении проверки, об уведомлении юридического лица о проведении проверки, о результатах проверки и мерах, принятых по результатам проверки размещается в федеральной государственной информационной системе «Единый реестр проверок» (https://proverki.gov.ru) в соответствии с требованиями, установленными постановлением Правительства Российской Федерации от 28.04.2015 № 415 «О Правилах формирования и ведения единого реестра проверок», а также на официальном сайте </w:t>
      </w:r>
      <w:proofErr w:type="spellStart"/>
      <w:r w:rsidR="002D262C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4F02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0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274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="004F0274">
        <w:rPr>
          <w:rFonts w:ascii="Times New Roman" w:hAnsi="Times New Roman" w:cs="Times New Roman"/>
          <w:sz w:val="28"/>
          <w:szCs w:val="28"/>
        </w:rPr>
        <w:t xml:space="preserve"> «Информации» раздела «К</w:t>
      </w:r>
      <w:r w:rsidR="00D31850" w:rsidRPr="00512A77">
        <w:rPr>
          <w:rFonts w:ascii="Times New Roman" w:hAnsi="Times New Roman" w:cs="Times New Roman"/>
          <w:sz w:val="28"/>
          <w:szCs w:val="28"/>
        </w:rPr>
        <w:t>онтроль за соблюдением законодательства об архив</w:t>
      </w:r>
      <w:r w:rsidR="004F0274">
        <w:rPr>
          <w:rFonts w:ascii="Times New Roman" w:hAnsi="Times New Roman" w:cs="Times New Roman"/>
          <w:sz w:val="28"/>
          <w:szCs w:val="28"/>
        </w:rPr>
        <w:t>ном деле»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A77" w:rsidRDefault="00F2578F" w:rsidP="00F178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1850" w:rsidRPr="00512A77">
        <w:rPr>
          <w:rFonts w:ascii="Times New Roman" w:hAnsi="Times New Roman" w:cs="Times New Roman"/>
          <w:sz w:val="28"/>
          <w:szCs w:val="28"/>
        </w:rPr>
        <w:t>. Случаев проведения проверок с нарушением требований законодательства Российской Федерации не выявлено.</w:t>
      </w:r>
    </w:p>
    <w:p w:rsidR="00512A77" w:rsidRDefault="00F2578F" w:rsidP="00F178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1850" w:rsidRPr="00512A77">
        <w:rPr>
          <w:rFonts w:ascii="Times New Roman" w:hAnsi="Times New Roman" w:cs="Times New Roman"/>
          <w:sz w:val="28"/>
          <w:szCs w:val="28"/>
        </w:rPr>
        <w:t>. Ключевыми рисками при реализации Программы является различное толкование содержания обязательных требований подконтрольными субъектами, что может привести к нарушению ими отдельных положений законод</w:t>
      </w:r>
      <w:r w:rsidR="00F12219">
        <w:rPr>
          <w:rFonts w:ascii="Times New Roman" w:hAnsi="Times New Roman" w:cs="Times New Roman"/>
          <w:sz w:val="28"/>
          <w:szCs w:val="28"/>
        </w:rPr>
        <w:t xml:space="preserve">ательства 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об архивном деле. </w:t>
      </w:r>
    </w:p>
    <w:p w:rsidR="00512A77" w:rsidRPr="00512A77" w:rsidRDefault="00512A77" w:rsidP="0051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C68" w:rsidRPr="00512A77" w:rsidRDefault="00D31850" w:rsidP="00512A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>IV. Описание текущих и ожидаемых тенденций, которые могут оказать воздействие на состояние подконтрольной сферы</w:t>
      </w:r>
    </w:p>
    <w:p w:rsidR="00792C68" w:rsidRPr="00512A77" w:rsidRDefault="00792C68" w:rsidP="00512A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178" w:rsidRDefault="00F32374" w:rsidP="001176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1850" w:rsidRPr="00512A77">
        <w:rPr>
          <w:rFonts w:ascii="Times New Roman" w:hAnsi="Times New Roman" w:cs="Times New Roman"/>
          <w:sz w:val="28"/>
          <w:szCs w:val="28"/>
        </w:rPr>
        <w:t>. На состояние подконтрольной сферы может оказать воздействие:</w:t>
      </w:r>
    </w:p>
    <w:p w:rsidR="00857178" w:rsidRDefault="00857178" w:rsidP="001176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850" w:rsidRPr="00512A77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в сфере арх</w:t>
      </w:r>
      <w:r>
        <w:rPr>
          <w:rFonts w:ascii="Times New Roman" w:hAnsi="Times New Roman" w:cs="Times New Roman"/>
          <w:sz w:val="28"/>
          <w:szCs w:val="28"/>
        </w:rPr>
        <w:t xml:space="preserve">ивного дела; </w:t>
      </w:r>
    </w:p>
    <w:p w:rsidR="001176B4" w:rsidRDefault="00D31850" w:rsidP="001176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по предупреждению нарушений обязательных требований в подконтрольных субъектах. </w:t>
      </w:r>
    </w:p>
    <w:p w:rsidR="001176B4" w:rsidRDefault="00F32374" w:rsidP="001176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1850" w:rsidRPr="00512A77">
        <w:rPr>
          <w:rFonts w:ascii="Times New Roman" w:hAnsi="Times New Roman" w:cs="Times New Roman"/>
          <w:sz w:val="28"/>
          <w:szCs w:val="28"/>
        </w:rPr>
        <w:t>. Снижению количе</w:t>
      </w:r>
      <w:r w:rsidR="00A063CC">
        <w:rPr>
          <w:rFonts w:ascii="Times New Roman" w:hAnsi="Times New Roman" w:cs="Times New Roman"/>
          <w:sz w:val="28"/>
          <w:szCs w:val="28"/>
        </w:rPr>
        <w:t xml:space="preserve">ства нарушений в 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A063CC">
        <w:rPr>
          <w:rFonts w:ascii="Times New Roman" w:hAnsi="Times New Roman" w:cs="Times New Roman"/>
          <w:sz w:val="28"/>
          <w:szCs w:val="28"/>
        </w:rPr>
        <w:t xml:space="preserve">архивного дела 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может способствовать повышение квалификации, степени информированности руководителей и работников подконтрольных субъектов, а также своевременное принятие мер по соблюдению обязательных требований. </w:t>
      </w:r>
    </w:p>
    <w:p w:rsidR="00792C68" w:rsidRDefault="00F32374" w:rsidP="001176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. В случае несоблюдения подконтрольными субъектами обязательных требований может быть причинен ущерб охраняемым законом ценностям. </w:t>
      </w:r>
    </w:p>
    <w:p w:rsidR="001176B4" w:rsidRPr="00512A77" w:rsidRDefault="001176B4" w:rsidP="001176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6B4" w:rsidRDefault="00F32374" w:rsidP="0011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Оценка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</w:t>
      </w:r>
    </w:p>
    <w:p w:rsidR="00792C68" w:rsidRPr="00512A77" w:rsidRDefault="00D31850" w:rsidP="0011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F3237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92C68" w:rsidRPr="00512A77" w:rsidRDefault="00792C68" w:rsidP="00512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178" w:rsidRDefault="00F32374" w:rsidP="00F323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Оценка эффективности и результативности профилактических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D31850" w:rsidRPr="00512A7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осуществляется по итогам ее реализации.</w:t>
      </w:r>
    </w:p>
    <w:p w:rsidR="00F32374" w:rsidRDefault="00F32374" w:rsidP="00F323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Результатом, ожидаемым от реализации Программы, является  повышение эффективности системы профилактики нарушений в сфере архивного дела</w:t>
      </w:r>
      <w:r w:rsidR="00A063CC">
        <w:rPr>
          <w:rFonts w:ascii="Times New Roman" w:hAnsi="Times New Roman" w:cs="Times New Roman"/>
          <w:sz w:val="28"/>
          <w:szCs w:val="28"/>
        </w:rPr>
        <w:t>, повышение уровня правовой грамотности подконтрольных субъектов в вопросах  исполнения обязательных требований, снижение  количества правонарушений при осуществлении  подконтрольными субъектами своей деятельности.</w:t>
      </w:r>
    </w:p>
    <w:p w:rsidR="00A063CC" w:rsidRDefault="00A063CC" w:rsidP="00F323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 воздействие осуществляется путем  информирования юридических лиц, индивидуальных предпринимателей по вопросам соблюдения обязательных требований законодательства в сфере архивного дела.</w:t>
      </w:r>
    </w:p>
    <w:p w:rsidR="00A063CC" w:rsidRDefault="00A063CC" w:rsidP="00F323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 проводится  обобщ</w:t>
      </w:r>
      <w:r w:rsidR="00A803D7">
        <w:rPr>
          <w:rFonts w:ascii="Times New Roman" w:hAnsi="Times New Roman" w:cs="Times New Roman"/>
          <w:sz w:val="28"/>
          <w:szCs w:val="28"/>
        </w:rPr>
        <w:t xml:space="preserve">ение результатов, полученных </w:t>
      </w:r>
      <w:r w:rsidR="00D82CD6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803D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мероприятий. Информация о результатах </w:t>
      </w:r>
      <w:r w:rsidR="00A80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на  официальном сайте </w:t>
      </w:r>
      <w:proofErr w:type="spellStart"/>
      <w:r w:rsidR="00A803D7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A803D7">
        <w:rPr>
          <w:rFonts w:ascii="Times New Roman" w:hAnsi="Times New Roman" w:cs="Times New Roman"/>
          <w:sz w:val="28"/>
          <w:szCs w:val="28"/>
        </w:rPr>
        <w:t xml:space="preserve"> в сети  </w:t>
      </w:r>
      <w:r w:rsidR="00D82CD6">
        <w:rPr>
          <w:rFonts w:ascii="Times New Roman" w:hAnsi="Times New Roman" w:cs="Times New Roman"/>
          <w:sz w:val="28"/>
          <w:szCs w:val="28"/>
        </w:rPr>
        <w:t>«</w:t>
      </w:r>
      <w:r w:rsidR="00A803D7">
        <w:rPr>
          <w:rFonts w:ascii="Times New Roman" w:hAnsi="Times New Roman" w:cs="Times New Roman"/>
          <w:sz w:val="28"/>
          <w:szCs w:val="28"/>
        </w:rPr>
        <w:t>Интернет</w:t>
      </w:r>
      <w:r w:rsidR="00D82CD6">
        <w:rPr>
          <w:rFonts w:ascii="Times New Roman" w:hAnsi="Times New Roman" w:cs="Times New Roman"/>
          <w:sz w:val="28"/>
          <w:szCs w:val="28"/>
        </w:rPr>
        <w:t>»</w:t>
      </w:r>
      <w:r w:rsidR="00A803D7">
        <w:rPr>
          <w:rFonts w:ascii="Times New Roman" w:hAnsi="Times New Roman" w:cs="Times New Roman"/>
          <w:sz w:val="28"/>
          <w:szCs w:val="28"/>
        </w:rPr>
        <w:t>, с указанием наиболее часто встречающ</w:t>
      </w:r>
      <w:r w:rsidR="00094EC3">
        <w:rPr>
          <w:rFonts w:ascii="Times New Roman" w:hAnsi="Times New Roman" w:cs="Times New Roman"/>
          <w:sz w:val="28"/>
          <w:szCs w:val="28"/>
        </w:rPr>
        <w:t>ихся случаев нарушений</w:t>
      </w:r>
      <w:r w:rsidR="00A803D7">
        <w:rPr>
          <w:rFonts w:ascii="Times New Roman" w:hAnsi="Times New Roman" w:cs="Times New Roman"/>
          <w:sz w:val="28"/>
          <w:szCs w:val="28"/>
        </w:rPr>
        <w:t>.</w:t>
      </w:r>
    </w:p>
    <w:p w:rsidR="00792C68" w:rsidRPr="00512A77" w:rsidRDefault="00D31850" w:rsidP="001176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A77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контрольным органом. </w:t>
      </w:r>
    </w:p>
    <w:sectPr w:rsidR="00792C68" w:rsidRPr="00512A77" w:rsidSect="0005524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41" w:rsidRDefault="00A27241" w:rsidP="0005524D">
      <w:pPr>
        <w:spacing w:after="0" w:line="240" w:lineRule="auto"/>
      </w:pPr>
      <w:r>
        <w:separator/>
      </w:r>
    </w:p>
  </w:endnote>
  <w:endnote w:type="continuationSeparator" w:id="0">
    <w:p w:rsidR="00A27241" w:rsidRDefault="00A27241" w:rsidP="0005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41" w:rsidRDefault="00A27241" w:rsidP="0005524D">
      <w:pPr>
        <w:spacing w:after="0" w:line="240" w:lineRule="auto"/>
      </w:pPr>
      <w:r>
        <w:separator/>
      </w:r>
    </w:p>
  </w:footnote>
  <w:footnote w:type="continuationSeparator" w:id="0">
    <w:p w:rsidR="00A27241" w:rsidRDefault="00A27241" w:rsidP="0005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801458"/>
      <w:docPartObj>
        <w:docPartGallery w:val="Page Numbers (Top of Page)"/>
        <w:docPartUnique/>
      </w:docPartObj>
    </w:sdtPr>
    <w:sdtEndPr/>
    <w:sdtContent>
      <w:p w:rsidR="0005524D" w:rsidRDefault="000552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EC1">
          <w:rPr>
            <w:noProof/>
          </w:rPr>
          <w:t>8</w:t>
        </w:r>
        <w:r>
          <w:fldChar w:fldCharType="end"/>
        </w:r>
      </w:p>
    </w:sdtContent>
  </w:sdt>
  <w:p w:rsidR="0005524D" w:rsidRDefault="000552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59"/>
    <w:rsid w:val="00032620"/>
    <w:rsid w:val="0005524D"/>
    <w:rsid w:val="000631E9"/>
    <w:rsid w:val="00094EC3"/>
    <w:rsid w:val="0009531A"/>
    <w:rsid w:val="00110178"/>
    <w:rsid w:val="001176B4"/>
    <w:rsid w:val="00123E2D"/>
    <w:rsid w:val="00170C60"/>
    <w:rsid w:val="00186BC2"/>
    <w:rsid w:val="001A212D"/>
    <w:rsid w:val="001B3B8F"/>
    <w:rsid w:val="001C16FB"/>
    <w:rsid w:val="001E7384"/>
    <w:rsid w:val="001F14D2"/>
    <w:rsid w:val="00200859"/>
    <w:rsid w:val="00286ECA"/>
    <w:rsid w:val="00297F27"/>
    <w:rsid w:val="002C1309"/>
    <w:rsid w:val="002D262C"/>
    <w:rsid w:val="002E616F"/>
    <w:rsid w:val="003250D6"/>
    <w:rsid w:val="00345B3E"/>
    <w:rsid w:val="003D4CBD"/>
    <w:rsid w:val="003D7B76"/>
    <w:rsid w:val="00475310"/>
    <w:rsid w:val="00493E1A"/>
    <w:rsid w:val="004B3C96"/>
    <w:rsid w:val="004B7516"/>
    <w:rsid w:val="004C7302"/>
    <w:rsid w:val="004F0274"/>
    <w:rsid w:val="00512A77"/>
    <w:rsid w:val="005209C0"/>
    <w:rsid w:val="00524889"/>
    <w:rsid w:val="006006F9"/>
    <w:rsid w:val="006071A7"/>
    <w:rsid w:val="00607659"/>
    <w:rsid w:val="0063461E"/>
    <w:rsid w:val="00655A4E"/>
    <w:rsid w:val="006610AC"/>
    <w:rsid w:val="007139F9"/>
    <w:rsid w:val="00743D15"/>
    <w:rsid w:val="007446A7"/>
    <w:rsid w:val="00746D77"/>
    <w:rsid w:val="007734FF"/>
    <w:rsid w:val="00792C68"/>
    <w:rsid w:val="007B3469"/>
    <w:rsid w:val="007E2952"/>
    <w:rsid w:val="007F1AEC"/>
    <w:rsid w:val="00815EC1"/>
    <w:rsid w:val="00820F37"/>
    <w:rsid w:val="00827B18"/>
    <w:rsid w:val="00857178"/>
    <w:rsid w:val="00874066"/>
    <w:rsid w:val="008C3DB2"/>
    <w:rsid w:val="00933D75"/>
    <w:rsid w:val="0095352C"/>
    <w:rsid w:val="009823F6"/>
    <w:rsid w:val="00987F46"/>
    <w:rsid w:val="009C578B"/>
    <w:rsid w:val="009F4E5D"/>
    <w:rsid w:val="00A063CC"/>
    <w:rsid w:val="00A27241"/>
    <w:rsid w:val="00A3302C"/>
    <w:rsid w:val="00A45D46"/>
    <w:rsid w:val="00A51573"/>
    <w:rsid w:val="00A63FC6"/>
    <w:rsid w:val="00A803D7"/>
    <w:rsid w:val="00A857FF"/>
    <w:rsid w:val="00A867A2"/>
    <w:rsid w:val="00AA22C5"/>
    <w:rsid w:val="00AF4040"/>
    <w:rsid w:val="00B37E48"/>
    <w:rsid w:val="00B40C6C"/>
    <w:rsid w:val="00BC3F6C"/>
    <w:rsid w:val="00BF224D"/>
    <w:rsid w:val="00BF4934"/>
    <w:rsid w:val="00C372B2"/>
    <w:rsid w:val="00C749E1"/>
    <w:rsid w:val="00CA32DE"/>
    <w:rsid w:val="00CA57A5"/>
    <w:rsid w:val="00CF1AE2"/>
    <w:rsid w:val="00CF3AFC"/>
    <w:rsid w:val="00CF4424"/>
    <w:rsid w:val="00D0771C"/>
    <w:rsid w:val="00D31850"/>
    <w:rsid w:val="00D4289B"/>
    <w:rsid w:val="00D62A55"/>
    <w:rsid w:val="00D82CD6"/>
    <w:rsid w:val="00DB7A7C"/>
    <w:rsid w:val="00E170E8"/>
    <w:rsid w:val="00E81EA1"/>
    <w:rsid w:val="00E825AB"/>
    <w:rsid w:val="00E877C9"/>
    <w:rsid w:val="00EA55AF"/>
    <w:rsid w:val="00EC277E"/>
    <w:rsid w:val="00F12219"/>
    <w:rsid w:val="00F17897"/>
    <w:rsid w:val="00F2578F"/>
    <w:rsid w:val="00F26351"/>
    <w:rsid w:val="00F32374"/>
    <w:rsid w:val="00F437CD"/>
    <w:rsid w:val="00F457BD"/>
    <w:rsid w:val="00F57B03"/>
    <w:rsid w:val="00F71CA4"/>
    <w:rsid w:val="00FD6432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C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7B18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24D"/>
  </w:style>
  <w:style w:type="paragraph" w:styleId="a9">
    <w:name w:val="footer"/>
    <w:basedOn w:val="a"/>
    <w:link w:val="aa"/>
    <w:uiPriority w:val="99"/>
    <w:unhideWhenUsed/>
    <w:rsid w:val="0005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C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7B18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24D"/>
  </w:style>
  <w:style w:type="paragraph" w:styleId="a9">
    <w:name w:val="footer"/>
    <w:basedOn w:val="a"/>
    <w:link w:val="aa"/>
    <w:uiPriority w:val="99"/>
    <w:unhideWhenUsed/>
    <w:rsid w:val="0005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C871-F11B-454B-AFD0-7A3E9671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12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КармановаЛБ</dc:creator>
  <cp:keywords/>
  <dc:description/>
  <cp:lastModifiedBy>КармановаЛБ</cp:lastModifiedBy>
  <cp:revision>62</cp:revision>
  <cp:lastPrinted>2019-01-21T15:14:00Z</cp:lastPrinted>
  <dcterms:created xsi:type="dcterms:W3CDTF">2018-12-26T09:30:00Z</dcterms:created>
  <dcterms:modified xsi:type="dcterms:W3CDTF">2019-01-22T09:21:00Z</dcterms:modified>
</cp:coreProperties>
</file>