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1B" w:rsidRPr="0029761B" w:rsidRDefault="0029761B">
      <w:pPr>
        <w:pStyle w:val="ConsPlusNormal"/>
        <w:jc w:val="both"/>
        <w:outlineLvl w:val="0"/>
        <w:rPr>
          <w:rFonts w:ascii="Times New Roman" w:hAnsi="Times New Roman" w:cs="Times New Roman"/>
          <w:sz w:val="28"/>
          <w:szCs w:val="28"/>
        </w:rPr>
      </w:pPr>
    </w:p>
    <w:p w:rsidR="0029761B" w:rsidRPr="0029761B" w:rsidRDefault="0029761B">
      <w:pPr>
        <w:pStyle w:val="ConsPlusTitle"/>
        <w:jc w:val="center"/>
        <w:outlineLvl w:val="0"/>
        <w:rPr>
          <w:rFonts w:ascii="Times New Roman" w:hAnsi="Times New Roman" w:cs="Times New Roman"/>
          <w:sz w:val="28"/>
          <w:szCs w:val="28"/>
        </w:rPr>
      </w:pPr>
      <w:r w:rsidRPr="0029761B">
        <w:rPr>
          <w:rFonts w:ascii="Times New Roman" w:hAnsi="Times New Roman" w:cs="Times New Roman"/>
          <w:sz w:val="28"/>
          <w:szCs w:val="28"/>
        </w:rPr>
        <w:t>МИНИСТЕРСТВО КУЛЬТУРЫ РОССИЙСКОЙ ФЕДЕРАЦИИ</w:t>
      </w:r>
    </w:p>
    <w:p w:rsidR="0029761B" w:rsidRPr="0029761B" w:rsidRDefault="0029761B">
      <w:pPr>
        <w:pStyle w:val="ConsPlusTitle"/>
        <w:jc w:val="center"/>
        <w:rPr>
          <w:rFonts w:ascii="Times New Roman" w:hAnsi="Times New Roman" w:cs="Times New Roman"/>
          <w:sz w:val="28"/>
          <w:szCs w:val="28"/>
        </w:rPr>
      </w:pPr>
      <w:r w:rsidRPr="0029761B">
        <w:rPr>
          <w:rFonts w:ascii="Times New Roman" w:hAnsi="Times New Roman" w:cs="Times New Roman"/>
          <w:sz w:val="28"/>
          <w:szCs w:val="28"/>
        </w:rPr>
        <w:t>N 167</w:t>
      </w:r>
    </w:p>
    <w:p w:rsidR="0029761B" w:rsidRPr="0029761B" w:rsidRDefault="0029761B">
      <w:pPr>
        <w:pStyle w:val="ConsPlusTitle"/>
        <w:jc w:val="center"/>
        <w:rPr>
          <w:rFonts w:ascii="Times New Roman" w:hAnsi="Times New Roman" w:cs="Times New Roman"/>
          <w:sz w:val="28"/>
          <w:szCs w:val="28"/>
        </w:rPr>
      </w:pPr>
    </w:p>
    <w:p w:rsidR="0029761B" w:rsidRPr="0029761B" w:rsidRDefault="0029761B">
      <w:pPr>
        <w:pStyle w:val="ConsPlusTitle"/>
        <w:jc w:val="center"/>
        <w:rPr>
          <w:rFonts w:ascii="Times New Roman" w:hAnsi="Times New Roman" w:cs="Times New Roman"/>
          <w:sz w:val="28"/>
          <w:szCs w:val="28"/>
        </w:rPr>
      </w:pPr>
      <w:r w:rsidRPr="0029761B">
        <w:rPr>
          <w:rFonts w:ascii="Times New Roman" w:hAnsi="Times New Roman" w:cs="Times New Roman"/>
          <w:sz w:val="28"/>
          <w:szCs w:val="28"/>
        </w:rPr>
        <w:t>ФЕДЕРАЛЬНАЯ АРХИВНАЯ СЛУЖБА РОССИИ</w:t>
      </w:r>
    </w:p>
    <w:p w:rsidR="0029761B" w:rsidRPr="0029761B" w:rsidRDefault="0029761B">
      <w:pPr>
        <w:pStyle w:val="ConsPlusTitle"/>
        <w:jc w:val="center"/>
        <w:rPr>
          <w:rFonts w:ascii="Times New Roman" w:hAnsi="Times New Roman" w:cs="Times New Roman"/>
          <w:sz w:val="28"/>
          <w:szCs w:val="28"/>
        </w:rPr>
      </w:pPr>
      <w:r w:rsidRPr="0029761B">
        <w:rPr>
          <w:rFonts w:ascii="Times New Roman" w:hAnsi="Times New Roman" w:cs="Times New Roman"/>
          <w:sz w:val="28"/>
          <w:szCs w:val="28"/>
        </w:rPr>
        <w:t>N 13</w:t>
      </w:r>
    </w:p>
    <w:p w:rsidR="0029761B" w:rsidRPr="0029761B" w:rsidRDefault="0029761B">
      <w:pPr>
        <w:pStyle w:val="ConsPlusTitle"/>
        <w:jc w:val="center"/>
        <w:rPr>
          <w:rFonts w:ascii="Times New Roman" w:hAnsi="Times New Roman" w:cs="Times New Roman"/>
          <w:sz w:val="28"/>
          <w:szCs w:val="28"/>
        </w:rPr>
      </w:pPr>
    </w:p>
    <w:p w:rsidR="0029761B" w:rsidRPr="0029761B" w:rsidRDefault="0029761B">
      <w:pPr>
        <w:pStyle w:val="ConsPlusTitle"/>
        <w:jc w:val="center"/>
        <w:rPr>
          <w:rFonts w:ascii="Times New Roman" w:hAnsi="Times New Roman" w:cs="Times New Roman"/>
          <w:sz w:val="28"/>
          <w:szCs w:val="28"/>
        </w:rPr>
      </w:pPr>
      <w:r w:rsidRPr="0029761B">
        <w:rPr>
          <w:rFonts w:ascii="Times New Roman" w:hAnsi="Times New Roman" w:cs="Times New Roman"/>
          <w:sz w:val="28"/>
          <w:szCs w:val="28"/>
        </w:rPr>
        <w:t>ПРИКАЗ</w:t>
      </w:r>
    </w:p>
    <w:p w:rsidR="0029761B" w:rsidRPr="0029761B" w:rsidRDefault="0029761B">
      <w:pPr>
        <w:pStyle w:val="ConsPlusTitle"/>
        <w:jc w:val="center"/>
        <w:rPr>
          <w:rFonts w:ascii="Times New Roman" w:hAnsi="Times New Roman" w:cs="Times New Roman"/>
          <w:sz w:val="28"/>
          <w:szCs w:val="28"/>
        </w:rPr>
      </w:pPr>
      <w:r w:rsidRPr="0029761B">
        <w:rPr>
          <w:rFonts w:ascii="Times New Roman" w:hAnsi="Times New Roman" w:cs="Times New Roman"/>
          <w:sz w:val="28"/>
          <w:szCs w:val="28"/>
        </w:rPr>
        <w:t>от 14 марта 2000 года</w:t>
      </w:r>
    </w:p>
    <w:p w:rsidR="0029761B" w:rsidRPr="0029761B" w:rsidRDefault="0029761B">
      <w:pPr>
        <w:pStyle w:val="ConsPlusTitle"/>
        <w:jc w:val="center"/>
        <w:rPr>
          <w:rFonts w:ascii="Times New Roman" w:hAnsi="Times New Roman" w:cs="Times New Roman"/>
          <w:sz w:val="28"/>
          <w:szCs w:val="28"/>
        </w:rPr>
      </w:pPr>
    </w:p>
    <w:p w:rsidR="0029761B" w:rsidRPr="0029761B" w:rsidRDefault="0029761B">
      <w:pPr>
        <w:pStyle w:val="ConsPlusTitle"/>
        <w:jc w:val="center"/>
        <w:rPr>
          <w:rFonts w:ascii="Times New Roman" w:hAnsi="Times New Roman" w:cs="Times New Roman"/>
          <w:sz w:val="28"/>
          <w:szCs w:val="28"/>
        </w:rPr>
      </w:pPr>
      <w:r w:rsidRPr="0029761B">
        <w:rPr>
          <w:rFonts w:ascii="Times New Roman" w:hAnsi="Times New Roman" w:cs="Times New Roman"/>
          <w:sz w:val="28"/>
          <w:szCs w:val="28"/>
        </w:rPr>
        <w:t>ОБ УТВЕРЖДЕНИИ ИНСТРУКЦИИ ПО ЗАПОЛНЕНИЮ ПАСПОРТА</w:t>
      </w:r>
    </w:p>
    <w:p w:rsidR="0029761B" w:rsidRPr="0029761B" w:rsidRDefault="0029761B">
      <w:pPr>
        <w:pStyle w:val="ConsPlusTitle"/>
        <w:jc w:val="center"/>
        <w:rPr>
          <w:rFonts w:ascii="Times New Roman" w:hAnsi="Times New Roman" w:cs="Times New Roman"/>
          <w:sz w:val="28"/>
          <w:szCs w:val="28"/>
        </w:rPr>
      </w:pPr>
      <w:r w:rsidRPr="0029761B">
        <w:rPr>
          <w:rFonts w:ascii="Times New Roman" w:hAnsi="Times New Roman" w:cs="Times New Roman"/>
          <w:sz w:val="28"/>
          <w:szCs w:val="28"/>
        </w:rPr>
        <w:t>ГОСУДАРСТВЕННОГО МУЗЕЯ, БИБЛИОТЕКИ (В ЧАСТИ ДОКУМЕНТОВ</w:t>
      </w:r>
      <w:r>
        <w:rPr>
          <w:rFonts w:ascii="Times New Roman" w:hAnsi="Times New Roman" w:cs="Times New Roman"/>
          <w:sz w:val="28"/>
          <w:szCs w:val="28"/>
        </w:rPr>
        <w:t xml:space="preserve"> </w:t>
      </w:r>
      <w:r w:rsidRPr="0029761B">
        <w:rPr>
          <w:rFonts w:ascii="Times New Roman" w:hAnsi="Times New Roman" w:cs="Times New Roman"/>
          <w:sz w:val="28"/>
          <w:szCs w:val="28"/>
        </w:rPr>
        <w:t>АРХИВНОГО ФОНДА РОССИЙСКОЙ ФЕДЕРАЦИИ) И МЕРАХ ПО ОРГАНИЗАЦИИ ЕЕ ВНЕДРЕНИЯ</w:t>
      </w:r>
    </w:p>
    <w:p w:rsidR="0029761B" w:rsidRPr="0029761B" w:rsidRDefault="0029761B">
      <w:pPr>
        <w:pStyle w:val="ConsPlusNormal"/>
        <w:jc w:val="center"/>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В музеях и библиотеках находятся на хранении документы Архивного фонда Российской Федерации, порядок государственного учета которых определен Регламентом государственного учета документов Архивного фонда Российской Федерации, разработанным Федеральной архивной службой России при участии Министерства культуры Российской Федерации и зарегистрированным Министерством юстиции Российской Федерации.</w:t>
      </w:r>
    </w:p>
    <w:p w:rsidR="0029761B" w:rsidRPr="0029761B" w:rsidRDefault="0029761B">
      <w:pPr>
        <w:pStyle w:val="ConsPlusNormal"/>
        <w:spacing w:before="220"/>
        <w:ind w:firstLine="540"/>
        <w:jc w:val="both"/>
        <w:rPr>
          <w:rFonts w:ascii="Times New Roman" w:hAnsi="Times New Roman" w:cs="Times New Roman"/>
          <w:sz w:val="28"/>
          <w:szCs w:val="28"/>
        </w:rPr>
      </w:pPr>
      <w:proofErr w:type="gramStart"/>
      <w:r w:rsidRPr="0029761B">
        <w:rPr>
          <w:rFonts w:ascii="Times New Roman" w:hAnsi="Times New Roman" w:cs="Times New Roman"/>
          <w:sz w:val="28"/>
          <w:szCs w:val="28"/>
        </w:rPr>
        <w:t xml:space="preserve">В соответствии с </w:t>
      </w:r>
      <w:hyperlink r:id="rId4" w:history="1">
        <w:r w:rsidRPr="0029761B">
          <w:rPr>
            <w:rFonts w:ascii="Times New Roman" w:hAnsi="Times New Roman" w:cs="Times New Roman"/>
            <w:sz w:val="28"/>
            <w:szCs w:val="28"/>
          </w:rPr>
          <w:t>Регламентом</w:t>
        </w:r>
      </w:hyperlink>
      <w:r w:rsidRPr="0029761B">
        <w:rPr>
          <w:rFonts w:ascii="Times New Roman" w:hAnsi="Times New Roman" w:cs="Times New Roman"/>
          <w:sz w:val="28"/>
          <w:szCs w:val="28"/>
        </w:rPr>
        <w:t xml:space="preserve">, руководствуясь совместным письмом Минкультуры России и </w:t>
      </w:r>
      <w:proofErr w:type="spellStart"/>
      <w:r w:rsidRPr="0029761B">
        <w:rPr>
          <w:rFonts w:ascii="Times New Roman" w:hAnsi="Times New Roman" w:cs="Times New Roman"/>
          <w:sz w:val="28"/>
          <w:szCs w:val="28"/>
        </w:rPr>
        <w:t>Росархива</w:t>
      </w:r>
      <w:proofErr w:type="spellEnd"/>
      <w:r w:rsidRPr="0029761B">
        <w:rPr>
          <w:rFonts w:ascii="Times New Roman" w:hAnsi="Times New Roman" w:cs="Times New Roman"/>
          <w:sz w:val="28"/>
          <w:szCs w:val="28"/>
        </w:rPr>
        <w:t xml:space="preserve"> (N 01-0186/16-25 от 21.10.97 и N 3/733-Е от 11.10.97), большинство федеральных музеев и библиотек, а также музеев и библиотек субъектов Российской Федерации представили в органы управления архивным делом сведения о суммарном объеме и составе хранящихся в них документов Архивного фонда Российской Федерации по состоянию на 1 января</w:t>
      </w:r>
      <w:proofErr w:type="gramEnd"/>
      <w:r w:rsidRPr="0029761B">
        <w:rPr>
          <w:rFonts w:ascii="Times New Roman" w:hAnsi="Times New Roman" w:cs="Times New Roman"/>
          <w:sz w:val="28"/>
          <w:szCs w:val="28"/>
        </w:rPr>
        <w:t xml:space="preserve"> 1998 года по форме паспорта, определенной Регламентом. В 2000 г. предстоит проведение очередной </w:t>
      </w:r>
      <w:proofErr w:type="gramStart"/>
      <w:r w:rsidRPr="0029761B">
        <w:rPr>
          <w:rFonts w:ascii="Times New Roman" w:hAnsi="Times New Roman" w:cs="Times New Roman"/>
          <w:sz w:val="28"/>
          <w:szCs w:val="28"/>
        </w:rPr>
        <w:t>паспортизации хранилищ документов Архивного фонда Российской Федерации</w:t>
      </w:r>
      <w:proofErr w:type="gramEnd"/>
      <w:r w:rsidRPr="0029761B">
        <w:rPr>
          <w:rFonts w:ascii="Times New Roman" w:hAnsi="Times New Roman" w:cs="Times New Roman"/>
          <w:sz w:val="28"/>
          <w:szCs w:val="28"/>
        </w:rPr>
        <w:t xml:space="preserve"> по состоянию на 1 января 2001 года.</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целях совершенствования государственного учета документов Архивного фонда Российской Федерации, хранящихся в музеях и библиотеках, и реализации положений Регламента приказываем:</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1. Утвердить и ввести в действие прилагаемую Инструкцию по заполнению паспорта государственного музея, библиотеки (в части документов Архивного фонда Российской Федерации).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2. Органам управления культуры субъектов Российской Федерации, директорам федеральных музеев и библиотек довести настоящую Инструкцию до сведения всех музеев и библиотек, находящихся на территории субъекта Российской Федерации, соответствующих отделов федеральных музеев и библиотек и обеспечить изучение ее положений.</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lastRenderedPageBreak/>
        <w:t>3. Рекомендовать органам управления архивным делом субъектов Российской Федерации совместно с органами управления культуры субъектов Российской Федерации провести во II полугодии т.г. рабочие семинары специалистов государственных музеев, библиотек по методике заполнения паспорта государственного музея, библиотеки (в части документов Архивного фонда Российской Федерации).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4. Отделу обеспечения сохранности и государственного учета архивных документов </w:t>
      </w:r>
      <w:proofErr w:type="spellStart"/>
      <w:r w:rsidRPr="0029761B">
        <w:rPr>
          <w:rFonts w:ascii="Times New Roman" w:hAnsi="Times New Roman" w:cs="Times New Roman"/>
          <w:sz w:val="28"/>
          <w:szCs w:val="28"/>
        </w:rPr>
        <w:t>Росархива</w:t>
      </w:r>
      <w:proofErr w:type="spellEnd"/>
      <w:r w:rsidRPr="0029761B">
        <w:rPr>
          <w:rFonts w:ascii="Times New Roman" w:hAnsi="Times New Roman" w:cs="Times New Roman"/>
          <w:sz w:val="28"/>
          <w:szCs w:val="28"/>
        </w:rPr>
        <w:t xml:space="preserve"> (Шабанова Т.Е.) совместно с Департаментом культурного наследия Минкультуры России (Виноградов В.А.) организовать в октябре т.г. соответствующий рабочий семинар для специалистов федеральных музеев и библиотек.</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5. </w:t>
      </w:r>
      <w:proofErr w:type="gramStart"/>
      <w:r w:rsidRPr="0029761B">
        <w:rPr>
          <w:rFonts w:ascii="Times New Roman" w:hAnsi="Times New Roman" w:cs="Times New Roman"/>
          <w:sz w:val="28"/>
          <w:szCs w:val="28"/>
        </w:rPr>
        <w:t>Контроль за</w:t>
      </w:r>
      <w:proofErr w:type="gramEnd"/>
      <w:r w:rsidRPr="0029761B">
        <w:rPr>
          <w:rFonts w:ascii="Times New Roman" w:hAnsi="Times New Roman" w:cs="Times New Roman"/>
          <w:sz w:val="28"/>
          <w:szCs w:val="28"/>
        </w:rPr>
        <w:t xml:space="preserve"> выполнением настоящего Приказа возложить на заместителя Руководителя Федеральной архивной службы России Тарасова В.П. и первого заместителя Министра культуры Российской Федерации Дементьеву Н.Л.</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Министр культуры</w:t>
      </w: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Российской Федерации</w:t>
      </w: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М.Е.ШВЫДКОЙ</w:t>
      </w:r>
    </w:p>
    <w:p w:rsidR="0029761B" w:rsidRPr="0029761B" w:rsidRDefault="0029761B">
      <w:pPr>
        <w:pStyle w:val="ConsPlusNormal"/>
        <w:jc w:val="right"/>
        <w:rPr>
          <w:rFonts w:ascii="Times New Roman" w:hAnsi="Times New Roman" w:cs="Times New Roman"/>
          <w:sz w:val="28"/>
          <w:szCs w:val="28"/>
        </w:rPr>
      </w:pP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Руководитель</w:t>
      </w: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Федеральной архивной</w:t>
      </w: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службы России</w:t>
      </w: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В.П.КОЗЛОВ</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jc w:val="right"/>
        <w:outlineLvl w:val="0"/>
        <w:rPr>
          <w:rFonts w:ascii="Times New Roman" w:hAnsi="Times New Roman" w:cs="Times New Roman"/>
          <w:sz w:val="28"/>
          <w:szCs w:val="28"/>
        </w:rPr>
      </w:pPr>
      <w:r w:rsidRPr="0029761B">
        <w:rPr>
          <w:rFonts w:ascii="Times New Roman" w:hAnsi="Times New Roman" w:cs="Times New Roman"/>
          <w:sz w:val="28"/>
          <w:szCs w:val="28"/>
        </w:rPr>
        <w:t>Приложение</w:t>
      </w: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к Приказу Минкультуры</w:t>
      </w: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 xml:space="preserve">России и </w:t>
      </w:r>
      <w:proofErr w:type="spellStart"/>
      <w:r w:rsidRPr="0029761B">
        <w:rPr>
          <w:rFonts w:ascii="Times New Roman" w:hAnsi="Times New Roman" w:cs="Times New Roman"/>
          <w:sz w:val="28"/>
          <w:szCs w:val="28"/>
        </w:rPr>
        <w:t>Росархива</w:t>
      </w:r>
      <w:proofErr w:type="spellEnd"/>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от 14 марта 2000 г. N 167/13</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Title"/>
        <w:jc w:val="center"/>
        <w:rPr>
          <w:rFonts w:ascii="Times New Roman" w:hAnsi="Times New Roman" w:cs="Times New Roman"/>
          <w:sz w:val="28"/>
          <w:szCs w:val="28"/>
        </w:rPr>
      </w:pPr>
      <w:bookmarkStart w:id="0" w:name="P43"/>
      <w:bookmarkEnd w:id="0"/>
      <w:r w:rsidRPr="0029761B">
        <w:rPr>
          <w:rFonts w:ascii="Times New Roman" w:hAnsi="Times New Roman" w:cs="Times New Roman"/>
          <w:sz w:val="28"/>
          <w:szCs w:val="28"/>
        </w:rPr>
        <w:t>ИНСТРУКЦИЯ</w:t>
      </w:r>
    </w:p>
    <w:p w:rsidR="0029761B" w:rsidRPr="0029761B" w:rsidRDefault="0029761B">
      <w:pPr>
        <w:pStyle w:val="ConsPlusTitle"/>
        <w:jc w:val="center"/>
        <w:rPr>
          <w:rFonts w:ascii="Times New Roman" w:hAnsi="Times New Roman" w:cs="Times New Roman"/>
          <w:sz w:val="28"/>
          <w:szCs w:val="28"/>
        </w:rPr>
      </w:pPr>
      <w:r w:rsidRPr="0029761B">
        <w:rPr>
          <w:rFonts w:ascii="Times New Roman" w:hAnsi="Times New Roman" w:cs="Times New Roman"/>
          <w:sz w:val="28"/>
          <w:szCs w:val="28"/>
        </w:rPr>
        <w:t>ПО ЗАПОЛНЕНИЮ ПАСПОРТА ГОСУДАРСТВЕННОГО МУЗЕЯ,</w:t>
      </w:r>
    </w:p>
    <w:p w:rsidR="0029761B" w:rsidRPr="0029761B" w:rsidRDefault="0029761B">
      <w:pPr>
        <w:pStyle w:val="ConsPlusTitle"/>
        <w:jc w:val="center"/>
        <w:rPr>
          <w:rFonts w:ascii="Times New Roman" w:hAnsi="Times New Roman" w:cs="Times New Roman"/>
          <w:sz w:val="28"/>
          <w:szCs w:val="28"/>
        </w:rPr>
      </w:pPr>
      <w:proofErr w:type="gramStart"/>
      <w:r w:rsidRPr="0029761B">
        <w:rPr>
          <w:rFonts w:ascii="Times New Roman" w:hAnsi="Times New Roman" w:cs="Times New Roman"/>
          <w:sz w:val="28"/>
          <w:szCs w:val="28"/>
        </w:rPr>
        <w:t>БИБЛИОТЕКИ (В ЧАСТИ ДОКУМЕНТОВ АРХИВНОГО ФОНДА</w:t>
      </w:r>
      <w:proofErr w:type="gramEnd"/>
    </w:p>
    <w:p w:rsidR="0029761B" w:rsidRPr="0029761B" w:rsidRDefault="0029761B">
      <w:pPr>
        <w:pStyle w:val="ConsPlusTitle"/>
        <w:jc w:val="center"/>
        <w:rPr>
          <w:rFonts w:ascii="Times New Roman" w:hAnsi="Times New Roman" w:cs="Times New Roman"/>
          <w:sz w:val="28"/>
          <w:szCs w:val="28"/>
        </w:rPr>
      </w:pPr>
      <w:proofErr w:type="gramStart"/>
      <w:r w:rsidRPr="0029761B">
        <w:rPr>
          <w:rFonts w:ascii="Times New Roman" w:hAnsi="Times New Roman" w:cs="Times New Roman"/>
          <w:sz w:val="28"/>
          <w:szCs w:val="28"/>
        </w:rPr>
        <w:t>РОССИЙСКОЙ ФЕДЕРАЦИИ)</w:t>
      </w:r>
      <w:proofErr w:type="gramEnd"/>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Настоящая Инструкция определяет порядок заполнения паспорта государственного музея, библиотеки (в части документов Архивного фонда Российской Федерации) в соответствии с требованиями, установленными Регламентом государственного учета документов Архивного фонда Российской Федерации (зарегистрирован Минюстом России - регистрационный N 1344 от 8 июля 1997 г.).</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lastRenderedPageBreak/>
        <w:t xml:space="preserve">Инструкция разработана в дополнение к Инструкции о порядке заполнения паспорта архива, утвержденной Приказом </w:t>
      </w:r>
      <w:proofErr w:type="spellStart"/>
      <w:r w:rsidRPr="0029761B">
        <w:rPr>
          <w:rFonts w:ascii="Times New Roman" w:hAnsi="Times New Roman" w:cs="Times New Roman"/>
          <w:sz w:val="28"/>
          <w:szCs w:val="28"/>
        </w:rPr>
        <w:t>Росархива</w:t>
      </w:r>
      <w:proofErr w:type="spellEnd"/>
      <w:r w:rsidRPr="0029761B">
        <w:rPr>
          <w:rFonts w:ascii="Times New Roman" w:hAnsi="Times New Roman" w:cs="Times New Roman"/>
          <w:sz w:val="28"/>
          <w:szCs w:val="28"/>
        </w:rPr>
        <w:t xml:space="preserve"> от 17.11.97 N 61, учитывает специфику </w:t>
      </w:r>
      <w:proofErr w:type="gramStart"/>
      <w:r w:rsidRPr="0029761B">
        <w:rPr>
          <w:rFonts w:ascii="Times New Roman" w:hAnsi="Times New Roman" w:cs="Times New Roman"/>
          <w:sz w:val="28"/>
          <w:szCs w:val="28"/>
        </w:rPr>
        <w:t>организации хранения документов Архивного фонда Российской Федерации</w:t>
      </w:r>
      <w:proofErr w:type="gramEnd"/>
      <w:r w:rsidRPr="0029761B">
        <w:rPr>
          <w:rFonts w:ascii="Times New Roman" w:hAnsi="Times New Roman" w:cs="Times New Roman"/>
          <w:sz w:val="28"/>
          <w:szCs w:val="28"/>
        </w:rPr>
        <w:t xml:space="preserve"> и их учета в государственных музеях и библиотеках системы Минкультуры России.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Положения Инструкции основываются на действующих в системе Минкультуры России документах:</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"Инструкция по учету и хранению музейных ценностей, находящихся в государственных музеях СССР" (М., 1985),</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"Инструкция об учете библиотечного фонда" (Приказ Минкультуры России от 02.12.98 N 590),</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"Правила работы музеев по учету и организации хранения письменных документов Государственного архивного фонда СССР" (утверждены Минкультуры СССР, согласованы с </w:t>
      </w:r>
      <w:proofErr w:type="spellStart"/>
      <w:r w:rsidRPr="0029761B">
        <w:rPr>
          <w:rFonts w:ascii="Times New Roman" w:hAnsi="Times New Roman" w:cs="Times New Roman"/>
          <w:sz w:val="28"/>
          <w:szCs w:val="28"/>
        </w:rPr>
        <w:t>Главархивом</w:t>
      </w:r>
      <w:proofErr w:type="spellEnd"/>
      <w:r w:rsidRPr="0029761B">
        <w:rPr>
          <w:rFonts w:ascii="Times New Roman" w:hAnsi="Times New Roman" w:cs="Times New Roman"/>
          <w:sz w:val="28"/>
          <w:szCs w:val="28"/>
        </w:rPr>
        <w:t xml:space="preserve"> СССР) (М., 1990),</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"Правила учета документов ГАФ СССР, постоянно хранящихся в фондах библиотек, системы Министерства культуры СССР" (утверждены Минкультуры СССР и </w:t>
      </w:r>
      <w:proofErr w:type="spellStart"/>
      <w:r w:rsidRPr="0029761B">
        <w:rPr>
          <w:rFonts w:ascii="Times New Roman" w:hAnsi="Times New Roman" w:cs="Times New Roman"/>
          <w:sz w:val="28"/>
          <w:szCs w:val="28"/>
        </w:rPr>
        <w:t>Главархивом</w:t>
      </w:r>
      <w:proofErr w:type="spellEnd"/>
      <w:r w:rsidRPr="0029761B">
        <w:rPr>
          <w:rFonts w:ascii="Times New Roman" w:hAnsi="Times New Roman" w:cs="Times New Roman"/>
          <w:sz w:val="28"/>
          <w:szCs w:val="28"/>
        </w:rPr>
        <w:t xml:space="preserve"> СССР) (М., 1991).</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jc w:val="center"/>
        <w:outlineLvl w:val="1"/>
        <w:rPr>
          <w:rFonts w:ascii="Times New Roman" w:hAnsi="Times New Roman" w:cs="Times New Roman"/>
          <w:sz w:val="28"/>
          <w:szCs w:val="28"/>
        </w:rPr>
      </w:pPr>
      <w:r w:rsidRPr="0029761B">
        <w:rPr>
          <w:rFonts w:ascii="Times New Roman" w:hAnsi="Times New Roman" w:cs="Times New Roman"/>
          <w:sz w:val="28"/>
          <w:szCs w:val="28"/>
        </w:rPr>
        <w:t>Общие положения</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1. Паспорт составляется каждым государственным музеем, библиотекой (далее - музей, библиотека), осуществляющи</w:t>
      </w:r>
      <w:proofErr w:type="gramStart"/>
      <w:r w:rsidRPr="0029761B">
        <w:rPr>
          <w:rFonts w:ascii="Times New Roman" w:hAnsi="Times New Roman" w:cs="Times New Roman"/>
          <w:sz w:val="28"/>
          <w:szCs w:val="28"/>
        </w:rPr>
        <w:t>м(</w:t>
      </w:r>
      <w:proofErr w:type="gramEnd"/>
      <w:r w:rsidRPr="0029761B">
        <w:rPr>
          <w:rFonts w:ascii="Times New Roman" w:hAnsi="Times New Roman" w:cs="Times New Roman"/>
          <w:sz w:val="28"/>
          <w:szCs w:val="28"/>
        </w:rPr>
        <w:t>ей) в соответствии с Основами законодательства Российской Федерации об Архивном фонде Российской Федерации и архивах (ст. 17) постоянное хранение документов Архивного фонда Российской Федерации, независимо от того, является ли музей или библиотека источником комплектования государственного архива.</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2. Паспорт (Приложение 1) составляется ежегодно, отражает состав, состояние, объем и условия хранения документов Архивного фонда Российской Федерации по состоянию на 01.01. ... наступающего года и хранится постоянно.</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3. Паспорт составляется на основе данных первичного учета (акты приема - передачи, книги поступлений основного фонда), а также данных основных учетных документов, которые ведутся в музее и библиотеке для учета документов Архивного фонда Российской Федерации;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книги учета поступлений документов;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списка фондов;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листов фондов;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архивных описей (на правах научного инвентаря).</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lastRenderedPageBreak/>
        <w:t xml:space="preserve">4. Паспорт представляется федеральными государственными музеями и библиотеками в Федеральную архивную службу России 1 раз в 3 года (на 1 января 2001 г., на 1 января 2004 г. и т.д.) к 20 января года, следующего </w:t>
      </w:r>
      <w:proofErr w:type="gramStart"/>
      <w:r w:rsidRPr="0029761B">
        <w:rPr>
          <w:rFonts w:ascii="Times New Roman" w:hAnsi="Times New Roman" w:cs="Times New Roman"/>
          <w:sz w:val="28"/>
          <w:szCs w:val="28"/>
        </w:rPr>
        <w:t>за</w:t>
      </w:r>
      <w:proofErr w:type="gramEnd"/>
      <w:r w:rsidRPr="0029761B">
        <w:rPr>
          <w:rFonts w:ascii="Times New Roman" w:hAnsi="Times New Roman" w:cs="Times New Roman"/>
          <w:sz w:val="28"/>
          <w:szCs w:val="28"/>
        </w:rPr>
        <w:t xml:space="preserve"> отчетным.</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Государственные музеи и библиотеки субъектов Российской Федерации представляют паспорта в соответствующий орган управления архивным делом субъекта Российской Федерации в сроки, установленные этим органом, но не реже, чем один раз в 3 года (на 1 января 2001 г., на 1 января 2004 г. и т.д.).</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5. Музеи и библиотеки, являющиеся источниками комплектования государственных архивов, в паспо</w:t>
      </w:r>
      <w:proofErr w:type="gramStart"/>
      <w:r w:rsidRPr="0029761B">
        <w:rPr>
          <w:rFonts w:ascii="Times New Roman" w:hAnsi="Times New Roman" w:cs="Times New Roman"/>
          <w:sz w:val="28"/>
          <w:szCs w:val="28"/>
        </w:rPr>
        <w:t>рт вкл</w:t>
      </w:r>
      <w:proofErr w:type="gramEnd"/>
      <w:r w:rsidRPr="0029761B">
        <w:rPr>
          <w:rFonts w:ascii="Times New Roman" w:hAnsi="Times New Roman" w:cs="Times New Roman"/>
          <w:sz w:val="28"/>
          <w:szCs w:val="28"/>
        </w:rPr>
        <w:t>ючают данные только о документах основного фонда музея, библиотеки. Документы текущего (ведомственного) и научного архивов музея, библиотеки в данном паспорте не учитываются.</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Учету в паспорте подлежат включенные в состав основного фонда музея, библиотеки письменные документы на бумажных носителях (в том числе рукописи, рукописные книги, письма, автографы, дневники, нотные и текстовые записи фольклора и музыки), а также фотодокументы (негативы, позитивы, фотоальбомы и др.), кинодокументы, </w:t>
      </w:r>
      <w:proofErr w:type="spellStart"/>
      <w:r w:rsidRPr="0029761B">
        <w:rPr>
          <w:rFonts w:ascii="Times New Roman" w:hAnsi="Times New Roman" w:cs="Times New Roman"/>
          <w:sz w:val="28"/>
          <w:szCs w:val="28"/>
        </w:rPr>
        <w:t>нетиражированные</w:t>
      </w:r>
      <w:proofErr w:type="spellEnd"/>
      <w:r w:rsidRPr="0029761B">
        <w:rPr>
          <w:rFonts w:ascii="Times New Roman" w:hAnsi="Times New Roman" w:cs="Times New Roman"/>
          <w:sz w:val="28"/>
          <w:szCs w:val="28"/>
        </w:rPr>
        <w:t xml:space="preserve"> </w:t>
      </w:r>
      <w:proofErr w:type="spellStart"/>
      <w:r w:rsidRPr="0029761B">
        <w:rPr>
          <w:rFonts w:ascii="Times New Roman" w:hAnsi="Times New Roman" w:cs="Times New Roman"/>
          <w:sz w:val="28"/>
          <w:szCs w:val="28"/>
        </w:rPr>
        <w:t>фонодокументы</w:t>
      </w:r>
      <w:proofErr w:type="spellEnd"/>
      <w:r w:rsidRPr="0029761B">
        <w:rPr>
          <w:rFonts w:ascii="Times New Roman" w:hAnsi="Times New Roman" w:cs="Times New Roman"/>
          <w:sz w:val="28"/>
          <w:szCs w:val="28"/>
        </w:rPr>
        <w:t xml:space="preserve"> (речевые и музыкальные) и др.</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комплексе с вышеперечисленными документами учитываются логически взаимосвязанные с ними печатные издания с автографами и пометками, а также карты, планы, чертежи, плакаты, афиши, марки, открытки, листовки, вырезки из газет и журналов и др.</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6. Музеи и библиотеки, не являющиеся источниками комплектования государственных архивов, наряду со сведениями о документах основного фонда, в паспо</w:t>
      </w:r>
      <w:proofErr w:type="gramStart"/>
      <w:r w:rsidRPr="0029761B">
        <w:rPr>
          <w:rFonts w:ascii="Times New Roman" w:hAnsi="Times New Roman" w:cs="Times New Roman"/>
          <w:sz w:val="28"/>
          <w:szCs w:val="28"/>
        </w:rPr>
        <w:t>рт вкл</w:t>
      </w:r>
      <w:proofErr w:type="gramEnd"/>
      <w:r w:rsidRPr="0029761B">
        <w:rPr>
          <w:rFonts w:ascii="Times New Roman" w:hAnsi="Times New Roman" w:cs="Times New Roman"/>
          <w:sz w:val="28"/>
          <w:szCs w:val="28"/>
        </w:rPr>
        <w:t>ючают сведения также и о документах текущего (ведомственного) и научного архивов музея, библиотеки, отражающие историю и деятельность музея, библиотеки и отнесенные в установленном порядке к составу Архивного фонда Российской Федерации.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7. Часть показателей паспорта может заполняться в автоматизированном режиме как выходная форма (отчет) БД "Архивный фонд" (разделы </w:t>
      </w:r>
      <w:hyperlink w:anchor="P187" w:history="1">
        <w:r w:rsidRPr="0029761B">
          <w:rPr>
            <w:rFonts w:ascii="Times New Roman" w:hAnsi="Times New Roman" w:cs="Times New Roman"/>
            <w:sz w:val="28"/>
            <w:szCs w:val="28"/>
          </w:rPr>
          <w:t>1</w:t>
        </w:r>
      </w:hyperlink>
      <w:r w:rsidRPr="0029761B">
        <w:rPr>
          <w:rFonts w:ascii="Times New Roman" w:hAnsi="Times New Roman" w:cs="Times New Roman"/>
          <w:sz w:val="28"/>
          <w:szCs w:val="28"/>
        </w:rPr>
        <w:t xml:space="preserve"> (все графы), 2 (графы 1, 2, 3, 4), 5 (графа 1, строка 511)). Способ </w:t>
      </w:r>
      <w:proofErr w:type="gramStart"/>
      <w:r w:rsidRPr="0029761B">
        <w:rPr>
          <w:rFonts w:ascii="Times New Roman" w:hAnsi="Times New Roman" w:cs="Times New Roman"/>
          <w:sz w:val="28"/>
          <w:szCs w:val="28"/>
        </w:rPr>
        <w:t>получения электронной версии части показателей паспорта</w:t>
      </w:r>
      <w:proofErr w:type="gramEnd"/>
      <w:r w:rsidRPr="0029761B">
        <w:rPr>
          <w:rFonts w:ascii="Times New Roman" w:hAnsi="Times New Roman" w:cs="Times New Roman"/>
          <w:sz w:val="28"/>
          <w:szCs w:val="28"/>
        </w:rPr>
        <w:t xml:space="preserve"> определен Инструкцией пользователя программного комплекса "Архивный фонд" (письмо </w:t>
      </w:r>
      <w:proofErr w:type="spellStart"/>
      <w:r w:rsidRPr="0029761B">
        <w:rPr>
          <w:rFonts w:ascii="Times New Roman" w:hAnsi="Times New Roman" w:cs="Times New Roman"/>
          <w:sz w:val="28"/>
          <w:szCs w:val="28"/>
        </w:rPr>
        <w:t>Росархива</w:t>
      </w:r>
      <w:proofErr w:type="spellEnd"/>
      <w:r w:rsidRPr="0029761B">
        <w:rPr>
          <w:rFonts w:ascii="Times New Roman" w:hAnsi="Times New Roman" w:cs="Times New Roman"/>
          <w:sz w:val="28"/>
          <w:szCs w:val="28"/>
        </w:rPr>
        <w:t xml:space="preserve"> от 21.03.97 N 3/226-К "О внедрении программного комплекса "Архивный фонд").</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8. К паспорту в соответствии с его разделами составляется объяснительная записка, в которой наряду с позициями, специально отмеченными в настоящей Инструкции, фиксируются специфические для конкретного музея, библиотеки особенности динамики объемных показателей по сравнению с ранее составленным паспортом.</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9. Объемные показатели даются в указанных в форме паспорта единицах </w:t>
      </w:r>
      <w:r w:rsidRPr="0029761B">
        <w:rPr>
          <w:rFonts w:ascii="Times New Roman" w:hAnsi="Times New Roman" w:cs="Times New Roman"/>
          <w:sz w:val="28"/>
          <w:szCs w:val="28"/>
        </w:rPr>
        <w:lastRenderedPageBreak/>
        <w:t>измерения.</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Исправления, вклейки не допускаются.</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jc w:val="center"/>
        <w:outlineLvl w:val="1"/>
        <w:rPr>
          <w:rFonts w:ascii="Times New Roman" w:hAnsi="Times New Roman" w:cs="Times New Roman"/>
          <w:sz w:val="28"/>
          <w:szCs w:val="28"/>
        </w:rPr>
      </w:pPr>
      <w:r w:rsidRPr="0029761B">
        <w:rPr>
          <w:rFonts w:ascii="Times New Roman" w:hAnsi="Times New Roman" w:cs="Times New Roman"/>
          <w:sz w:val="28"/>
          <w:szCs w:val="28"/>
        </w:rPr>
        <w:t>Состав показателей паспорта</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Раздел 1. Состав и объем архивных документов</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1. Количество фондов.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Показывается количество архивных фондов, архивных коллекций и собраний, включая собрания рукописных книг (далее - архивный фонд).</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Примечание. Архивный фонд - совокупность архивных документов, имеющая историческую, научную, художественную или иную культурную ценность, принятая на государственное хранение, либо сформированная в музее, библиотеке.</w:t>
      </w:r>
    </w:p>
    <w:p w:rsidR="0029761B" w:rsidRPr="0029761B" w:rsidRDefault="0029761B">
      <w:pPr>
        <w:pStyle w:val="ConsPlusNormal"/>
        <w:spacing w:before="220"/>
        <w:ind w:firstLine="540"/>
        <w:jc w:val="both"/>
        <w:rPr>
          <w:rFonts w:ascii="Times New Roman" w:hAnsi="Times New Roman" w:cs="Times New Roman"/>
          <w:sz w:val="28"/>
          <w:szCs w:val="28"/>
        </w:rPr>
      </w:pPr>
      <w:proofErr w:type="gramStart"/>
      <w:r w:rsidRPr="0029761B">
        <w:rPr>
          <w:rFonts w:ascii="Times New Roman" w:hAnsi="Times New Roman" w:cs="Times New Roman"/>
          <w:sz w:val="28"/>
          <w:szCs w:val="28"/>
        </w:rPr>
        <w:t xml:space="preserve">В музеях, библиотеках, которые в соответствии со </w:t>
      </w:r>
      <w:hyperlink r:id="rId5" w:history="1">
        <w:r w:rsidRPr="0029761B">
          <w:rPr>
            <w:rFonts w:ascii="Times New Roman" w:hAnsi="Times New Roman" w:cs="Times New Roman"/>
            <w:sz w:val="28"/>
            <w:szCs w:val="28"/>
          </w:rPr>
          <w:t>ст. 18</w:t>
        </w:r>
      </w:hyperlink>
      <w:r w:rsidRPr="0029761B">
        <w:rPr>
          <w:rFonts w:ascii="Times New Roman" w:hAnsi="Times New Roman" w:cs="Times New Roman"/>
          <w:sz w:val="28"/>
          <w:szCs w:val="28"/>
        </w:rPr>
        <w:t xml:space="preserve"> Основ законодательства Российской Федерации об Архивном фонде Российской Федерации и архивах не принимают на хранение подлинные документы государственных организаций, к архивным фондам относятся фонды личного происхождения, которые подразделяются на личные (персональные) семейные и родовые, общественных, иных негосударственных организаций, а также фонды непосредственно музея, библиотеки (документы текущего (ведомственного) и научного архивов музея</w:t>
      </w:r>
      <w:proofErr w:type="gramEnd"/>
      <w:r w:rsidRPr="0029761B">
        <w:rPr>
          <w:rFonts w:ascii="Times New Roman" w:hAnsi="Times New Roman" w:cs="Times New Roman"/>
          <w:sz w:val="28"/>
          <w:szCs w:val="28"/>
        </w:rPr>
        <w:t>, библиотеки, отражающие их историю и деятельность и отнесенные в установленном порядке к составу Архивного фонда Российской Федерации).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Архивная коллекция - совокупность документов, являющаяся результатом деятельности коллекционера, поступившая в музей, библиотеку, либо сформированная в музее, библиотеке.</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Архивное собрание - совокупность отдельных документов, объединенных непосредственно музеем или библиотекой по одному или нескольким признакам (тематическому, видовому, объектному, хронологическому и т.д.).</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Собрание рукописных книг - совокупность рукописных книг, собранных коллекционером, музеем, библиотекой.</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Если в музее фондирование документов, т.е. их классификация по архивным фондам, коллекциям и т.д. не проводилась, то к архивному фонду приравнивается каждая группа архивных документов (единиц хранения - музейных предметов), учтенная в отдельной инвентарной книге (научном инвентаре музея), составление которых осуществляется в соответствии с классификацией основного фонда музея.</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lastRenderedPageBreak/>
        <w:t>Музеи и библиотеки, хранящие небольшие объемы архивных документов основного фонда, распределение которых по архивным фондам или коллекциям произвести невозможно, могут учитывать их как один архивный фонд.</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Каждый архивный фонд, независимо от того, состоит ли он из документов одного или нескольких видов, указывается в паспорте только один раз. Принадлежность фонда к виду фонда определяется по составу включенных в него документов. Указанное правило распространяется на инвентарные книги.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строке 101 "Количество фондов документов на бумажной основе" указывается сумма показателей граф 102 - 104.</w:t>
      </w:r>
    </w:p>
    <w:p w:rsidR="0029761B" w:rsidRPr="0029761B" w:rsidRDefault="0029761B">
      <w:pPr>
        <w:pStyle w:val="ConsPlusNormal"/>
        <w:spacing w:before="220"/>
        <w:ind w:firstLine="540"/>
        <w:jc w:val="both"/>
        <w:rPr>
          <w:rFonts w:ascii="Times New Roman" w:hAnsi="Times New Roman" w:cs="Times New Roman"/>
          <w:sz w:val="28"/>
          <w:szCs w:val="28"/>
        </w:rPr>
      </w:pPr>
      <w:proofErr w:type="gramStart"/>
      <w:r w:rsidRPr="0029761B">
        <w:rPr>
          <w:rFonts w:ascii="Times New Roman" w:hAnsi="Times New Roman" w:cs="Times New Roman"/>
          <w:sz w:val="28"/>
          <w:szCs w:val="28"/>
        </w:rPr>
        <w:t xml:space="preserve">В </w:t>
      </w:r>
      <w:hyperlink w:anchor="P206" w:history="1">
        <w:r w:rsidRPr="0029761B">
          <w:rPr>
            <w:rFonts w:ascii="Times New Roman" w:hAnsi="Times New Roman" w:cs="Times New Roman"/>
            <w:sz w:val="28"/>
            <w:szCs w:val="28"/>
          </w:rPr>
          <w:t>строке 102</w:t>
        </w:r>
      </w:hyperlink>
      <w:r w:rsidRPr="0029761B">
        <w:rPr>
          <w:rFonts w:ascii="Times New Roman" w:hAnsi="Times New Roman" w:cs="Times New Roman"/>
          <w:sz w:val="28"/>
          <w:szCs w:val="28"/>
        </w:rPr>
        <w:t xml:space="preserve"> "Количество фондов управленческой документации" указывается количество архивных фондов, основу которых составляет управленческая документация музея, библиотеки (документы по основной деятельности), фонды общественных и иных негосударственных организаций, архивные коллекции и собрания, которые по преобладающему в них составу документов не могут быть указаны в строках </w:t>
      </w:r>
      <w:hyperlink w:anchor="P214" w:history="1">
        <w:r w:rsidRPr="0029761B">
          <w:rPr>
            <w:rFonts w:ascii="Times New Roman" w:hAnsi="Times New Roman" w:cs="Times New Roman"/>
            <w:sz w:val="28"/>
            <w:szCs w:val="28"/>
          </w:rPr>
          <w:t>104,</w:t>
        </w:r>
      </w:hyperlink>
      <w:r w:rsidRPr="0029761B">
        <w:rPr>
          <w:rFonts w:ascii="Times New Roman" w:hAnsi="Times New Roman" w:cs="Times New Roman"/>
          <w:sz w:val="28"/>
          <w:szCs w:val="28"/>
        </w:rPr>
        <w:t xml:space="preserve"> </w:t>
      </w:r>
      <w:hyperlink w:anchor="P220" w:history="1">
        <w:r w:rsidRPr="0029761B">
          <w:rPr>
            <w:rFonts w:ascii="Times New Roman" w:hAnsi="Times New Roman" w:cs="Times New Roman"/>
            <w:sz w:val="28"/>
            <w:szCs w:val="28"/>
          </w:rPr>
          <w:t>106</w:t>
        </w:r>
      </w:hyperlink>
      <w:r w:rsidRPr="0029761B">
        <w:rPr>
          <w:rFonts w:ascii="Times New Roman" w:hAnsi="Times New Roman" w:cs="Times New Roman"/>
          <w:sz w:val="28"/>
          <w:szCs w:val="28"/>
        </w:rPr>
        <w:t xml:space="preserve"> - 110 (НТД, аудиовизуальная, машиночитаемая документация).</w:t>
      </w:r>
      <w:proofErr w:type="gramEnd"/>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При отсутствии фондирования такие документы в основном фонде музея, как правило, учитываются в инвентарной книге письменных источников.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Архивный фонд непосредственно музея, библиотеки (документы текущего (ведомственного) и научного архивов) указывается в строке </w:t>
      </w:r>
      <w:hyperlink w:anchor="P206" w:history="1">
        <w:r w:rsidRPr="0029761B">
          <w:rPr>
            <w:rFonts w:ascii="Times New Roman" w:hAnsi="Times New Roman" w:cs="Times New Roman"/>
            <w:sz w:val="28"/>
            <w:szCs w:val="28"/>
          </w:rPr>
          <w:t>102</w:t>
        </w:r>
      </w:hyperlink>
      <w:r w:rsidRPr="0029761B">
        <w:rPr>
          <w:rFonts w:ascii="Times New Roman" w:hAnsi="Times New Roman" w:cs="Times New Roman"/>
          <w:sz w:val="28"/>
          <w:szCs w:val="28"/>
        </w:rPr>
        <w:t xml:space="preserve"> только в случае, если музей или библиотека не являются источником комплектования государственного архива.</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В строке 103 "Количество фондов документов личного происхождения" указывается количество архивных фондов физических лиц (личных родовых, семейных) и архивных коллекций из документов личного происхождения (исключительно письменных или в совокупности с графическими, </w:t>
      </w:r>
      <w:proofErr w:type="spellStart"/>
      <w:r w:rsidRPr="0029761B">
        <w:rPr>
          <w:rFonts w:ascii="Times New Roman" w:hAnsi="Times New Roman" w:cs="Times New Roman"/>
          <w:sz w:val="28"/>
          <w:szCs w:val="28"/>
        </w:rPr>
        <w:t>кинофотофонодокументами</w:t>
      </w:r>
      <w:proofErr w:type="spellEnd"/>
      <w:r w:rsidRPr="0029761B">
        <w:rPr>
          <w:rFonts w:ascii="Times New Roman" w:hAnsi="Times New Roman" w:cs="Times New Roman"/>
          <w:sz w:val="28"/>
          <w:szCs w:val="28"/>
        </w:rPr>
        <w:t>, печатными изданиями с автографами, пометами и др.).</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строке 104 "Количество фондов НТД" указывается количество архивных фондов, состоящих исключительно или преимущественно из картографической документации, а также из научных и технических документов, фиксирующих процесс и результаты научных исследований, технических разработок.</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Строка 105 "Количество фондов документов по личному составу" не заполняется.</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строках 106 - 110 "Количество фондов кино-, фото-, фоно-, видеофонограмм, МЧД (машиночитаемых документов)" указывается количество соответствующих архивных фондов, состоящих исключительно или преимущественно из аудиовизуальных или машиночитаемых документов.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lastRenderedPageBreak/>
        <w:t>При отсутствии фондирования такие документы (кроме МЧД) учитываются, как правило, в инвентарной книге изобразительных источников.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строке 111 "Количество фондов микроформ на правах подлинников документов" указывается количество архивных фондов, состоящих исключительно из микрофильмов и (или) микрофиш, отснятых с архивных документов, подлинники которых находятся, как правило, в собственности иностранных государств или физических лиц.</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строке 112 "Итого" показывается сумма строк 101, 106 - 111.</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2. Количество ед. хр. (Всего).</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указанной графе показываются все находящиеся на хранении архивные документы, включенные в состав основного фонда музея, библиотеки.</w:t>
      </w:r>
    </w:p>
    <w:p w:rsidR="0029761B" w:rsidRPr="0029761B" w:rsidRDefault="0029761B">
      <w:pPr>
        <w:pStyle w:val="ConsPlusNormal"/>
        <w:spacing w:before="220"/>
        <w:ind w:firstLine="540"/>
        <w:jc w:val="both"/>
        <w:rPr>
          <w:rFonts w:ascii="Times New Roman" w:hAnsi="Times New Roman" w:cs="Times New Roman"/>
          <w:sz w:val="28"/>
          <w:szCs w:val="28"/>
        </w:rPr>
      </w:pPr>
      <w:proofErr w:type="gramStart"/>
      <w:r w:rsidRPr="0029761B">
        <w:rPr>
          <w:rFonts w:ascii="Times New Roman" w:hAnsi="Times New Roman" w:cs="Times New Roman"/>
          <w:sz w:val="28"/>
          <w:szCs w:val="28"/>
        </w:rPr>
        <w:t>Документы текущего (ведомственного) и научного архивов, отражающие историю и деятельность музея, библиотеки и отнесенные в установленном порядке к составу Архивного фонда Российской Федерации, учитываются в указанной графе только в случае, если музей или библиотека не являются источником комплектования государственного архива.</w:t>
      </w:r>
      <w:proofErr w:type="gramEnd"/>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Примечание. Единица хранения документов Архивного фонда Российской Федерации - физически обособленные документ или совокупность документов, имеющие самостоятельное значение.</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Музейный предмет и документ библиотечного фонда соответствуют единице хранения документов Архивного фонда Российской Федерации.</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Строки 102 - 111 заполняются в соответствии с подходами, определенными при дифференциации архивных фондов по составу включенных в них документов.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Печатные издания, внесенные в инвентарные книги письменных предметов, за исключением находящихся в фондах личного происхождения, к составу Архивного фонда Российской Федерации не относятся и в паспорте не учитываются.</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строке 101 "Количество ед. хр. на бумажной основе. (Всего)" указывается сумма строк 102 - 105.</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В строке 102 "Количество ед. хр. управленческой документации" указывается суммарное количество ед. хр., </w:t>
      </w:r>
      <w:proofErr w:type="gramStart"/>
      <w:r w:rsidRPr="0029761B">
        <w:rPr>
          <w:rFonts w:ascii="Times New Roman" w:hAnsi="Times New Roman" w:cs="Times New Roman"/>
          <w:sz w:val="28"/>
          <w:szCs w:val="28"/>
        </w:rPr>
        <w:t>внесенных</w:t>
      </w:r>
      <w:proofErr w:type="gramEnd"/>
      <w:r w:rsidRPr="0029761B">
        <w:rPr>
          <w:rFonts w:ascii="Times New Roman" w:hAnsi="Times New Roman" w:cs="Times New Roman"/>
          <w:sz w:val="28"/>
          <w:szCs w:val="28"/>
        </w:rPr>
        <w:t xml:space="preserve"> в архивные описи, инвентарные книги и неописанных. Учитываются документы общественных и иных негосударственных организаций, рукописные книги, а также все другие архивные документы на бумажной основе, которые по своему происхождению и/или содержанию не могут быть отнесены к документам личного происхождения и научно - технической документации.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lastRenderedPageBreak/>
        <w:t>В строке 103 "Количество единиц хранения личного происхождения" указывается суммарное количество документов личного происхождения, внесенных в архивные описи, инвентарные книги и неописанных.</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Строки 104, 106 - 111 "Количество единиц хранения НТД, аудиовизуальной, машиночитаемой документации, микроформ на правах подлинников" заполняются в соответствии с подходами, определенными при дифференциации архивных фондов по составу включенных в них документов.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Примечание. За единицу хранения микроформ на правах подлинников принимаются физически обособленные рулон микрофильма или комплекс микрофиш, хранящихся в одном конверте, вне зависимости от количества отснятых на нем дел и документов оригинала.</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Строка 105 "Количество дел по личному составу" заполняется только в случае, если музей или библиотека не являются источником комплектования соответствующего государственного архива.</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Указывается количество дел по личному составу как внесенных в архивные описи, так и неописанных.</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Примечание. Под документами по личному составу понимается комплекс документов, создающихся в процессе документирования служебных, трудовых и иных социальных правоотношений граждан, юридических лиц, например, приказы по музею, библиотеке о приеме, перемещении и увольнении сотрудников, сформированные в отдельные дела, лицевые счета, личные дела и личные карточки сотрудников.</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строке 112 "Количество дел. Итого" указывается сумма строк 101, 106 - 111.</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Графа 4. Количество </w:t>
      </w:r>
      <w:proofErr w:type="gramStart"/>
      <w:r w:rsidRPr="0029761B">
        <w:rPr>
          <w:rFonts w:ascii="Times New Roman" w:hAnsi="Times New Roman" w:cs="Times New Roman"/>
          <w:sz w:val="28"/>
          <w:szCs w:val="28"/>
        </w:rPr>
        <w:t>секретных</w:t>
      </w:r>
      <w:proofErr w:type="gramEnd"/>
      <w:r w:rsidRPr="0029761B">
        <w:rPr>
          <w:rFonts w:ascii="Times New Roman" w:hAnsi="Times New Roman" w:cs="Times New Roman"/>
          <w:sz w:val="28"/>
          <w:szCs w:val="28"/>
        </w:rPr>
        <w:t xml:space="preserve"> ед. хр. не заполняется.</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5. Количество учтенных особо ценных единиц хранения - указывается количество особо ценных единиц хранения, в объяснительной записке кратко характеризуется их состав.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6. Количество единиц хранения, принятых на временное хранение, заполняется в соответствии с указаниями по заполнению графы 2. Учитывается количество единиц хранения, принятых на временное (депозитарное) хранение на основании договоров (соглашений) с собственниками документов, в том числе учтенных в книге временных поступлений музея.</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Раздел 2. Состав и объем страхового фонда копий архивных документов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Примечание. </w:t>
      </w:r>
      <w:proofErr w:type="gramStart"/>
      <w:r w:rsidRPr="0029761B">
        <w:rPr>
          <w:rFonts w:ascii="Times New Roman" w:hAnsi="Times New Roman" w:cs="Times New Roman"/>
          <w:sz w:val="28"/>
          <w:szCs w:val="28"/>
        </w:rPr>
        <w:t xml:space="preserve">Страховой фонд копий архивных документов - совокупность упорядоченных и надежно хранимых страховых копий особо ценных архивных </w:t>
      </w:r>
      <w:r w:rsidRPr="0029761B">
        <w:rPr>
          <w:rFonts w:ascii="Times New Roman" w:hAnsi="Times New Roman" w:cs="Times New Roman"/>
          <w:sz w:val="28"/>
          <w:szCs w:val="28"/>
        </w:rPr>
        <w:lastRenderedPageBreak/>
        <w:t>документов в виде микроформ, (микрофильмы и микрофиши), создаваемых с целью сохранения национального научного, культурного и исторического наследия и информационного ресурса страны в условиях военного времени и чрезвычайных ситуаций, а также на случай утраты документами их эксплуатационных свойств.</w:t>
      </w:r>
      <w:proofErr w:type="gramEnd"/>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1. Количество единиц хранения, скопированных для страхового фонда.</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По всем строкам показываются данные </w:t>
      </w:r>
      <w:proofErr w:type="gramStart"/>
      <w:r w:rsidRPr="0029761B">
        <w:rPr>
          <w:rFonts w:ascii="Times New Roman" w:hAnsi="Times New Roman" w:cs="Times New Roman"/>
          <w:sz w:val="28"/>
          <w:szCs w:val="28"/>
        </w:rPr>
        <w:t>о</w:t>
      </w:r>
      <w:proofErr w:type="gramEnd"/>
      <w:r w:rsidRPr="0029761B">
        <w:rPr>
          <w:rFonts w:ascii="Times New Roman" w:hAnsi="Times New Roman" w:cs="Times New Roman"/>
          <w:sz w:val="28"/>
          <w:szCs w:val="28"/>
        </w:rPr>
        <w:t xml:space="preserve"> всех единицах хранения, прошедших страховое копирование.</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2. Количество единиц хранения, имеющих фонд пользования.</w:t>
      </w:r>
    </w:p>
    <w:p w:rsidR="0029761B" w:rsidRPr="0029761B" w:rsidRDefault="0029761B">
      <w:pPr>
        <w:pStyle w:val="ConsPlusNormal"/>
        <w:spacing w:before="220"/>
        <w:ind w:firstLine="540"/>
        <w:jc w:val="both"/>
        <w:rPr>
          <w:rFonts w:ascii="Times New Roman" w:hAnsi="Times New Roman" w:cs="Times New Roman"/>
          <w:sz w:val="28"/>
          <w:szCs w:val="28"/>
        </w:rPr>
      </w:pPr>
      <w:proofErr w:type="gramStart"/>
      <w:r w:rsidRPr="0029761B">
        <w:rPr>
          <w:rFonts w:ascii="Times New Roman" w:hAnsi="Times New Roman" w:cs="Times New Roman"/>
          <w:sz w:val="28"/>
          <w:szCs w:val="28"/>
        </w:rPr>
        <w:t>По всем строкам показывается количество единиц хранения, на которые создан фонд пользования на любых носителях, при условии, что единица хранения скопирована в полном объеме в результате целевого проведения этой работы, в том числе в процессе обязательного фотографирования уникальных предметов (в данном случае архивных документов) при подготовке документов к временному вывозу из Российской Федерации, а также в других случаях.</w:t>
      </w:r>
      <w:proofErr w:type="gramEnd"/>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Примечание. Фонд пользования - совокупность копий документов, выполненных на различных материальных носителях и предназначенных для использования взамен оригиналов документов.</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3. Количество кадров негатива страхового фонда.</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По всем строкам показываются суммарные данные о количестве кадров негатива страхового фонда на рулонной пленке и микрофишах.</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4. Количество единиц хранения страхового фонда.</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строках 201 - 204 показывается общее количество единиц хранения страхового фонда.</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Примечание. Единицей хранения страхового фонда документов на бумажной основе являются физически обособленные рулон негатива микрофильма или одна или несколько микрофиш, отснятых с одной единицы хранения и помещенных в один конверт.</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Единица хранения страхового фонда аудиовизуальных документов идентична единицам хранения аудиовизуальных документов.</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Раздел 3. Состав и объем научно - справочного аппарата к архивным документам</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3.1. Описи, каталоги, базы данных</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Графы 1, 2. </w:t>
      </w:r>
      <w:proofErr w:type="gramStart"/>
      <w:r w:rsidRPr="0029761B">
        <w:rPr>
          <w:rFonts w:ascii="Times New Roman" w:hAnsi="Times New Roman" w:cs="Times New Roman"/>
          <w:sz w:val="28"/>
          <w:szCs w:val="28"/>
        </w:rPr>
        <w:t xml:space="preserve">Количество описей (всего), из них в полном комплекте - </w:t>
      </w:r>
      <w:r w:rsidRPr="0029761B">
        <w:rPr>
          <w:rFonts w:ascii="Times New Roman" w:hAnsi="Times New Roman" w:cs="Times New Roman"/>
          <w:sz w:val="28"/>
          <w:szCs w:val="28"/>
        </w:rPr>
        <w:lastRenderedPageBreak/>
        <w:t>учитывается количество только архивных описей (на правах научного инвентаря), составленных на архивные документы, включенные в состав основного фонда музея, библиотеки, а также на документы текущего (ведомственного) и научного архивов музея, библиотеки (в случае, если музей, библиотека не являются источниками комплектования государственного архива).</w:t>
      </w:r>
      <w:proofErr w:type="gramEnd"/>
      <w:r w:rsidRPr="0029761B">
        <w:rPr>
          <w:rFonts w:ascii="Times New Roman" w:hAnsi="Times New Roman" w:cs="Times New Roman"/>
          <w:sz w:val="28"/>
          <w:szCs w:val="28"/>
        </w:rPr>
        <w:t xml:space="preserve"> В объяснительной записке оговаривается, существует ли практика утверждения архивных описей экспертно - проверочными комиссиями (ЭПК) органов управления архивным делом.</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Примечание. Полный комплект архивной описи состоит из 3-х ее экземпляров, при этом, если архивная опись включает несколько томов, имеющих разное количество экземпляров, то ее </w:t>
      </w:r>
      <w:proofErr w:type="spellStart"/>
      <w:r w:rsidRPr="0029761B">
        <w:rPr>
          <w:rFonts w:ascii="Times New Roman" w:hAnsi="Times New Roman" w:cs="Times New Roman"/>
          <w:sz w:val="28"/>
          <w:szCs w:val="28"/>
        </w:rPr>
        <w:t>экземплярность</w:t>
      </w:r>
      <w:proofErr w:type="spellEnd"/>
      <w:r w:rsidRPr="0029761B">
        <w:rPr>
          <w:rFonts w:ascii="Times New Roman" w:hAnsi="Times New Roman" w:cs="Times New Roman"/>
          <w:sz w:val="28"/>
          <w:szCs w:val="28"/>
        </w:rPr>
        <w:t xml:space="preserve"> учитывается по наименьшему количеству экземпляров отдельного тома.</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Графы 3 - 6. Количество закаталогизированных фондов, единиц хранения, составленных карточек - заполнение не обязательно.</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Графа 7. Создано баз данных о количестве и содержании документов - учитываются базы данных (БД), созданные только на архивные документы, а также на архивные документы и музейные и библиотечные фонды.</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БД одного наименования учитываются один раз, при этом БД о составе и содержании документов нескольких видов (личного происхождения, НТД, кино и т.д.) показывается в строке, соответствующей преобладающей в ней составу информации.</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3.2. Справочно - информационные издания</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Заполняется только строка 315 "Путеводители, краткие справочники по фондам", в </w:t>
      </w:r>
      <w:proofErr w:type="gramStart"/>
      <w:r w:rsidRPr="0029761B">
        <w:rPr>
          <w:rFonts w:ascii="Times New Roman" w:hAnsi="Times New Roman" w:cs="Times New Roman"/>
          <w:sz w:val="28"/>
          <w:szCs w:val="28"/>
        </w:rPr>
        <w:t>которой</w:t>
      </w:r>
      <w:proofErr w:type="gramEnd"/>
      <w:r w:rsidRPr="0029761B">
        <w:rPr>
          <w:rFonts w:ascii="Times New Roman" w:hAnsi="Times New Roman" w:cs="Times New Roman"/>
          <w:sz w:val="28"/>
          <w:szCs w:val="28"/>
        </w:rPr>
        <w:t xml:space="preserve"> показывается количество изданий, раскрывающих состав и содержание архивных документов как отдельно, так и совместно с составом музейных и библиотечных фондов. Количество и названия изданий, осуществленных совместно с архивными учреждениями, указываются в объяснительной записке. Буклеты музеев, библиотек в их число не включаются.</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Раздел 4. Состав и объем научно - справочной библиотеки - не заполняется</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Раздел 5. Условия хранения документов</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Допускается информация описательного характера в составе объяснительной записки.</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В строках 501 - 503 "Количество зданий (помещений)" учитывается количество отдельно стоящих зданий (помещений) музеев, библиотек, при этом в строке 502 учитываются только здания, построенные специально для музеев, библиотек по типовым или </w:t>
      </w:r>
      <w:proofErr w:type="gramStart"/>
      <w:r w:rsidRPr="0029761B">
        <w:rPr>
          <w:rFonts w:ascii="Times New Roman" w:hAnsi="Times New Roman" w:cs="Times New Roman"/>
          <w:sz w:val="28"/>
          <w:szCs w:val="28"/>
        </w:rPr>
        <w:t>индивидуальным проектам</w:t>
      </w:r>
      <w:proofErr w:type="gramEnd"/>
      <w:r w:rsidRPr="0029761B">
        <w:rPr>
          <w:rFonts w:ascii="Times New Roman" w:hAnsi="Times New Roman" w:cs="Times New Roman"/>
          <w:sz w:val="28"/>
          <w:szCs w:val="28"/>
        </w:rPr>
        <w:t xml:space="preserve">. В объяснительной записке </w:t>
      </w:r>
      <w:r w:rsidRPr="0029761B">
        <w:rPr>
          <w:rFonts w:ascii="Times New Roman" w:hAnsi="Times New Roman" w:cs="Times New Roman"/>
          <w:sz w:val="28"/>
          <w:szCs w:val="28"/>
        </w:rPr>
        <w:lastRenderedPageBreak/>
        <w:t>указывается наличие изолированных хранилищ архивных документов.</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В строках 504 - 507 показывается протяженность стеллажных полок, предназначенных для размещения архивных документов. При совместном размещении архивных документов, музейных, библиотечных фондов строки не заполняются, а в объяснительной записке даются соответствующие пояснения.</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Строка 508 - заполнение не обязательно.</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Строки 509 - 510 - в суммарном паспорте музеев, библиотек субъекта Российской Федерации показатель определяется как отношение количества музеев, библиотек, оснащенных соответствующей сигнализацией, к общему числу музеев и библиотек, хранящих документы Архивного фонда Российской Федерации, выраженное в процентах.</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Строка 511 - учитывается количество единиц хранения документов Архивного фонда Российской Федерации, обеспеченных первичными средствами хранения (архивными коробками, папками). Документы, упакованные в бумагу или конверты, не показываются.</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jc w:val="right"/>
        <w:outlineLvl w:val="1"/>
        <w:rPr>
          <w:rFonts w:ascii="Times New Roman" w:hAnsi="Times New Roman" w:cs="Times New Roman"/>
          <w:sz w:val="28"/>
          <w:szCs w:val="28"/>
        </w:rPr>
      </w:pPr>
      <w:bookmarkStart w:id="1" w:name="P173"/>
      <w:bookmarkEnd w:id="1"/>
      <w:r w:rsidRPr="0029761B">
        <w:rPr>
          <w:rFonts w:ascii="Times New Roman" w:hAnsi="Times New Roman" w:cs="Times New Roman"/>
          <w:sz w:val="28"/>
          <w:szCs w:val="28"/>
        </w:rPr>
        <w:t>Приложение 1</w:t>
      </w:r>
    </w:p>
    <w:p w:rsidR="0029761B" w:rsidRPr="0029761B" w:rsidRDefault="0029761B">
      <w:pPr>
        <w:pStyle w:val="ConsPlusNormal"/>
        <w:jc w:val="right"/>
        <w:rPr>
          <w:rFonts w:ascii="Times New Roman" w:hAnsi="Times New Roman" w:cs="Times New Roman"/>
          <w:sz w:val="28"/>
          <w:szCs w:val="28"/>
        </w:rPr>
      </w:pPr>
      <w:r w:rsidRPr="0029761B">
        <w:rPr>
          <w:rFonts w:ascii="Times New Roman" w:hAnsi="Times New Roman" w:cs="Times New Roman"/>
          <w:sz w:val="28"/>
          <w:szCs w:val="28"/>
        </w:rPr>
        <w:t>к Регламенту и Инструкции</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________________________________________</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(Наименование и адрес получателя)</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Кем представляется _____________________</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(наименование и адрес</w:t>
      </w:r>
      <w:proofErr w:type="gramEnd"/>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________________________________________</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отчитывающейся организации)</w:t>
      </w:r>
    </w:p>
    <w:p w:rsidR="0029761B" w:rsidRPr="0029761B" w:rsidRDefault="0029761B">
      <w:pPr>
        <w:pStyle w:val="ConsPlusNonformat"/>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Паспорт __________________________________________________________</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_______________________________________ архива на 1 января .... </w:t>
      </w:r>
      <w:proofErr w:type="gramStart"/>
      <w:r w:rsidRPr="0029761B">
        <w:rPr>
          <w:rFonts w:ascii="Times New Roman" w:hAnsi="Times New Roman" w:cs="Times New Roman"/>
          <w:sz w:val="28"/>
          <w:szCs w:val="28"/>
        </w:rPr>
        <w:t>г</w:t>
      </w:r>
      <w:proofErr w:type="gramEnd"/>
      <w:r w:rsidRPr="0029761B">
        <w:rPr>
          <w:rFonts w:ascii="Times New Roman" w:hAnsi="Times New Roman" w:cs="Times New Roman"/>
          <w:sz w:val="28"/>
          <w:szCs w:val="28"/>
        </w:rPr>
        <w:t>.</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(Название архива)</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bookmarkStart w:id="2" w:name="P187"/>
      <w:bookmarkEnd w:id="2"/>
      <w:r w:rsidRPr="0029761B">
        <w:rPr>
          <w:rFonts w:ascii="Times New Roman" w:hAnsi="Times New Roman" w:cs="Times New Roman"/>
          <w:sz w:val="28"/>
          <w:szCs w:val="28"/>
        </w:rPr>
        <w:t>1. Состав и объем архивных документов</w:t>
      </w:r>
    </w:p>
    <w:p w:rsidR="0029761B" w:rsidRPr="0029761B" w:rsidRDefault="0029761B">
      <w:pPr>
        <w:pStyle w:val="ConsPlusNormal"/>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800"/>
        <w:gridCol w:w="840"/>
        <w:gridCol w:w="960"/>
        <w:gridCol w:w="840"/>
        <w:gridCol w:w="1080"/>
        <w:gridCol w:w="1080"/>
        <w:gridCol w:w="960"/>
        <w:gridCol w:w="1200"/>
      </w:tblGrid>
      <w:tr w:rsidR="0029761B" w:rsidRPr="0029761B">
        <w:trPr>
          <w:trHeight w:val="240"/>
        </w:trPr>
        <w:tc>
          <w:tcPr>
            <w:tcW w:w="1800" w:type="dxa"/>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Показатели  </w:t>
            </w:r>
          </w:p>
        </w:tc>
        <w:tc>
          <w:tcPr>
            <w:tcW w:w="840" w:type="dxa"/>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Код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стро</w:t>
            </w:r>
            <w:proofErr w:type="spellEnd"/>
            <w:r w:rsidRPr="0029761B">
              <w:rPr>
                <w:rFonts w:ascii="Times New Roman" w:hAnsi="Times New Roman" w:cs="Times New Roman"/>
                <w:sz w:val="28"/>
                <w:szCs w:val="28"/>
              </w:rPr>
              <w:t>-</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ки</w:t>
            </w:r>
            <w:proofErr w:type="spellEnd"/>
            <w:r w:rsidRPr="0029761B">
              <w:rPr>
                <w:rFonts w:ascii="Times New Roman" w:hAnsi="Times New Roman" w:cs="Times New Roman"/>
                <w:sz w:val="28"/>
                <w:szCs w:val="28"/>
              </w:rPr>
              <w:t xml:space="preserve">   </w:t>
            </w:r>
          </w:p>
        </w:tc>
        <w:tc>
          <w:tcPr>
            <w:tcW w:w="960" w:type="dxa"/>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Кол-во</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фондов</w:t>
            </w:r>
          </w:p>
        </w:tc>
        <w:tc>
          <w:tcPr>
            <w:tcW w:w="3960" w:type="dxa"/>
            <w:gridSpan w:val="4"/>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Количество ед. хр.     </w:t>
            </w:r>
          </w:p>
        </w:tc>
        <w:tc>
          <w:tcPr>
            <w:tcW w:w="1200" w:type="dxa"/>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Кол-во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ед. хр.,</w:t>
            </w:r>
          </w:p>
          <w:p w:rsidR="0029761B" w:rsidRPr="0029761B" w:rsidRDefault="0029761B">
            <w:pPr>
              <w:pStyle w:val="ConsPlusNonformat"/>
              <w:rPr>
                <w:rFonts w:ascii="Times New Roman" w:hAnsi="Times New Roman" w:cs="Times New Roman"/>
                <w:sz w:val="28"/>
                <w:szCs w:val="28"/>
              </w:rPr>
            </w:pPr>
            <w:proofErr w:type="gramStart"/>
            <w:r w:rsidRPr="0029761B">
              <w:rPr>
                <w:rFonts w:ascii="Times New Roman" w:hAnsi="Times New Roman" w:cs="Times New Roman"/>
                <w:sz w:val="28"/>
                <w:szCs w:val="28"/>
              </w:rPr>
              <w:t>принятых</w:t>
            </w:r>
            <w:proofErr w:type="gramEnd"/>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на </w:t>
            </w:r>
            <w:proofErr w:type="spellStart"/>
            <w:r w:rsidRPr="0029761B">
              <w:rPr>
                <w:rFonts w:ascii="Times New Roman" w:hAnsi="Times New Roman" w:cs="Times New Roman"/>
                <w:sz w:val="28"/>
                <w:szCs w:val="28"/>
              </w:rPr>
              <w:t>вре</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менное</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хранение</w:t>
            </w:r>
          </w:p>
        </w:tc>
      </w:tr>
      <w:tr w:rsidR="0029761B" w:rsidRPr="0029761B">
        <w:tc>
          <w:tcPr>
            <w:tcW w:w="1680" w:type="dxa"/>
            <w:vMerge/>
            <w:tcBorders>
              <w:top w:val="nil"/>
            </w:tcBorders>
          </w:tcPr>
          <w:p w:rsidR="0029761B" w:rsidRPr="0029761B" w:rsidRDefault="0029761B">
            <w:pPr>
              <w:rPr>
                <w:rFonts w:ascii="Times New Roman" w:hAnsi="Times New Roman" w:cs="Times New Roman"/>
                <w:sz w:val="28"/>
                <w:szCs w:val="28"/>
              </w:rPr>
            </w:pPr>
          </w:p>
        </w:tc>
        <w:tc>
          <w:tcPr>
            <w:tcW w:w="720" w:type="dxa"/>
            <w:vMerge/>
            <w:tcBorders>
              <w:top w:val="nil"/>
            </w:tcBorders>
          </w:tcPr>
          <w:p w:rsidR="0029761B" w:rsidRPr="0029761B" w:rsidRDefault="0029761B">
            <w:pPr>
              <w:rPr>
                <w:rFonts w:ascii="Times New Roman" w:hAnsi="Times New Roman" w:cs="Times New Roman"/>
                <w:sz w:val="28"/>
                <w:szCs w:val="28"/>
              </w:rPr>
            </w:pPr>
          </w:p>
        </w:tc>
        <w:tc>
          <w:tcPr>
            <w:tcW w:w="840" w:type="dxa"/>
            <w:vMerge/>
            <w:tcBorders>
              <w:top w:val="nil"/>
            </w:tcBorders>
          </w:tcPr>
          <w:p w:rsidR="0029761B" w:rsidRPr="0029761B" w:rsidRDefault="0029761B">
            <w:pPr>
              <w:rPr>
                <w:rFonts w:ascii="Times New Roman" w:hAnsi="Times New Roman" w:cs="Times New Roman"/>
                <w:sz w:val="28"/>
                <w:szCs w:val="28"/>
              </w:rPr>
            </w:pPr>
          </w:p>
        </w:tc>
        <w:tc>
          <w:tcPr>
            <w:tcW w:w="840" w:type="dxa"/>
            <w:vMerge w:val="restart"/>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всего</w:t>
            </w:r>
          </w:p>
        </w:tc>
        <w:tc>
          <w:tcPr>
            <w:tcW w:w="3120" w:type="dxa"/>
            <w:gridSpan w:val="3"/>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в том числе      </w:t>
            </w:r>
          </w:p>
        </w:tc>
        <w:tc>
          <w:tcPr>
            <w:tcW w:w="1080" w:type="dxa"/>
            <w:vMerge/>
            <w:tcBorders>
              <w:top w:val="nil"/>
            </w:tcBorders>
          </w:tcPr>
          <w:p w:rsidR="0029761B" w:rsidRPr="0029761B" w:rsidRDefault="0029761B">
            <w:pPr>
              <w:rPr>
                <w:rFonts w:ascii="Times New Roman" w:hAnsi="Times New Roman" w:cs="Times New Roman"/>
                <w:sz w:val="28"/>
                <w:szCs w:val="28"/>
              </w:rPr>
            </w:pPr>
          </w:p>
        </w:tc>
      </w:tr>
      <w:tr w:rsidR="0029761B" w:rsidRPr="0029761B">
        <w:tc>
          <w:tcPr>
            <w:tcW w:w="1680" w:type="dxa"/>
            <w:vMerge/>
            <w:tcBorders>
              <w:top w:val="nil"/>
            </w:tcBorders>
          </w:tcPr>
          <w:p w:rsidR="0029761B" w:rsidRPr="0029761B" w:rsidRDefault="0029761B">
            <w:pPr>
              <w:rPr>
                <w:rFonts w:ascii="Times New Roman" w:hAnsi="Times New Roman" w:cs="Times New Roman"/>
                <w:sz w:val="28"/>
                <w:szCs w:val="28"/>
              </w:rPr>
            </w:pPr>
          </w:p>
        </w:tc>
        <w:tc>
          <w:tcPr>
            <w:tcW w:w="720" w:type="dxa"/>
            <w:vMerge/>
            <w:tcBorders>
              <w:top w:val="nil"/>
            </w:tcBorders>
          </w:tcPr>
          <w:p w:rsidR="0029761B" w:rsidRPr="0029761B" w:rsidRDefault="0029761B">
            <w:pPr>
              <w:rPr>
                <w:rFonts w:ascii="Times New Roman" w:hAnsi="Times New Roman" w:cs="Times New Roman"/>
                <w:sz w:val="28"/>
                <w:szCs w:val="28"/>
              </w:rPr>
            </w:pPr>
          </w:p>
        </w:tc>
        <w:tc>
          <w:tcPr>
            <w:tcW w:w="840" w:type="dxa"/>
            <w:vMerge/>
            <w:tcBorders>
              <w:top w:val="nil"/>
            </w:tcBorders>
          </w:tcPr>
          <w:p w:rsidR="0029761B" w:rsidRPr="0029761B" w:rsidRDefault="0029761B">
            <w:pPr>
              <w:rPr>
                <w:rFonts w:ascii="Times New Roman" w:hAnsi="Times New Roman" w:cs="Times New Roman"/>
                <w:sz w:val="28"/>
                <w:szCs w:val="28"/>
              </w:rPr>
            </w:pPr>
          </w:p>
        </w:tc>
        <w:tc>
          <w:tcPr>
            <w:tcW w:w="720" w:type="dxa"/>
            <w:vMerge/>
            <w:tcBorders>
              <w:top w:val="nil"/>
            </w:tcBorders>
          </w:tcPr>
          <w:p w:rsidR="0029761B" w:rsidRPr="0029761B" w:rsidRDefault="0029761B">
            <w:pPr>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внесен-</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ных</w:t>
            </w:r>
            <w:proofErr w:type="spellEnd"/>
            <w:r w:rsidRPr="0029761B">
              <w:rPr>
                <w:rFonts w:ascii="Times New Roman" w:hAnsi="Times New Roman" w:cs="Times New Roman"/>
                <w:sz w:val="28"/>
                <w:szCs w:val="28"/>
              </w:rPr>
              <w:t xml:space="preserve"> в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описи  </w:t>
            </w: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секрет-</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ных</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&lt;*&gt;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учтен-</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ных</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особо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ценных</w:t>
            </w:r>
          </w:p>
        </w:tc>
        <w:tc>
          <w:tcPr>
            <w:tcW w:w="1080" w:type="dxa"/>
            <w:vMerge/>
            <w:tcBorders>
              <w:top w:val="nil"/>
            </w:tcBorders>
          </w:tcPr>
          <w:p w:rsidR="0029761B" w:rsidRPr="0029761B" w:rsidRDefault="0029761B">
            <w:pPr>
              <w:rPr>
                <w:rFonts w:ascii="Times New Roman" w:hAnsi="Times New Roman" w:cs="Times New Roman"/>
                <w:sz w:val="28"/>
                <w:szCs w:val="28"/>
              </w:rPr>
            </w:pPr>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lastRenderedPageBreak/>
              <w:t xml:space="preserve">      А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Б</w:t>
            </w:r>
            <w:proofErr w:type="gramEnd"/>
            <w:r w:rsidRPr="0029761B">
              <w:rPr>
                <w:rFonts w:ascii="Times New Roman" w:hAnsi="Times New Roman" w:cs="Times New Roman"/>
                <w:sz w:val="28"/>
                <w:szCs w:val="28"/>
              </w:rPr>
              <w:t xml:space="preserve">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  </w:t>
            </w: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   </w:t>
            </w: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4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   </w:t>
            </w: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6    </w:t>
            </w:r>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proofErr w:type="gramStart"/>
            <w:r w:rsidRPr="0029761B">
              <w:rPr>
                <w:rFonts w:ascii="Times New Roman" w:hAnsi="Times New Roman" w:cs="Times New Roman"/>
                <w:sz w:val="28"/>
                <w:szCs w:val="28"/>
              </w:rPr>
              <w:t>Док-ты</w:t>
            </w:r>
            <w:proofErr w:type="spellEnd"/>
            <w:proofErr w:type="gramEnd"/>
            <w:r w:rsidRPr="0029761B">
              <w:rPr>
                <w:rFonts w:ascii="Times New Roman" w:hAnsi="Times New Roman" w:cs="Times New Roman"/>
                <w:sz w:val="28"/>
                <w:szCs w:val="28"/>
              </w:rPr>
              <w:t xml:space="preserve"> на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бум</w:t>
            </w:r>
            <w:proofErr w:type="gramStart"/>
            <w:r w:rsidRPr="0029761B">
              <w:rPr>
                <w:rFonts w:ascii="Times New Roman" w:hAnsi="Times New Roman" w:cs="Times New Roman"/>
                <w:sz w:val="28"/>
                <w:szCs w:val="28"/>
              </w:rPr>
              <w:t>.</w:t>
            </w:r>
            <w:proofErr w:type="gramEnd"/>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о</w:t>
            </w:r>
            <w:proofErr w:type="gramEnd"/>
            <w:r w:rsidRPr="0029761B">
              <w:rPr>
                <w:rFonts w:ascii="Times New Roman" w:hAnsi="Times New Roman" w:cs="Times New Roman"/>
                <w:sz w:val="28"/>
                <w:szCs w:val="28"/>
              </w:rPr>
              <w:t xml:space="preserve">снове.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Всего: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101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bookmarkStart w:id="3" w:name="P201"/>
            <w:bookmarkEnd w:id="3"/>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 т.ч.: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Управленчес</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кая</w:t>
            </w:r>
            <w:proofErr w:type="spellEnd"/>
            <w:r w:rsidRPr="0029761B">
              <w:rPr>
                <w:rFonts w:ascii="Times New Roman" w:hAnsi="Times New Roman" w:cs="Times New Roman"/>
                <w:sz w:val="28"/>
                <w:szCs w:val="28"/>
              </w:rPr>
              <w:t xml:space="preserve"> </w:t>
            </w:r>
            <w:proofErr w:type="spellStart"/>
            <w:r w:rsidRPr="0029761B">
              <w:rPr>
                <w:rFonts w:ascii="Times New Roman" w:hAnsi="Times New Roman" w:cs="Times New Roman"/>
                <w:sz w:val="28"/>
                <w:szCs w:val="28"/>
              </w:rPr>
              <w:t>докумен</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тация</w:t>
            </w:r>
            <w:proofErr w:type="spellEnd"/>
            <w:r w:rsidRPr="0029761B">
              <w:rPr>
                <w:rFonts w:ascii="Times New Roman" w:hAnsi="Times New Roman" w:cs="Times New Roman"/>
                <w:sz w:val="28"/>
                <w:szCs w:val="28"/>
              </w:rPr>
              <w:t xml:space="preserve">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bookmarkStart w:id="4" w:name="P206"/>
            <w:bookmarkEnd w:id="4"/>
            <w:r w:rsidRPr="0029761B">
              <w:rPr>
                <w:rFonts w:ascii="Times New Roman" w:hAnsi="Times New Roman" w:cs="Times New Roman"/>
                <w:sz w:val="28"/>
                <w:szCs w:val="28"/>
              </w:rPr>
              <w:t xml:space="preserve"> 102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proofErr w:type="gramStart"/>
            <w:r w:rsidRPr="0029761B">
              <w:rPr>
                <w:rFonts w:ascii="Times New Roman" w:hAnsi="Times New Roman" w:cs="Times New Roman"/>
                <w:sz w:val="28"/>
                <w:szCs w:val="28"/>
              </w:rPr>
              <w:t>Док-ты</w:t>
            </w:r>
            <w:proofErr w:type="spellEnd"/>
            <w:proofErr w:type="gramEnd"/>
            <w:r w:rsidRPr="0029761B">
              <w:rPr>
                <w:rFonts w:ascii="Times New Roman" w:hAnsi="Times New Roman" w:cs="Times New Roman"/>
                <w:sz w:val="28"/>
                <w:szCs w:val="28"/>
              </w:rPr>
              <w:t xml:space="preserve"> лично-</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го </w:t>
            </w:r>
            <w:proofErr w:type="spellStart"/>
            <w:r w:rsidRPr="0029761B">
              <w:rPr>
                <w:rFonts w:ascii="Times New Roman" w:hAnsi="Times New Roman" w:cs="Times New Roman"/>
                <w:sz w:val="28"/>
                <w:szCs w:val="28"/>
              </w:rPr>
              <w:t>происхож</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дения</w:t>
            </w:r>
            <w:proofErr w:type="spellEnd"/>
            <w:r w:rsidRPr="0029761B">
              <w:rPr>
                <w:rFonts w:ascii="Times New Roman" w:hAnsi="Times New Roman" w:cs="Times New Roman"/>
                <w:sz w:val="28"/>
                <w:szCs w:val="28"/>
              </w:rPr>
              <w:t xml:space="preserve">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103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bookmarkStart w:id="5" w:name="P210"/>
            <w:bookmarkEnd w:id="5"/>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НТД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104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bookmarkStart w:id="6" w:name="P214"/>
            <w:bookmarkEnd w:id="6"/>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Документы </w:t>
            </w:r>
            <w:proofErr w:type="gramStart"/>
            <w:r w:rsidRPr="0029761B">
              <w:rPr>
                <w:rFonts w:ascii="Times New Roman" w:hAnsi="Times New Roman" w:cs="Times New Roman"/>
                <w:sz w:val="28"/>
                <w:szCs w:val="28"/>
              </w:rPr>
              <w:t>по</w:t>
            </w:r>
            <w:proofErr w:type="gram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личному </w:t>
            </w:r>
            <w:proofErr w:type="spellStart"/>
            <w:r w:rsidRPr="0029761B">
              <w:rPr>
                <w:rFonts w:ascii="Times New Roman" w:hAnsi="Times New Roman" w:cs="Times New Roman"/>
                <w:sz w:val="28"/>
                <w:szCs w:val="28"/>
              </w:rPr>
              <w:t>сос</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таву</w:t>
            </w:r>
            <w:proofErr w:type="spellEnd"/>
            <w:r w:rsidRPr="0029761B">
              <w:rPr>
                <w:rFonts w:ascii="Times New Roman" w:hAnsi="Times New Roman" w:cs="Times New Roman"/>
                <w:sz w:val="28"/>
                <w:szCs w:val="28"/>
              </w:rPr>
              <w:t xml:space="preserve">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105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bookmarkStart w:id="7" w:name="P216"/>
            <w:bookmarkEnd w:id="7"/>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Кинодокументы</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106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bookmarkStart w:id="8" w:name="P220"/>
            <w:bookmarkEnd w:id="8"/>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Фотодокументы</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107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Фонодокументы</w:t>
            </w:r>
            <w:proofErr w:type="spellEnd"/>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108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Видеофоно</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граммы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109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МЧД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110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Микроформы </w:t>
            </w:r>
            <w:proofErr w:type="gramStart"/>
            <w:r w:rsidRPr="0029761B">
              <w:rPr>
                <w:rFonts w:ascii="Times New Roman" w:hAnsi="Times New Roman" w:cs="Times New Roman"/>
                <w:sz w:val="28"/>
                <w:szCs w:val="28"/>
              </w:rPr>
              <w:t>на</w:t>
            </w:r>
            <w:proofErr w:type="gramEnd"/>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правах </w:t>
            </w:r>
            <w:proofErr w:type="gramStart"/>
            <w:r w:rsidRPr="0029761B">
              <w:rPr>
                <w:rFonts w:ascii="Times New Roman" w:hAnsi="Times New Roman" w:cs="Times New Roman"/>
                <w:sz w:val="28"/>
                <w:szCs w:val="28"/>
              </w:rPr>
              <w:t>под</w:t>
            </w:r>
            <w:proofErr w:type="gram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линников</w:t>
            </w:r>
            <w:proofErr w:type="spellEnd"/>
            <w:r w:rsidRPr="0029761B">
              <w:rPr>
                <w:rFonts w:ascii="Times New Roman" w:hAnsi="Times New Roman" w:cs="Times New Roman"/>
                <w:sz w:val="28"/>
                <w:szCs w:val="28"/>
              </w:rPr>
              <w:t xml:space="preserve">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111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bookmarkStart w:id="9" w:name="P231"/>
            <w:bookmarkEnd w:id="9"/>
          </w:p>
        </w:tc>
      </w:tr>
      <w:tr w:rsidR="0029761B" w:rsidRPr="0029761B">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Итого: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112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bookmarkStart w:id="10" w:name="P235"/>
            <w:bookmarkEnd w:id="10"/>
          </w:p>
        </w:tc>
      </w:tr>
    </w:tbl>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&lt;*&gt; Сведения гр. 4 представляются отдельно в установленном порядке.</w:t>
      </w:r>
    </w:p>
    <w:p w:rsidR="0029761B" w:rsidRPr="0029761B" w:rsidRDefault="0029761B">
      <w:pPr>
        <w:pStyle w:val="ConsPlusNormal"/>
        <w:rPr>
          <w:rFonts w:ascii="Times New Roman" w:hAnsi="Times New Roman" w:cs="Times New Roman"/>
          <w:sz w:val="28"/>
          <w:szCs w:val="28"/>
        </w:rPr>
      </w:pPr>
    </w:p>
    <w:p w:rsidR="003F38D7" w:rsidRDefault="003F38D7">
      <w:pPr>
        <w:pStyle w:val="ConsPlusNormal"/>
        <w:ind w:firstLine="540"/>
        <w:jc w:val="both"/>
        <w:rPr>
          <w:rFonts w:ascii="Times New Roman" w:hAnsi="Times New Roman" w:cs="Times New Roman"/>
          <w:sz w:val="28"/>
          <w:szCs w:val="28"/>
        </w:rPr>
      </w:pPr>
    </w:p>
    <w:p w:rsid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Примечания.</w:t>
      </w:r>
    </w:p>
    <w:p w:rsidR="003F38D7" w:rsidRPr="0029761B" w:rsidRDefault="003F38D7">
      <w:pPr>
        <w:pStyle w:val="ConsPlusNormal"/>
        <w:ind w:firstLine="540"/>
        <w:jc w:val="both"/>
        <w:rPr>
          <w:rFonts w:ascii="Times New Roman" w:hAnsi="Times New Roman" w:cs="Times New Roman"/>
          <w:sz w:val="28"/>
          <w:szCs w:val="28"/>
        </w:rPr>
      </w:pPr>
    </w:p>
    <w:tbl>
      <w:tblPr>
        <w:tblStyle w:val="a3"/>
        <w:tblW w:w="0" w:type="auto"/>
        <w:tblInd w:w="108" w:type="dxa"/>
        <w:tblLook w:val="04A0"/>
      </w:tblPr>
      <w:tblGrid>
        <w:gridCol w:w="3544"/>
        <w:gridCol w:w="1416"/>
        <w:gridCol w:w="2128"/>
        <w:gridCol w:w="2551"/>
      </w:tblGrid>
      <w:tr w:rsidR="0029761B" w:rsidTr="003F38D7">
        <w:tc>
          <w:tcPr>
            <w:tcW w:w="3544" w:type="dxa"/>
            <w:vMerge w:val="restart"/>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Показатели</w:t>
            </w:r>
          </w:p>
        </w:tc>
        <w:tc>
          <w:tcPr>
            <w:tcW w:w="1416" w:type="dxa"/>
            <w:vMerge w:val="restart"/>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t>Код строки</w:t>
            </w:r>
          </w:p>
        </w:tc>
        <w:tc>
          <w:tcPr>
            <w:tcW w:w="4679" w:type="dxa"/>
            <w:gridSpan w:val="2"/>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ед</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чета</w:t>
            </w:r>
          </w:p>
        </w:tc>
      </w:tr>
      <w:tr w:rsidR="0029761B" w:rsidTr="003F38D7">
        <w:tc>
          <w:tcPr>
            <w:tcW w:w="3544" w:type="dxa"/>
            <w:vMerge/>
          </w:tcPr>
          <w:p w:rsidR="0029761B" w:rsidRDefault="0029761B" w:rsidP="0029761B">
            <w:pPr>
              <w:pStyle w:val="ConsPlusNormal"/>
              <w:jc w:val="center"/>
              <w:rPr>
                <w:rFonts w:ascii="Times New Roman" w:hAnsi="Times New Roman" w:cs="Times New Roman"/>
                <w:sz w:val="28"/>
                <w:szCs w:val="28"/>
              </w:rPr>
            </w:pPr>
          </w:p>
        </w:tc>
        <w:tc>
          <w:tcPr>
            <w:tcW w:w="1416" w:type="dxa"/>
            <w:vMerge/>
          </w:tcPr>
          <w:p w:rsidR="0029761B" w:rsidRDefault="0029761B" w:rsidP="0029761B">
            <w:pPr>
              <w:pStyle w:val="ConsPlusNormal"/>
              <w:jc w:val="center"/>
              <w:rPr>
                <w:rFonts w:ascii="Times New Roman" w:hAnsi="Times New Roman" w:cs="Times New Roman"/>
                <w:sz w:val="28"/>
                <w:szCs w:val="28"/>
              </w:rPr>
            </w:pPr>
          </w:p>
        </w:tc>
        <w:tc>
          <w:tcPr>
            <w:tcW w:w="2128" w:type="dxa"/>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t>всего</w:t>
            </w:r>
          </w:p>
        </w:tc>
        <w:tc>
          <w:tcPr>
            <w:tcW w:w="2551" w:type="dxa"/>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том числе </w:t>
            </w:r>
            <w:proofErr w:type="gramStart"/>
            <w:r>
              <w:rPr>
                <w:rFonts w:ascii="Times New Roman" w:hAnsi="Times New Roman" w:cs="Times New Roman"/>
                <w:sz w:val="28"/>
                <w:szCs w:val="28"/>
              </w:rPr>
              <w:t>внесенных</w:t>
            </w:r>
            <w:proofErr w:type="gramEnd"/>
            <w:r>
              <w:rPr>
                <w:rFonts w:ascii="Times New Roman" w:hAnsi="Times New Roman" w:cs="Times New Roman"/>
                <w:sz w:val="28"/>
                <w:szCs w:val="28"/>
              </w:rPr>
              <w:t xml:space="preserve"> в описи</w:t>
            </w:r>
          </w:p>
        </w:tc>
      </w:tr>
      <w:tr w:rsidR="0029761B" w:rsidTr="003F38D7">
        <w:tc>
          <w:tcPr>
            <w:tcW w:w="3544" w:type="dxa"/>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t>А</w:t>
            </w:r>
          </w:p>
        </w:tc>
        <w:tc>
          <w:tcPr>
            <w:tcW w:w="1416" w:type="dxa"/>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t>Б</w:t>
            </w:r>
          </w:p>
        </w:tc>
        <w:tc>
          <w:tcPr>
            <w:tcW w:w="2128" w:type="dxa"/>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29761B" w:rsidRDefault="0029761B" w:rsidP="0029761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29761B" w:rsidTr="003F38D7">
        <w:tc>
          <w:tcPr>
            <w:tcW w:w="3544" w:type="dxa"/>
          </w:tcPr>
          <w:p w:rsidR="0029761B" w:rsidRDefault="0029761B">
            <w:pPr>
              <w:pStyle w:val="ConsPlusNormal"/>
              <w:rPr>
                <w:rFonts w:ascii="Times New Roman" w:hAnsi="Times New Roman" w:cs="Times New Roman"/>
                <w:sz w:val="28"/>
                <w:szCs w:val="28"/>
              </w:rPr>
            </w:pPr>
            <w:r>
              <w:rPr>
                <w:rFonts w:ascii="Times New Roman" w:hAnsi="Times New Roman" w:cs="Times New Roman"/>
                <w:sz w:val="28"/>
                <w:szCs w:val="28"/>
              </w:rPr>
              <w:t>Кинодокументы</w:t>
            </w:r>
          </w:p>
        </w:tc>
        <w:tc>
          <w:tcPr>
            <w:tcW w:w="1416" w:type="dxa"/>
          </w:tcPr>
          <w:p w:rsidR="0029761B" w:rsidRDefault="003F38D7" w:rsidP="003F38D7">
            <w:pPr>
              <w:pStyle w:val="ConsPlusNormal"/>
              <w:jc w:val="center"/>
              <w:rPr>
                <w:rFonts w:ascii="Times New Roman" w:hAnsi="Times New Roman" w:cs="Times New Roman"/>
                <w:sz w:val="28"/>
                <w:szCs w:val="28"/>
              </w:rPr>
            </w:pPr>
            <w:r>
              <w:rPr>
                <w:rFonts w:ascii="Times New Roman" w:hAnsi="Times New Roman" w:cs="Times New Roman"/>
                <w:sz w:val="28"/>
                <w:szCs w:val="28"/>
              </w:rPr>
              <w:t>106</w:t>
            </w:r>
          </w:p>
        </w:tc>
        <w:tc>
          <w:tcPr>
            <w:tcW w:w="2128" w:type="dxa"/>
          </w:tcPr>
          <w:p w:rsidR="0029761B" w:rsidRDefault="0029761B">
            <w:pPr>
              <w:pStyle w:val="ConsPlusNormal"/>
              <w:rPr>
                <w:rFonts w:ascii="Times New Roman" w:hAnsi="Times New Roman" w:cs="Times New Roman"/>
                <w:sz w:val="28"/>
                <w:szCs w:val="28"/>
              </w:rPr>
            </w:pPr>
          </w:p>
        </w:tc>
        <w:tc>
          <w:tcPr>
            <w:tcW w:w="2551" w:type="dxa"/>
          </w:tcPr>
          <w:p w:rsidR="0029761B" w:rsidRDefault="0029761B">
            <w:pPr>
              <w:pStyle w:val="ConsPlusNormal"/>
              <w:rPr>
                <w:rFonts w:ascii="Times New Roman" w:hAnsi="Times New Roman" w:cs="Times New Roman"/>
                <w:sz w:val="28"/>
                <w:szCs w:val="28"/>
              </w:rPr>
            </w:pPr>
          </w:p>
        </w:tc>
      </w:tr>
      <w:tr w:rsidR="0029761B" w:rsidTr="003F38D7">
        <w:tc>
          <w:tcPr>
            <w:tcW w:w="3544" w:type="dxa"/>
          </w:tcPr>
          <w:p w:rsidR="0029761B" w:rsidRDefault="003F38D7">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Фонодокументы</w:t>
            </w:r>
            <w:proofErr w:type="spellEnd"/>
          </w:p>
        </w:tc>
        <w:tc>
          <w:tcPr>
            <w:tcW w:w="1416" w:type="dxa"/>
          </w:tcPr>
          <w:p w:rsidR="0029761B" w:rsidRDefault="003F38D7" w:rsidP="003F38D7">
            <w:pPr>
              <w:pStyle w:val="ConsPlusNormal"/>
              <w:jc w:val="center"/>
              <w:rPr>
                <w:rFonts w:ascii="Times New Roman" w:hAnsi="Times New Roman" w:cs="Times New Roman"/>
                <w:sz w:val="28"/>
                <w:szCs w:val="28"/>
              </w:rPr>
            </w:pPr>
            <w:r>
              <w:rPr>
                <w:rFonts w:ascii="Times New Roman" w:hAnsi="Times New Roman" w:cs="Times New Roman"/>
                <w:sz w:val="28"/>
                <w:szCs w:val="28"/>
              </w:rPr>
              <w:t>108</w:t>
            </w:r>
          </w:p>
        </w:tc>
        <w:tc>
          <w:tcPr>
            <w:tcW w:w="2128" w:type="dxa"/>
          </w:tcPr>
          <w:p w:rsidR="0029761B" w:rsidRDefault="0029761B">
            <w:pPr>
              <w:pStyle w:val="ConsPlusNormal"/>
              <w:rPr>
                <w:rFonts w:ascii="Times New Roman" w:hAnsi="Times New Roman" w:cs="Times New Roman"/>
                <w:sz w:val="28"/>
                <w:szCs w:val="28"/>
              </w:rPr>
            </w:pPr>
          </w:p>
        </w:tc>
        <w:tc>
          <w:tcPr>
            <w:tcW w:w="2551" w:type="dxa"/>
          </w:tcPr>
          <w:p w:rsidR="0029761B" w:rsidRDefault="0029761B">
            <w:pPr>
              <w:pStyle w:val="ConsPlusNormal"/>
              <w:rPr>
                <w:rFonts w:ascii="Times New Roman" w:hAnsi="Times New Roman" w:cs="Times New Roman"/>
                <w:sz w:val="28"/>
                <w:szCs w:val="28"/>
              </w:rPr>
            </w:pPr>
          </w:p>
        </w:tc>
      </w:tr>
      <w:tr w:rsidR="003F38D7" w:rsidTr="003F38D7">
        <w:tc>
          <w:tcPr>
            <w:tcW w:w="3544" w:type="dxa"/>
          </w:tcPr>
          <w:p w:rsidR="003F38D7" w:rsidRDefault="003F38D7">
            <w:pPr>
              <w:pStyle w:val="ConsPlusNormal"/>
              <w:rPr>
                <w:rFonts w:ascii="Times New Roman" w:hAnsi="Times New Roman" w:cs="Times New Roman"/>
                <w:sz w:val="28"/>
                <w:szCs w:val="28"/>
              </w:rPr>
            </w:pPr>
            <w:r>
              <w:rPr>
                <w:rFonts w:ascii="Times New Roman" w:hAnsi="Times New Roman" w:cs="Times New Roman"/>
                <w:sz w:val="28"/>
                <w:szCs w:val="28"/>
              </w:rPr>
              <w:t>Видеофонограммы</w:t>
            </w:r>
          </w:p>
        </w:tc>
        <w:tc>
          <w:tcPr>
            <w:tcW w:w="1416" w:type="dxa"/>
          </w:tcPr>
          <w:p w:rsidR="003F38D7" w:rsidRDefault="003F38D7" w:rsidP="003F38D7">
            <w:pPr>
              <w:pStyle w:val="ConsPlusNormal"/>
              <w:jc w:val="center"/>
              <w:rPr>
                <w:rFonts w:ascii="Times New Roman" w:hAnsi="Times New Roman" w:cs="Times New Roman"/>
                <w:sz w:val="28"/>
                <w:szCs w:val="28"/>
              </w:rPr>
            </w:pPr>
            <w:r>
              <w:rPr>
                <w:rFonts w:ascii="Times New Roman" w:hAnsi="Times New Roman" w:cs="Times New Roman"/>
                <w:sz w:val="28"/>
                <w:szCs w:val="28"/>
              </w:rPr>
              <w:t>109</w:t>
            </w:r>
          </w:p>
        </w:tc>
        <w:tc>
          <w:tcPr>
            <w:tcW w:w="2128" w:type="dxa"/>
          </w:tcPr>
          <w:p w:rsidR="003F38D7" w:rsidRDefault="003F38D7">
            <w:pPr>
              <w:pStyle w:val="ConsPlusNormal"/>
              <w:rPr>
                <w:rFonts w:ascii="Times New Roman" w:hAnsi="Times New Roman" w:cs="Times New Roman"/>
                <w:sz w:val="28"/>
                <w:szCs w:val="28"/>
              </w:rPr>
            </w:pPr>
          </w:p>
        </w:tc>
        <w:tc>
          <w:tcPr>
            <w:tcW w:w="2551" w:type="dxa"/>
          </w:tcPr>
          <w:p w:rsidR="003F38D7" w:rsidRDefault="003F38D7">
            <w:pPr>
              <w:pStyle w:val="ConsPlusNormal"/>
              <w:rPr>
                <w:rFonts w:ascii="Times New Roman" w:hAnsi="Times New Roman" w:cs="Times New Roman"/>
                <w:sz w:val="28"/>
                <w:szCs w:val="28"/>
              </w:rPr>
            </w:pPr>
          </w:p>
        </w:tc>
      </w:tr>
      <w:tr w:rsidR="003F38D7" w:rsidTr="003F38D7">
        <w:tc>
          <w:tcPr>
            <w:tcW w:w="3544" w:type="dxa"/>
          </w:tcPr>
          <w:p w:rsidR="003F38D7" w:rsidRDefault="003F38D7">
            <w:pPr>
              <w:pStyle w:val="ConsPlusNormal"/>
              <w:rPr>
                <w:rFonts w:ascii="Times New Roman" w:hAnsi="Times New Roman" w:cs="Times New Roman"/>
                <w:sz w:val="28"/>
                <w:szCs w:val="28"/>
              </w:rPr>
            </w:pPr>
            <w:r>
              <w:rPr>
                <w:rFonts w:ascii="Times New Roman" w:hAnsi="Times New Roman" w:cs="Times New Roman"/>
                <w:sz w:val="28"/>
                <w:szCs w:val="28"/>
              </w:rPr>
              <w:t>МЧД</w:t>
            </w:r>
          </w:p>
        </w:tc>
        <w:tc>
          <w:tcPr>
            <w:tcW w:w="1416" w:type="dxa"/>
          </w:tcPr>
          <w:p w:rsidR="003F38D7" w:rsidRDefault="003F38D7" w:rsidP="003F38D7">
            <w:pPr>
              <w:pStyle w:val="ConsPlusNormal"/>
              <w:jc w:val="center"/>
              <w:rPr>
                <w:rFonts w:ascii="Times New Roman" w:hAnsi="Times New Roman" w:cs="Times New Roman"/>
                <w:sz w:val="28"/>
                <w:szCs w:val="28"/>
              </w:rPr>
            </w:pPr>
            <w:r>
              <w:rPr>
                <w:rFonts w:ascii="Times New Roman" w:hAnsi="Times New Roman" w:cs="Times New Roman"/>
                <w:sz w:val="28"/>
                <w:szCs w:val="28"/>
              </w:rPr>
              <w:t>110</w:t>
            </w:r>
          </w:p>
        </w:tc>
        <w:tc>
          <w:tcPr>
            <w:tcW w:w="2128" w:type="dxa"/>
          </w:tcPr>
          <w:p w:rsidR="003F38D7" w:rsidRDefault="003F38D7">
            <w:pPr>
              <w:pStyle w:val="ConsPlusNormal"/>
              <w:rPr>
                <w:rFonts w:ascii="Times New Roman" w:hAnsi="Times New Roman" w:cs="Times New Roman"/>
                <w:sz w:val="28"/>
                <w:szCs w:val="28"/>
              </w:rPr>
            </w:pPr>
          </w:p>
        </w:tc>
        <w:tc>
          <w:tcPr>
            <w:tcW w:w="2551" w:type="dxa"/>
          </w:tcPr>
          <w:p w:rsidR="003F38D7" w:rsidRDefault="003F38D7">
            <w:pPr>
              <w:pStyle w:val="ConsPlusNormal"/>
              <w:rPr>
                <w:rFonts w:ascii="Times New Roman" w:hAnsi="Times New Roman" w:cs="Times New Roman"/>
                <w:sz w:val="28"/>
                <w:szCs w:val="28"/>
              </w:rPr>
            </w:pPr>
          </w:p>
        </w:tc>
      </w:tr>
    </w:tbl>
    <w:p w:rsidR="0029761B" w:rsidRPr="0029761B" w:rsidRDefault="0029761B">
      <w:pPr>
        <w:pStyle w:val="ConsPlusNormal"/>
        <w:rPr>
          <w:rFonts w:ascii="Times New Roman" w:hAnsi="Times New Roman" w:cs="Times New Roman"/>
          <w:sz w:val="28"/>
          <w:szCs w:val="28"/>
        </w:rPr>
      </w:pPr>
    </w:p>
    <w:tbl>
      <w:tblPr>
        <w:tblStyle w:val="a3"/>
        <w:tblW w:w="9639" w:type="dxa"/>
        <w:tblInd w:w="108" w:type="dxa"/>
        <w:tblLook w:val="04A0"/>
      </w:tblPr>
      <w:tblGrid>
        <w:gridCol w:w="3544"/>
        <w:gridCol w:w="1418"/>
        <w:gridCol w:w="4677"/>
      </w:tblGrid>
      <w:tr w:rsidR="003F38D7" w:rsidRPr="003F38D7" w:rsidTr="003F38D7">
        <w:tc>
          <w:tcPr>
            <w:tcW w:w="3544" w:type="dxa"/>
          </w:tcPr>
          <w:p w:rsidR="003F38D7" w:rsidRPr="003F38D7" w:rsidRDefault="003F38D7" w:rsidP="0029761B">
            <w:pPr>
              <w:keepNext w:val="0"/>
              <w:keepLines w:val="0"/>
              <w:autoSpaceDE w:val="0"/>
              <w:autoSpaceDN w:val="0"/>
              <w:adjustRightInd w:val="0"/>
              <w:spacing w:before="0" w:line="240" w:lineRule="auto"/>
              <w:rPr>
                <w:rFonts w:ascii="Times New Roman" w:eastAsiaTheme="minorHAnsi" w:hAnsi="Times New Roman" w:cs="Times New Roman"/>
                <w:b w:val="0"/>
                <w:bCs w:val="0"/>
                <w:color w:val="auto"/>
              </w:rPr>
            </w:pPr>
            <w:r w:rsidRPr="003F38D7">
              <w:rPr>
                <w:rFonts w:ascii="Times New Roman" w:eastAsiaTheme="minorHAnsi" w:hAnsi="Times New Roman" w:cs="Times New Roman"/>
                <w:b w:val="0"/>
                <w:bCs w:val="0"/>
                <w:color w:val="auto"/>
              </w:rPr>
              <w:t>Микр</w:t>
            </w:r>
            <w:r>
              <w:rPr>
                <w:rFonts w:ascii="Times New Roman" w:eastAsiaTheme="minorHAnsi" w:hAnsi="Times New Roman" w:cs="Times New Roman"/>
                <w:b w:val="0"/>
                <w:bCs w:val="0"/>
                <w:color w:val="auto"/>
              </w:rPr>
              <w:t>оформы на правах подлинников (кадров)</w:t>
            </w:r>
          </w:p>
        </w:tc>
        <w:tc>
          <w:tcPr>
            <w:tcW w:w="1418" w:type="dxa"/>
          </w:tcPr>
          <w:p w:rsidR="003F38D7" w:rsidRPr="003F38D7" w:rsidRDefault="003F38D7" w:rsidP="003F38D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Pr>
                <w:rFonts w:ascii="Times New Roman" w:eastAsiaTheme="minorHAnsi" w:hAnsi="Times New Roman" w:cs="Times New Roman"/>
                <w:b w:val="0"/>
                <w:bCs w:val="0"/>
                <w:color w:val="auto"/>
              </w:rPr>
              <w:t>111</w:t>
            </w:r>
          </w:p>
        </w:tc>
        <w:tc>
          <w:tcPr>
            <w:tcW w:w="4677" w:type="dxa"/>
          </w:tcPr>
          <w:p w:rsidR="003F38D7" w:rsidRPr="003F38D7" w:rsidRDefault="003F38D7" w:rsidP="0029761B">
            <w:pPr>
              <w:keepNext w:val="0"/>
              <w:keepLines w:val="0"/>
              <w:autoSpaceDE w:val="0"/>
              <w:autoSpaceDN w:val="0"/>
              <w:adjustRightInd w:val="0"/>
              <w:spacing w:before="0" w:line="240" w:lineRule="auto"/>
              <w:rPr>
                <w:rFonts w:ascii="Times New Roman" w:eastAsiaTheme="minorHAnsi" w:hAnsi="Times New Roman" w:cs="Times New Roman"/>
                <w:b w:val="0"/>
                <w:bCs w:val="0"/>
                <w:color w:val="auto"/>
              </w:rPr>
            </w:pPr>
          </w:p>
        </w:tc>
      </w:tr>
    </w:tbl>
    <w:p w:rsidR="0029761B" w:rsidRDefault="0029761B" w:rsidP="0029761B">
      <w:pPr>
        <w:keepNext w:val="0"/>
        <w:keepLines w:val="0"/>
        <w:autoSpaceDE w:val="0"/>
        <w:autoSpaceDN w:val="0"/>
        <w:adjustRightInd w:val="0"/>
        <w:spacing w:before="0" w:line="240" w:lineRule="auto"/>
        <w:rPr>
          <w:rFonts w:ascii="Courier New" w:eastAsiaTheme="minorHAnsi" w:hAnsi="Courier New" w:cs="Courier New"/>
          <w:b w:val="0"/>
          <w:bCs w:val="0"/>
          <w:color w:val="auto"/>
          <w:sz w:val="24"/>
          <w:szCs w:val="24"/>
        </w:rPr>
      </w:pPr>
    </w:p>
    <w:tbl>
      <w:tblPr>
        <w:tblStyle w:val="a3"/>
        <w:tblW w:w="0" w:type="auto"/>
        <w:tblInd w:w="108" w:type="dxa"/>
        <w:tblLook w:val="04A0"/>
      </w:tblPr>
      <w:tblGrid>
        <w:gridCol w:w="3544"/>
        <w:gridCol w:w="1418"/>
        <w:gridCol w:w="4677"/>
      </w:tblGrid>
      <w:tr w:rsidR="003F38D7" w:rsidRPr="003F38D7" w:rsidTr="003F38D7">
        <w:tc>
          <w:tcPr>
            <w:tcW w:w="3544" w:type="dxa"/>
          </w:tcPr>
          <w:p w:rsidR="003F38D7" w:rsidRPr="003F38D7" w:rsidRDefault="003F38D7" w:rsidP="003F38D7">
            <w:pPr>
              <w:rPr>
                <w:rFonts w:ascii="Times New Roman" w:hAnsi="Times New Roman" w:cs="Times New Roman"/>
                <w:sz w:val="28"/>
                <w:szCs w:val="28"/>
              </w:rPr>
            </w:pPr>
            <w:r>
              <w:rPr>
                <w:rFonts w:ascii="Times New Roman" w:hAnsi="Times New Roman" w:cs="Times New Roman"/>
                <w:sz w:val="28"/>
                <w:szCs w:val="28"/>
              </w:rPr>
              <w:t>Документы по л/</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не внесенные в описи (</w:t>
            </w:r>
            <w:proofErr w:type="spellStart"/>
            <w:r>
              <w:rPr>
                <w:rFonts w:ascii="Times New Roman" w:hAnsi="Times New Roman" w:cs="Times New Roman"/>
                <w:sz w:val="28"/>
                <w:szCs w:val="28"/>
              </w:rPr>
              <w:t>док-тов</w:t>
            </w:r>
            <w:proofErr w:type="spellEnd"/>
            <w:r>
              <w:rPr>
                <w:rFonts w:ascii="Times New Roman" w:hAnsi="Times New Roman" w:cs="Times New Roman"/>
                <w:sz w:val="28"/>
                <w:szCs w:val="28"/>
              </w:rPr>
              <w:t>)</w:t>
            </w:r>
          </w:p>
        </w:tc>
        <w:tc>
          <w:tcPr>
            <w:tcW w:w="1418" w:type="dxa"/>
          </w:tcPr>
          <w:p w:rsidR="003F38D7" w:rsidRPr="003F38D7" w:rsidRDefault="003F38D7" w:rsidP="003F38D7">
            <w:pPr>
              <w:jc w:val="center"/>
              <w:rPr>
                <w:rFonts w:ascii="Times New Roman" w:hAnsi="Times New Roman" w:cs="Times New Roman"/>
                <w:sz w:val="28"/>
                <w:szCs w:val="28"/>
              </w:rPr>
            </w:pPr>
            <w:r>
              <w:rPr>
                <w:rFonts w:ascii="Times New Roman" w:hAnsi="Times New Roman" w:cs="Times New Roman"/>
                <w:sz w:val="28"/>
                <w:szCs w:val="28"/>
              </w:rPr>
              <w:t>103</w:t>
            </w:r>
          </w:p>
        </w:tc>
        <w:tc>
          <w:tcPr>
            <w:tcW w:w="4677" w:type="dxa"/>
          </w:tcPr>
          <w:p w:rsidR="003F38D7" w:rsidRPr="003F38D7" w:rsidRDefault="003F38D7" w:rsidP="003F38D7">
            <w:pPr>
              <w:rPr>
                <w:rFonts w:ascii="Times New Roman" w:hAnsi="Times New Roman" w:cs="Times New Roman"/>
                <w:sz w:val="28"/>
                <w:szCs w:val="28"/>
              </w:rPr>
            </w:pPr>
          </w:p>
        </w:tc>
      </w:tr>
    </w:tbl>
    <w:p w:rsidR="003F38D7" w:rsidRPr="003F38D7" w:rsidRDefault="003F38D7" w:rsidP="003F38D7"/>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bookmarkStart w:id="11" w:name="P271"/>
      <w:bookmarkEnd w:id="11"/>
      <w:r w:rsidRPr="0029761B">
        <w:rPr>
          <w:rFonts w:ascii="Times New Roman" w:hAnsi="Times New Roman" w:cs="Times New Roman"/>
          <w:sz w:val="28"/>
          <w:szCs w:val="28"/>
        </w:rPr>
        <w:t>2. Состав и объем страхового фонда копий архивных документов</w:t>
      </w:r>
    </w:p>
    <w:p w:rsidR="0029761B" w:rsidRPr="0029761B" w:rsidRDefault="0029761B">
      <w:pPr>
        <w:pStyle w:val="ConsPlusNormal"/>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280"/>
        <w:gridCol w:w="960"/>
        <w:gridCol w:w="1440"/>
        <w:gridCol w:w="1080"/>
        <w:gridCol w:w="1200"/>
        <w:gridCol w:w="1560"/>
      </w:tblGrid>
      <w:tr w:rsidR="0029761B" w:rsidRPr="0029761B">
        <w:trPr>
          <w:trHeight w:val="240"/>
        </w:trPr>
        <w:tc>
          <w:tcPr>
            <w:tcW w:w="2280" w:type="dxa"/>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Показатели    </w:t>
            </w:r>
          </w:p>
        </w:tc>
        <w:tc>
          <w:tcPr>
            <w:tcW w:w="960" w:type="dxa"/>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Код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строки</w:t>
            </w:r>
          </w:p>
        </w:tc>
        <w:tc>
          <w:tcPr>
            <w:tcW w:w="2520" w:type="dxa"/>
            <w:gridSpan w:val="2"/>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Количество ед. хр.</w:t>
            </w:r>
          </w:p>
        </w:tc>
        <w:tc>
          <w:tcPr>
            <w:tcW w:w="2760" w:type="dxa"/>
            <w:gridSpan w:val="2"/>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Объем </w:t>
            </w:r>
            <w:proofErr w:type="gramStart"/>
            <w:r w:rsidRPr="0029761B">
              <w:rPr>
                <w:rFonts w:ascii="Times New Roman" w:hAnsi="Times New Roman" w:cs="Times New Roman"/>
                <w:sz w:val="28"/>
                <w:szCs w:val="28"/>
              </w:rPr>
              <w:t>страхового</w:t>
            </w:r>
            <w:proofErr w:type="gram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фонда       </w:t>
            </w:r>
          </w:p>
        </w:tc>
      </w:tr>
      <w:tr w:rsidR="0029761B" w:rsidRPr="0029761B">
        <w:tc>
          <w:tcPr>
            <w:tcW w:w="2160" w:type="dxa"/>
            <w:vMerge/>
            <w:tcBorders>
              <w:top w:val="nil"/>
            </w:tcBorders>
          </w:tcPr>
          <w:p w:rsidR="0029761B" w:rsidRPr="0029761B" w:rsidRDefault="0029761B">
            <w:pPr>
              <w:rPr>
                <w:rFonts w:ascii="Times New Roman" w:hAnsi="Times New Roman" w:cs="Times New Roman"/>
                <w:sz w:val="28"/>
                <w:szCs w:val="28"/>
              </w:rPr>
            </w:pPr>
          </w:p>
        </w:tc>
        <w:tc>
          <w:tcPr>
            <w:tcW w:w="840" w:type="dxa"/>
            <w:vMerge/>
            <w:tcBorders>
              <w:top w:val="nil"/>
            </w:tcBorders>
          </w:tcPr>
          <w:p w:rsidR="0029761B" w:rsidRPr="0029761B" w:rsidRDefault="0029761B">
            <w:pPr>
              <w:rPr>
                <w:rFonts w:ascii="Times New Roman" w:hAnsi="Times New Roman" w:cs="Times New Roman"/>
                <w:sz w:val="28"/>
                <w:szCs w:val="28"/>
              </w:rPr>
            </w:pP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скопиро</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ванных </w:t>
            </w:r>
            <w:proofErr w:type="gramStart"/>
            <w:r w:rsidRPr="0029761B">
              <w:rPr>
                <w:rFonts w:ascii="Times New Roman" w:hAnsi="Times New Roman" w:cs="Times New Roman"/>
                <w:sz w:val="28"/>
                <w:szCs w:val="28"/>
              </w:rPr>
              <w:t>для</w:t>
            </w:r>
            <w:proofErr w:type="gramEnd"/>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страхового</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фонда     </w:t>
            </w: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имеющих</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фонд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пользо</w:t>
            </w:r>
            <w:proofErr w:type="spellEnd"/>
            <w:r w:rsidRPr="0029761B">
              <w:rPr>
                <w:rFonts w:ascii="Times New Roman" w:hAnsi="Times New Roman" w:cs="Times New Roman"/>
                <w:sz w:val="28"/>
                <w:szCs w:val="28"/>
              </w:rPr>
              <w:t>-</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вания</w:t>
            </w:r>
            <w:proofErr w:type="spellEnd"/>
            <w:r w:rsidRPr="0029761B">
              <w:rPr>
                <w:rFonts w:ascii="Times New Roman" w:hAnsi="Times New Roman" w:cs="Times New Roman"/>
                <w:sz w:val="28"/>
                <w:szCs w:val="28"/>
              </w:rPr>
              <w:t xml:space="preserve">  </w:t>
            </w: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кол-во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кадров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негатива</w:t>
            </w: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кол-во ед.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хр. </w:t>
            </w:r>
            <w:proofErr w:type="spellStart"/>
            <w:r w:rsidRPr="0029761B">
              <w:rPr>
                <w:rFonts w:ascii="Times New Roman" w:hAnsi="Times New Roman" w:cs="Times New Roman"/>
                <w:sz w:val="28"/>
                <w:szCs w:val="28"/>
              </w:rPr>
              <w:t>страхо</w:t>
            </w:r>
            <w:proofErr w:type="spellEnd"/>
            <w:r w:rsidRPr="0029761B">
              <w:rPr>
                <w:rFonts w:ascii="Times New Roman" w:hAnsi="Times New Roman" w:cs="Times New Roman"/>
                <w:sz w:val="28"/>
                <w:szCs w:val="28"/>
              </w:rPr>
              <w:t>-</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вого</w:t>
            </w:r>
            <w:proofErr w:type="spellEnd"/>
            <w:r w:rsidRPr="0029761B">
              <w:rPr>
                <w:rFonts w:ascii="Times New Roman" w:hAnsi="Times New Roman" w:cs="Times New Roman"/>
                <w:sz w:val="28"/>
                <w:szCs w:val="28"/>
              </w:rPr>
              <w:t xml:space="preserve"> фонда </w:t>
            </w: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А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Б</w:t>
            </w:r>
            <w:proofErr w:type="gramEnd"/>
            <w:r w:rsidRPr="0029761B">
              <w:rPr>
                <w:rFonts w:ascii="Times New Roman" w:hAnsi="Times New Roman" w:cs="Times New Roman"/>
                <w:sz w:val="28"/>
                <w:szCs w:val="28"/>
              </w:rPr>
              <w:t xml:space="preserve">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     </w:t>
            </w: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   </w:t>
            </w: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    </w:t>
            </w: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4     </w:t>
            </w: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Документы на бум.</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основе. Всего: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201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bookmarkStart w:id="12" w:name="P284"/>
            <w:bookmarkEnd w:id="12"/>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 т.ч.: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Управленческая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документация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202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proofErr w:type="gramStart"/>
            <w:r w:rsidRPr="0029761B">
              <w:rPr>
                <w:rFonts w:ascii="Times New Roman" w:hAnsi="Times New Roman" w:cs="Times New Roman"/>
                <w:sz w:val="28"/>
                <w:szCs w:val="28"/>
              </w:rPr>
              <w:t>Док-ты</w:t>
            </w:r>
            <w:proofErr w:type="spellEnd"/>
            <w:proofErr w:type="gramEnd"/>
            <w:r w:rsidRPr="0029761B">
              <w:rPr>
                <w:rFonts w:ascii="Times New Roman" w:hAnsi="Times New Roman" w:cs="Times New Roman"/>
                <w:sz w:val="28"/>
                <w:szCs w:val="28"/>
              </w:rPr>
              <w:t xml:space="preserve"> личного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происхождения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203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НТД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204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Документы по л/</w:t>
            </w:r>
            <w:proofErr w:type="gramStart"/>
            <w:r w:rsidRPr="0029761B">
              <w:rPr>
                <w:rFonts w:ascii="Times New Roman" w:hAnsi="Times New Roman" w:cs="Times New Roman"/>
                <w:sz w:val="28"/>
                <w:szCs w:val="28"/>
              </w:rPr>
              <w:t>с</w:t>
            </w:r>
            <w:proofErr w:type="gramEnd"/>
            <w:r w:rsidRPr="0029761B">
              <w:rPr>
                <w:rFonts w:ascii="Times New Roman" w:hAnsi="Times New Roman" w:cs="Times New Roman"/>
                <w:sz w:val="28"/>
                <w:szCs w:val="28"/>
              </w:rPr>
              <w:t xml:space="preserve">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205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Кинодокументы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206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Фотодокументы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207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lastRenderedPageBreak/>
              <w:t>Фонодокументы</w:t>
            </w:r>
            <w:proofErr w:type="spellEnd"/>
            <w:r w:rsidRPr="0029761B">
              <w:rPr>
                <w:rFonts w:ascii="Times New Roman" w:hAnsi="Times New Roman" w:cs="Times New Roman"/>
                <w:sz w:val="28"/>
                <w:szCs w:val="28"/>
              </w:rPr>
              <w:t xml:space="preserve">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208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Видеофонограммы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209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МЧД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210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X   </w:t>
            </w: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Микроформы </w:t>
            </w:r>
            <w:proofErr w:type="gramStart"/>
            <w:r w:rsidRPr="0029761B">
              <w:rPr>
                <w:rFonts w:ascii="Times New Roman" w:hAnsi="Times New Roman" w:cs="Times New Roman"/>
                <w:sz w:val="28"/>
                <w:szCs w:val="28"/>
              </w:rPr>
              <w:t>на</w:t>
            </w:r>
            <w:proofErr w:type="gram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gramStart"/>
            <w:r w:rsidRPr="0029761B">
              <w:rPr>
                <w:rFonts w:ascii="Times New Roman" w:hAnsi="Times New Roman" w:cs="Times New Roman"/>
                <w:sz w:val="28"/>
                <w:szCs w:val="28"/>
              </w:rPr>
              <w:t>правах</w:t>
            </w:r>
            <w:proofErr w:type="gramEnd"/>
            <w:r w:rsidRPr="0029761B">
              <w:rPr>
                <w:rFonts w:ascii="Times New Roman" w:hAnsi="Times New Roman" w:cs="Times New Roman"/>
                <w:sz w:val="28"/>
                <w:szCs w:val="28"/>
              </w:rPr>
              <w:t xml:space="preserve"> </w:t>
            </w:r>
            <w:proofErr w:type="spellStart"/>
            <w:r w:rsidRPr="0029761B">
              <w:rPr>
                <w:rFonts w:ascii="Times New Roman" w:hAnsi="Times New Roman" w:cs="Times New Roman"/>
                <w:sz w:val="28"/>
                <w:szCs w:val="28"/>
              </w:rPr>
              <w:t>подлинни</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ков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211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22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Итого: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212  </w:t>
            </w:r>
          </w:p>
        </w:tc>
        <w:tc>
          <w:tcPr>
            <w:tcW w:w="14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1200" w:type="dxa"/>
            <w:tcBorders>
              <w:top w:val="nil"/>
            </w:tcBorders>
          </w:tcPr>
          <w:p w:rsidR="0029761B" w:rsidRPr="0029761B" w:rsidRDefault="0029761B">
            <w:pPr>
              <w:pStyle w:val="ConsPlusNonformat"/>
              <w:rPr>
                <w:rFonts w:ascii="Times New Roman" w:hAnsi="Times New Roman" w:cs="Times New Roman"/>
                <w:sz w:val="28"/>
                <w:szCs w:val="28"/>
              </w:rPr>
            </w:pPr>
          </w:p>
        </w:tc>
        <w:tc>
          <w:tcPr>
            <w:tcW w:w="1560" w:type="dxa"/>
            <w:tcBorders>
              <w:top w:val="nil"/>
            </w:tcBorders>
          </w:tcPr>
          <w:p w:rsidR="0029761B" w:rsidRPr="0029761B" w:rsidRDefault="0029761B">
            <w:pPr>
              <w:pStyle w:val="ConsPlusNonformat"/>
              <w:rPr>
                <w:rFonts w:ascii="Times New Roman" w:hAnsi="Times New Roman" w:cs="Times New Roman"/>
                <w:sz w:val="28"/>
                <w:szCs w:val="28"/>
              </w:rPr>
            </w:pPr>
          </w:p>
        </w:tc>
      </w:tr>
    </w:tbl>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bookmarkStart w:id="13" w:name="P315"/>
      <w:bookmarkEnd w:id="13"/>
      <w:r w:rsidRPr="0029761B">
        <w:rPr>
          <w:rFonts w:ascii="Times New Roman" w:hAnsi="Times New Roman" w:cs="Times New Roman"/>
          <w:sz w:val="28"/>
          <w:szCs w:val="28"/>
        </w:rPr>
        <w:t>3. Состав и объем научно - справочного аппарата к архивным документам</w:t>
      </w:r>
    </w:p>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bookmarkStart w:id="14" w:name="P317"/>
      <w:bookmarkEnd w:id="14"/>
      <w:r w:rsidRPr="0029761B">
        <w:rPr>
          <w:rFonts w:ascii="Times New Roman" w:hAnsi="Times New Roman" w:cs="Times New Roman"/>
          <w:sz w:val="28"/>
          <w:szCs w:val="28"/>
        </w:rPr>
        <w:t>3.1. Описи, каталоги, базы данных:</w:t>
      </w:r>
    </w:p>
    <w:p w:rsidR="0029761B" w:rsidRPr="0029761B" w:rsidRDefault="0029761B">
      <w:pPr>
        <w:pStyle w:val="ConsPlusNormal"/>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800"/>
        <w:gridCol w:w="840"/>
        <w:gridCol w:w="840"/>
        <w:gridCol w:w="1080"/>
        <w:gridCol w:w="720"/>
        <w:gridCol w:w="1080"/>
        <w:gridCol w:w="720"/>
        <w:gridCol w:w="960"/>
        <w:gridCol w:w="720"/>
        <w:gridCol w:w="1061"/>
      </w:tblGrid>
      <w:tr w:rsidR="0029761B" w:rsidRPr="0029761B" w:rsidTr="003F38D7">
        <w:trPr>
          <w:trHeight w:val="240"/>
        </w:trPr>
        <w:tc>
          <w:tcPr>
            <w:tcW w:w="1800" w:type="dxa"/>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Показатели  </w:t>
            </w:r>
          </w:p>
        </w:tc>
        <w:tc>
          <w:tcPr>
            <w:tcW w:w="840" w:type="dxa"/>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Код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стро</w:t>
            </w:r>
            <w:proofErr w:type="spellEnd"/>
            <w:r w:rsidRPr="0029761B">
              <w:rPr>
                <w:rFonts w:ascii="Times New Roman" w:hAnsi="Times New Roman" w:cs="Times New Roman"/>
                <w:sz w:val="28"/>
                <w:szCs w:val="28"/>
              </w:rPr>
              <w:t>-</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ки</w:t>
            </w:r>
            <w:proofErr w:type="spellEnd"/>
            <w:r w:rsidRPr="0029761B">
              <w:rPr>
                <w:rFonts w:ascii="Times New Roman" w:hAnsi="Times New Roman" w:cs="Times New Roman"/>
                <w:sz w:val="28"/>
                <w:szCs w:val="28"/>
              </w:rPr>
              <w:t xml:space="preserve">   </w:t>
            </w:r>
          </w:p>
        </w:tc>
        <w:tc>
          <w:tcPr>
            <w:tcW w:w="1920" w:type="dxa"/>
            <w:gridSpan w:val="2"/>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Кол-во описей</w:t>
            </w:r>
          </w:p>
          <w:p w:rsidR="0029761B" w:rsidRPr="0029761B" w:rsidRDefault="0029761B">
            <w:pPr>
              <w:pStyle w:val="ConsPlusNonformat"/>
              <w:rPr>
                <w:rFonts w:ascii="Times New Roman" w:hAnsi="Times New Roman" w:cs="Times New Roman"/>
                <w:sz w:val="28"/>
                <w:szCs w:val="28"/>
              </w:rPr>
            </w:pPr>
            <w:proofErr w:type="gramStart"/>
            <w:r w:rsidRPr="0029761B">
              <w:rPr>
                <w:rFonts w:ascii="Times New Roman" w:hAnsi="Times New Roman" w:cs="Times New Roman"/>
                <w:sz w:val="28"/>
                <w:szCs w:val="28"/>
              </w:rPr>
              <w:t>(книг учета и</w:t>
            </w:r>
            <w:proofErr w:type="gramEnd"/>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описания)  </w:t>
            </w:r>
          </w:p>
        </w:tc>
        <w:tc>
          <w:tcPr>
            <w:tcW w:w="3480" w:type="dxa"/>
            <w:gridSpan w:val="4"/>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spellStart"/>
            <w:r w:rsidRPr="0029761B">
              <w:rPr>
                <w:rFonts w:ascii="Times New Roman" w:hAnsi="Times New Roman" w:cs="Times New Roman"/>
                <w:sz w:val="28"/>
                <w:szCs w:val="28"/>
              </w:rPr>
              <w:t>Закаталогизировано</w:t>
            </w:r>
            <w:proofErr w:type="spellEnd"/>
            <w:r w:rsidRPr="0029761B">
              <w:rPr>
                <w:rFonts w:ascii="Times New Roman" w:hAnsi="Times New Roman" w:cs="Times New Roman"/>
                <w:sz w:val="28"/>
                <w:szCs w:val="28"/>
              </w:rPr>
              <w:t xml:space="preserve">   </w:t>
            </w:r>
          </w:p>
        </w:tc>
        <w:tc>
          <w:tcPr>
            <w:tcW w:w="1781" w:type="dxa"/>
            <w:gridSpan w:val="2"/>
            <w:vMerge w:val="restart"/>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Создано баз</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данных о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составе</w:t>
            </w:r>
            <w:proofErr w:type="gramEnd"/>
            <w:r w:rsidRPr="0029761B">
              <w:rPr>
                <w:rFonts w:ascii="Times New Roman" w:hAnsi="Times New Roman" w:cs="Times New Roman"/>
                <w:sz w:val="28"/>
                <w:szCs w:val="28"/>
              </w:rPr>
              <w:t xml:space="preserve"> и </w:t>
            </w:r>
          </w:p>
          <w:p w:rsidR="0029761B" w:rsidRPr="0029761B" w:rsidRDefault="0029761B">
            <w:pPr>
              <w:pStyle w:val="ConsPlusNonformat"/>
              <w:rPr>
                <w:rFonts w:ascii="Times New Roman" w:hAnsi="Times New Roman" w:cs="Times New Roman"/>
                <w:sz w:val="28"/>
                <w:szCs w:val="28"/>
              </w:rPr>
            </w:pPr>
            <w:proofErr w:type="gramStart"/>
            <w:r w:rsidRPr="0029761B">
              <w:rPr>
                <w:rFonts w:ascii="Times New Roman" w:hAnsi="Times New Roman" w:cs="Times New Roman"/>
                <w:sz w:val="28"/>
                <w:szCs w:val="28"/>
              </w:rPr>
              <w:t>содержании</w:t>
            </w:r>
            <w:proofErr w:type="gram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документов </w:t>
            </w:r>
          </w:p>
        </w:tc>
      </w:tr>
      <w:tr w:rsidR="0029761B" w:rsidRPr="0029761B" w:rsidTr="003F38D7">
        <w:trPr>
          <w:trHeight w:val="570"/>
        </w:trPr>
        <w:tc>
          <w:tcPr>
            <w:tcW w:w="1800" w:type="dxa"/>
            <w:vMerge/>
            <w:tcBorders>
              <w:top w:val="nil"/>
            </w:tcBorders>
          </w:tcPr>
          <w:p w:rsidR="0029761B" w:rsidRPr="0029761B" w:rsidRDefault="0029761B">
            <w:pPr>
              <w:rPr>
                <w:rFonts w:ascii="Times New Roman" w:hAnsi="Times New Roman" w:cs="Times New Roman"/>
                <w:sz w:val="28"/>
                <w:szCs w:val="28"/>
              </w:rPr>
            </w:pPr>
          </w:p>
        </w:tc>
        <w:tc>
          <w:tcPr>
            <w:tcW w:w="840" w:type="dxa"/>
            <w:vMerge/>
            <w:tcBorders>
              <w:top w:val="nil"/>
            </w:tcBorders>
          </w:tcPr>
          <w:p w:rsidR="0029761B" w:rsidRPr="0029761B" w:rsidRDefault="0029761B">
            <w:pPr>
              <w:rPr>
                <w:rFonts w:ascii="Times New Roman" w:hAnsi="Times New Roman" w:cs="Times New Roman"/>
                <w:sz w:val="28"/>
                <w:szCs w:val="28"/>
              </w:rPr>
            </w:pPr>
          </w:p>
        </w:tc>
        <w:tc>
          <w:tcPr>
            <w:tcW w:w="1920" w:type="dxa"/>
            <w:gridSpan w:val="2"/>
            <w:vMerge/>
            <w:tcBorders>
              <w:top w:val="nil"/>
            </w:tcBorders>
          </w:tcPr>
          <w:p w:rsidR="0029761B" w:rsidRPr="0029761B" w:rsidRDefault="0029761B">
            <w:pPr>
              <w:rPr>
                <w:rFonts w:ascii="Times New Roman" w:hAnsi="Times New Roman" w:cs="Times New Roman"/>
                <w:sz w:val="28"/>
                <w:szCs w:val="28"/>
              </w:rPr>
            </w:pPr>
          </w:p>
        </w:tc>
        <w:tc>
          <w:tcPr>
            <w:tcW w:w="720" w:type="dxa"/>
            <w:vMerge w:val="restart"/>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кол-</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во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фон-</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дов</w:t>
            </w:r>
            <w:proofErr w:type="spellEnd"/>
            <w:r w:rsidRPr="0029761B">
              <w:rPr>
                <w:rFonts w:ascii="Times New Roman" w:hAnsi="Times New Roman" w:cs="Times New Roman"/>
                <w:sz w:val="28"/>
                <w:szCs w:val="28"/>
              </w:rPr>
              <w:t xml:space="preserve"> </w:t>
            </w:r>
          </w:p>
        </w:tc>
        <w:tc>
          <w:tcPr>
            <w:tcW w:w="1080" w:type="dxa"/>
            <w:vMerge w:val="restart"/>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кол-во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ед. хр.</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ед. </w:t>
            </w:r>
            <w:proofErr w:type="spellStart"/>
            <w:r w:rsidRPr="0029761B">
              <w:rPr>
                <w:rFonts w:ascii="Times New Roman" w:hAnsi="Times New Roman" w:cs="Times New Roman"/>
                <w:sz w:val="28"/>
                <w:szCs w:val="28"/>
              </w:rPr>
              <w:t>уч</w:t>
            </w:r>
            <w:proofErr w:type="spellEnd"/>
            <w:r w:rsidRPr="0029761B">
              <w:rPr>
                <w:rFonts w:ascii="Times New Roman" w:hAnsi="Times New Roman" w:cs="Times New Roman"/>
                <w:sz w:val="28"/>
                <w:szCs w:val="28"/>
              </w:rPr>
              <w:t>.</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&lt;*&gt;  </w:t>
            </w:r>
          </w:p>
        </w:tc>
        <w:tc>
          <w:tcPr>
            <w:tcW w:w="1680" w:type="dxa"/>
            <w:gridSpan w:val="2"/>
            <w:vMerge w:val="restart"/>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кол-во </w:t>
            </w:r>
            <w:proofErr w:type="spellStart"/>
            <w:r w:rsidRPr="0029761B">
              <w:rPr>
                <w:rFonts w:ascii="Times New Roman" w:hAnsi="Times New Roman" w:cs="Times New Roman"/>
                <w:sz w:val="28"/>
                <w:szCs w:val="28"/>
              </w:rPr>
              <w:t>сос</w:t>
            </w:r>
            <w:proofErr w:type="spellEnd"/>
            <w:r w:rsidRPr="0029761B">
              <w:rPr>
                <w:rFonts w:ascii="Times New Roman" w:hAnsi="Times New Roman" w:cs="Times New Roman"/>
                <w:sz w:val="28"/>
                <w:szCs w:val="28"/>
              </w:rPr>
              <w:t>-</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тавленных</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карточек   </w:t>
            </w:r>
          </w:p>
        </w:tc>
        <w:tc>
          <w:tcPr>
            <w:tcW w:w="1781" w:type="dxa"/>
            <w:gridSpan w:val="2"/>
            <w:vMerge/>
            <w:tcBorders>
              <w:top w:val="nil"/>
            </w:tcBorders>
          </w:tcPr>
          <w:p w:rsidR="0029761B" w:rsidRPr="0029761B" w:rsidRDefault="0029761B">
            <w:pPr>
              <w:rPr>
                <w:rFonts w:ascii="Times New Roman" w:hAnsi="Times New Roman" w:cs="Times New Roman"/>
                <w:sz w:val="28"/>
                <w:szCs w:val="28"/>
              </w:rPr>
            </w:pPr>
          </w:p>
        </w:tc>
      </w:tr>
      <w:tr w:rsidR="0029761B" w:rsidRPr="0029761B" w:rsidTr="003F38D7">
        <w:trPr>
          <w:trHeight w:val="570"/>
        </w:trPr>
        <w:tc>
          <w:tcPr>
            <w:tcW w:w="1800" w:type="dxa"/>
            <w:vMerge/>
            <w:tcBorders>
              <w:top w:val="nil"/>
            </w:tcBorders>
          </w:tcPr>
          <w:p w:rsidR="0029761B" w:rsidRPr="0029761B" w:rsidRDefault="0029761B">
            <w:pPr>
              <w:rPr>
                <w:rFonts w:ascii="Times New Roman" w:hAnsi="Times New Roman" w:cs="Times New Roman"/>
                <w:sz w:val="28"/>
                <w:szCs w:val="28"/>
              </w:rPr>
            </w:pPr>
          </w:p>
        </w:tc>
        <w:tc>
          <w:tcPr>
            <w:tcW w:w="840" w:type="dxa"/>
            <w:vMerge/>
            <w:tcBorders>
              <w:top w:val="nil"/>
            </w:tcBorders>
          </w:tcPr>
          <w:p w:rsidR="0029761B" w:rsidRPr="0029761B" w:rsidRDefault="0029761B">
            <w:pPr>
              <w:rPr>
                <w:rFonts w:ascii="Times New Roman" w:hAnsi="Times New Roman" w:cs="Times New Roman"/>
                <w:sz w:val="28"/>
                <w:szCs w:val="28"/>
              </w:rPr>
            </w:pPr>
          </w:p>
        </w:tc>
        <w:tc>
          <w:tcPr>
            <w:tcW w:w="840" w:type="dxa"/>
            <w:vMerge w:val="restart"/>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всего</w:t>
            </w:r>
          </w:p>
        </w:tc>
        <w:tc>
          <w:tcPr>
            <w:tcW w:w="1080" w:type="dxa"/>
            <w:vMerge w:val="restart"/>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из них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 пол-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ном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комп</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лекте</w:t>
            </w:r>
            <w:proofErr w:type="spellEnd"/>
            <w:r w:rsidRPr="0029761B">
              <w:rPr>
                <w:rFonts w:ascii="Times New Roman" w:hAnsi="Times New Roman" w:cs="Times New Roman"/>
                <w:sz w:val="28"/>
                <w:szCs w:val="28"/>
              </w:rPr>
              <w:t xml:space="preserve">  </w:t>
            </w:r>
          </w:p>
        </w:tc>
        <w:tc>
          <w:tcPr>
            <w:tcW w:w="720" w:type="dxa"/>
            <w:vMerge/>
            <w:tcBorders>
              <w:top w:val="nil"/>
            </w:tcBorders>
          </w:tcPr>
          <w:p w:rsidR="0029761B" w:rsidRPr="0029761B" w:rsidRDefault="0029761B">
            <w:pPr>
              <w:rPr>
                <w:rFonts w:ascii="Times New Roman" w:hAnsi="Times New Roman" w:cs="Times New Roman"/>
                <w:sz w:val="28"/>
                <w:szCs w:val="28"/>
              </w:rPr>
            </w:pPr>
          </w:p>
        </w:tc>
        <w:tc>
          <w:tcPr>
            <w:tcW w:w="1080" w:type="dxa"/>
            <w:vMerge/>
            <w:tcBorders>
              <w:top w:val="nil"/>
            </w:tcBorders>
          </w:tcPr>
          <w:p w:rsidR="0029761B" w:rsidRPr="0029761B" w:rsidRDefault="0029761B">
            <w:pPr>
              <w:rPr>
                <w:rFonts w:ascii="Times New Roman" w:hAnsi="Times New Roman" w:cs="Times New Roman"/>
                <w:sz w:val="28"/>
                <w:szCs w:val="28"/>
              </w:rPr>
            </w:pPr>
          </w:p>
        </w:tc>
        <w:tc>
          <w:tcPr>
            <w:tcW w:w="1680" w:type="dxa"/>
            <w:gridSpan w:val="2"/>
            <w:vMerge/>
            <w:tcBorders>
              <w:top w:val="nil"/>
            </w:tcBorders>
          </w:tcPr>
          <w:p w:rsidR="0029761B" w:rsidRPr="0029761B" w:rsidRDefault="0029761B">
            <w:pPr>
              <w:rPr>
                <w:rFonts w:ascii="Times New Roman" w:hAnsi="Times New Roman" w:cs="Times New Roman"/>
                <w:sz w:val="28"/>
                <w:szCs w:val="28"/>
              </w:rPr>
            </w:pPr>
          </w:p>
        </w:tc>
        <w:tc>
          <w:tcPr>
            <w:tcW w:w="1781" w:type="dxa"/>
            <w:gridSpan w:val="2"/>
            <w:vMerge/>
            <w:tcBorders>
              <w:top w:val="nil"/>
            </w:tcBorders>
          </w:tcPr>
          <w:p w:rsidR="0029761B" w:rsidRPr="0029761B" w:rsidRDefault="0029761B">
            <w:pPr>
              <w:rPr>
                <w:rFonts w:ascii="Times New Roman" w:hAnsi="Times New Roman" w:cs="Times New Roman"/>
                <w:sz w:val="28"/>
                <w:szCs w:val="28"/>
              </w:rPr>
            </w:pPr>
          </w:p>
        </w:tc>
      </w:tr>
      <w:tr w:rsidR="0029761B" w:rsidRPr="0029761B" w:rsidTr="003F38D7">
        <w:tc>
          <w:tcPr>
            <w:tcW w:w="1800" w:type="dxa"/>
            <w:vMerge/>
            <w:tcBorders>
              <w:top w:val="nil"/>
            </w:tcBorders>
          </w:tcPr>
          <w:p w:rsidR="0029761B" w:rsidRPr="0029761B" w:rsidRDefault="0029761B">
            <w:pPr>
              <w:rPr>
                <w:rFonts w:ascii="Times New Roman" w:hAnsi="Times New Roman" w:cs="Times New Roman"/>
                <w:sz w:val="28"/>
                <w:szCs w:val="28"/>
              </w:rPr>
            </w:pPr>
          </w:p>
        </w:tc>
        <w:tc>
          <w:tcPr>
            <w:tcW w:w="840" w:type="dxa"/>
            <w:vMerge/>
            <w:tcBorders>
              <w:top w:val="nil"/>
            </w:tcBorders>
          </w:tcPr>
          <w:p w:rsidR="0029761B" w:rsidRPr="0029761B" w:rsidRDefault="0029761B">
            <w:pPr>
              <w:rPr>
                <w:rFonts w:ascii="Times New Roman" w:hAnsi="Times New Roman" w:cs="Times New Roman"/>
                <w:sz w:val="28"/>
                <w:szCs w:val="28"/>
              </w:rPr>
            </w:pPr>
          </w:p>
        </w:tc>
        <w:tc>
          <w:tcPr>
            <w:tcW w:w="840" w:type="dxa"/>
            <w:vMerge/>
            <w:tcBorders>
              <w:top w:val="nil"/>
            </w:tcBorders>
          </w:tcPr>
          <w:p w:rsidR="0029761B" w:rsidRPr="0029761B" w:rsidRDefault="0029761B">
            <w:pPr>
              <w:rPr>
                <w:rFonts w:ascii="Times New Roman" w:hAnsi="Times New Roman" w:cs="Times New Roman"/>
                <w:sz w:val="28"/>
                <w:szCs w:val="28"/>
              </w:rPr>
            </w:pPr>
          </w:p>
        </w:tc>
        <w:tc>
          <w:tcPr>
            <w:tcW w:w="1080" w:type="dxa"/>
            <w:vMerge/>
            <w:tcBorders>
              <w:top w:val="nil"/>
            </w:tcBorders>
          </w:tcPr>
          <w:p w:rsidR="0029761B" w:rsidRPr="0029761B" w:rsidRDefault="0029761B">
            <w:pPr>
              <w:rPr>
                <w:rFonts w:ascii="Times New Roman" w:hAnsi="Times New Roman" w:cs="Times New Roman"/>
                <w:sz w:val="28"/>
                <w:szCs w:val="28"/>
              </w:rPr>
            </w:pPr>
          </w:p>
        </w:tc>
        <w:tc>
          <w:tcPr>
            <w:tcW w:w="720" w:type="dxa"/>
            <w:vMerge/>
            <w:tcBorders>
              <w:top w:val="nil"/>
            </w:tcBorders>
          </w:tcPr>
          <w:p w:rsidR="0029761B" w:rsidRPr="0029761B" w:rsidRDefault="0029761B">
            <w:pPr>
              <w:rPr>
                <w:rFonts w:ascii="Times New Roman" w:hAnsi="Times New Roman" w:cs="Times New Roman"/>
                <w:sz w:val="28"/>
                <w:szCs w:val="28"/>
              </w:rPr>
            </w:pPr>
          </w:p>
        </w:tc>
        <w:tc>
          <w:tcPr>
            <w:tcW w:w="1080" w:type="dxa"/>
            <w:vMerge/>
            <w:tcBorders>
              <w:top w:val="nil"/>
            </w:tcBorders>
          </w:tcPr>
          <w:p w:rsidR="0029761B" w:rsidRPr="0029761B" w:rsidRDefault="0029761B">
            <w:pPr>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все-</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го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из них</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вклю</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ченных</w:t>
            </w:r>
            <w:proofErr w:type="spellEnd"/>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 </w:t>
            </w:r>
            <w:proofErr w:type="spellStart"/>
            <w:r w:rsidRPr="0029761B">
              <w:rPr>
                <w:rFonts w:ascii="Times New Roman" w:hAnsi="Times New Roman" w:cs="Times New Roman"/>
                <w:sz w:val="28"/>
                <w:szCs w:val="28"/>
              </w:rPr>
              <w:t>ка</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талоги</w:t>
            </w:r>
            <w:proofErr w:type="spellEnd"/>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кол-</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во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БД  </w:t>
            </w: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ин-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форм.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объем </w:t>
            </w:r>
          </w:p>
          <w:p w:rsidR="0029761B" w:rsidRPr="0029761B" w:rsidRDefault="0029761B">
            <w:pPr>
              <w:pStyle w:val="ConsPlusNonformat"/>
              <w:rPr>
                <w:rFonts w:ascii="Times New Roman" w:hAnsi="Times New Roman" w:cs="Times New Roman"/>
                <w:sz w:val="28"/>
                <w:szCs w:val="28"/>
              </w:rPr>
            </w:pPr>
            <w:proofErr w:type="gramStart"/>
            <w:r w:rsidRPr="0029761B">
              <w:rPr>
                <w:rFonts w:ascii="Times New Roman" w:hAnsi="Times New Roman" w:cs="Times New Roman"/>
                <w:sz w:val="28"/>
                <w:szCs w:val="28"/>
              </w:rPr>
              <w:t xml:space="preserve">(в    </w:t>
            </w:r>
            <w:proofErr w:type="gramEnd"/>
          </w:p>
          <w:p w:rsidR="0029761B" w:rsidRPr="0029761B" w:rsidRDefault="0029761B">
            <w:pPr>
              <w:pStyle w:val="ConsPlusNonformat"/>
              <w:rPr>
                <w:rFonts w:ascii="Times New Roman" w:hAnsi="Times New Roman" w:cs="Times New Roman"/>
                <w:sz w:val="28"/>
                <w:szCs w:val="28"/>
              </w:rPr>
            </w:pPr>
            <w:proofErr w:type="spellStart"/>
            <w:proofErr w:type="gramStart"/>
            <w:r w:rsidRPr="0029761B">
              <w:rPr>
                <w:rFonts w:ascii="Times New Roman" w:hAnsi="Times New Roman" w:cs="Times New Roman"/>
                <w:sz w:val="28"/>
                <w:szCs w:val="28"/>
              </w:rPr>
              <w:t>МБайт</w:t>
            </w:r>
            <w:proofErr w:type="spellEnd"/>
            <w:r w:rsidRPr="0029761B">
              <w:rPr>
                <w:rFonts w:ascii="Times New Roman" w:hAnsi="Times New Roman" w:cs="Times New Roman"/>
                <w:sz w:val="28"/>
                <w:szCs w:val="28"/>
              </w:rPr>
              <w:t>)</w:t>
            </w:r>
            <w:proofErr w:type="gramEnd"/>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А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Б</w:t>
            </w:r>
            <w:proofErr w:type="gramEnd"/>
            <w:r w:rsidRPr="0029761B">
              <w:rPr>
                <w:rFonts w:ascii="Times New Roman" w:hAnsi="Times New Roman" w:cs="Times New Roman"/>
                <w:sz w:val="28"/>
                <w:szCs w:val="28"/>
              </w:rPr>
              <w:t xml:space="preserve">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  </w:t>
            </w: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2   </w:t>
            </w: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  </w:t>
            </w: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4   </w:t>
            </w: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6   </w:t>
            </w: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7  </w:t>
            </w: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8   </w:t>
            </w: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Док-тов</w:t>
            </w:r>
            <w:proofErr w:type="spellEnd"/>
            <w:r w:rsidRPr="0029761B">
              <w:rPr>
                <w:rFonts w:ascii="Times New Roman" w:hAnsi="Times New Roman" w:cs="Times New Roman"/>
                <w:sz w:val="28"/>
                <w:szCs w:val="28"/>
              </w:rPr>
              <w:t xml:space="preserve"> на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бум</w:t>
            </w:r>
            <w:proofErr w:type="gramStart"/>
            <w:r w:rsidRPr="0029761B">
              <w:rPr>
                <w:rFonts w:ascii="Times New Roman" w:hAnsi="Times New Roman" w:cs="Times New Roman"/>
                <w:sz w:val="28"/>
                <w:szCs w:val="28"/>
              </w:rPr>
              <w:t>.</w:t>
            </w:r>
            <w:proofErr w:type="gramEnd"/>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о</w:t>
            </w:r>
            <w:proofErr w:type="gramEnd"/>
            <w:r w:rsidRPr="0029761B">
              <w:rPr>
                <w:rFonts w:ascii="Times New Roman" w:hAnsi="Times New Roman" w:cs="Times New Roman"/>
                <w:sz w:val="28"/>
                <w:szCs w:val="28"/>
              </w:rPr>
              <w:t xml:space="preserve">снове.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Всего: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301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 т.ч.: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Управленчес</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кая</w:t>
            </w:r>
            <w:proofErr w:type="spellEnd"/>
            <w:r w:rsidRPr="0029761B">
              <w:rPr>
                <w:rFonts w:ascii="Times New Roman" w:hAnsi="Times New Roman" w:cs="Times New Roman"/>
                <w:sz w:val="28"/>
                <w:szCs w:val="28"/>
              </w:rPr>
              <w:t xml:space="preserve"> </w:t>
            </w:r>
            <w:proofErr w:type="spellStart"/>
            <w:r w:rsidRPr="0029761B">
              <w:rPr>
                <w:rFonts w:ascii="Times New Roman" w:hAnsi="Times New Roman" w:cs="Times New Roman"/>
                <w:sz w:val="28"/>
                <w:szCs w:val="28"/>
              </w:rPr>
              <w:t>док-ция</w:t>
            </w:r>
            <w:proofErr w:type="spellEnd"/>
            <w:r w:rsidRPr="0029761B">
              <w:rPr>
                <w:rFonts w:ascii="Times New Roman" w:hAnsi="Times New Roman" w:cs="Times New Roman"/>
                <w:sz w:val="28"/>
                <w:szCs w:val="28"/>
              </w:rPr>
              <w:t xml:space="preserve">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302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proofErr w:type="gramStart"/>
            <w:r w:rsidRPr="0029761B">
              <w:rPr>
                <w:rFonts w:ascii="Times New Roman" w:hAnsi="Times New Roman" w:cs="Times New Roman"/>
                <w:sz w:val="28"/>
                <w:szCs w:val="28"/>
              </w:rPr>
              <w:t>Док-ты</w:t>
            </w:r>
            <w:proofErr w:type="spellEnd"/>
            <w:proofErr w:type="gramEnd"/>
            <w:r w:rsidRPr="0029761B">
              <w:rPr>
                <w:rFonts w:ascii="Times New Roman" w:hAnsi="Times New Roman" w:cs="Times New Roman"/>
                <w:sz w:val="28"/>
                <w:szCs w:val="28"/>
              </w:rPr>
              <w:t xml:space="preserve"> лично-</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го </w:t>
            </w:r>
            <w:proofErr w:type="spellStart"/>
            <w:r w:rsidRPr="0029761B">
              <w:rPr>
                <w:rFonts w:ascii="Times New Roman" w:hAnsi="Times New Roman" w:cs="Times New Roman"/>
                <w:sz w:val="28"/>
                <w:szCs w:val="28"/>
              </w:rPr>
              <w:t>происхож</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дения</w:t>
            </w:r>
            <w:proofErr w:type="spellEnd"/>
            <w:r w:rsidRPr="0029761B">
              <w:rPr>
                <w:rFonts w:ascii="Times New Roman" w:hAnsi="Times New Roman" w:cs="Times New Roman"/>
                <w:sz w:val="28"/>
                <w:szCs w:val="28"/>
              </w:rPr>
              <w:t xml:space="preserve">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303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НТД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304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proofErr w:type="gramStart"/>
            <w:r w:rsidRPr="0029761B">
              <w:rPr>
                <w:rFonts w:ascii="Times New Roman" w:hAnsi="Times New Roman" w:cs="Times New Roman"/>
                <w:sz w:val="28"/>
                <w:szCs w:val="28"/>
              </w:rPr>
              <w:t>Док-ты</w:t>
            </w:r>
            <w:proofErr w:type="spellEnd"/>
            <w:proofErr w:type="gramEnd"/>
            <w:r w:rsidRPr="0029761B">
              <w:rPr>
                <w:rFonts w:ascii="Times New Roman" w:hAnsi="Times New Roman" w:cs="Times New Roman"/>
                <w:sz w:val="28"/>
                <w:szCs w:val="28"/>
              </w:rPr>
              <w:t xml:space="preserve"> по л/с</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305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Кинодокумен</w:t>
            </w:r>
            <w:r w:rsidRPr="0029761B">
              <w:rPr>
                <w:rFonts w:ascii="Times New Roman" w:hAnsi="Times New Roman" w:cs="Times New Roman"/>
                <w:sz w:val="28"/>
                <w:szCs w:val="28"/>
              </w:rPr>
              <w:lastRenderedPageBreak/>
              <w:t>ты</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lastRenderedPageBreak/>
              <w:t xml:space="preserve"> 306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lastRenderedPageBreak/>
              <w:t>Фотодокументы</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307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Фонодокументы</w:t>
            </w:r>
            <w:proofErr w:type="spellEnd"/>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308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Видеофоно</w:t>
            </w:r>
            <w:proofErr w:type="spell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граммы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309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МЧД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310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Микроформы </w:t>
            </w:r>
            <w:proofErr w:type="gramStart"/>
            <w:r w:rsidRPr="0029761B">
              <w:rPr>
                <w:rFonts w:ascii="Times New Roman" w:hAnsi="Times New Roman" w:cs="Times New Roman"/>
                <w:sz w:val="28"/>
                <w:szCs w:val="28"/>
              </w:rPr>
              <w:t>на</w:t>
            </w:r>
            <w:proofErr w:type="gramEnd"/>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правах </w:t>
            </w:r>
            <w:proofErr w:type="gramStart"/>
            <w:r w:rsidRPr="0029761B">
              <w:rPr>
                <w:rFonts w:ascii="Times New Roman" w:hAnsi="Times New Roman" w:cs="Times New Roman"/>
                <w:sz w:val="28"/>
                <w:szCs w:val="28"/>
              </w:rPr>
              <w:t>под</w:t>
            </w:r>
            <w:proofErr w:type="gramEnd"/>
            <w:r w:rsidRPr="0029761B">
              <w:rPr>
                <w:rFonts w:ascii="Times New Roman" w:hAnsi="Times New Roman" w:cs="Times New Roman"/>
                <w:sz w:val="28"/>
                <w:szCs w:val="28"/>
              </w:rPr>
              <w:t xml:space="preserve">-  </w:t>
            </w:r>
          </w:p>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линников</w:t>
            </w:r>
            <w:proofErr w:type="spellEnd"/>
            <w:r w:rsidRPr="0029761B">
              <w:rPr>
                <w:rFonts w:ascii="Times New Roman" w:hAnsi="Times New Roman" w:cs="Times New Roman"/>
                <w:sz w:val="28"/>
                <w:szCs w:val="28"/>
              </w:rPr>
              <w:t xml:space="preserve">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311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rsidTr="003F38D7">
        <w:trPr>
          <w:trHeight w:val="240"/>
        </w:trPr>
        <w:tc>
          <w:tcPr>
            <w:tcW w:w="180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Итого: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312 </w:t>
            </w:r>
          </w:p>
        </w:tc>
        <w:tc>
          <w:tcPr>
            <w:tcW w:w="84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8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tc>
        <w:tc>
          <w:tcPr>
            <w:tcW w:w="720" w:type="dxa"/>
            <w:tcBorders>
              <w:top w:val="nil"/>
            </w:tcBorders>
          </w:tcPr>
          <w:p w:rsidR="0029761B" w:rsidRPr="0029761B" w:rsidRDefault="0029761B">
            <w:pPr>
              <w:pStyle w:val="ConsPlusNonformat"/>
              <w:rPr>
                <w:rFonts w:ascii="Times New Roman" w:hAnsi="Times New Roman" w:cs="Times New Roman"/>
                <w:sz w:val="28"/>
                <w:szCs w:val="28"/>
              </w:rPr>
            </w:pPr>
          </w:p>
        </w:tc>
        <w:tc>
          <w:tcPr>
            <w:tcW w:w="1061" w:type="dxa"/>
            <w:tcBorders>
              <w:top w:val="nil"/>
            </w:tcBorders>
          </w:tcPr>
          <w:p w:rsidR="0029761B" w:rsidRPr="0029761B" w:rsidRDefault="0029761B">
            <w:pPr>
              <w:pStyle w:val="ConsPlusNonformat"/>
              <w:rPr>
                <w:rFonts w:ascii="Times New Roman" w:hAnsi="Times New Roman" w:cs="Times New Roman"/>
                <w:sz w:val="28"/>
                <w:szCs w:val="28"/>
              </w:rPr>
            </w:pPr>
          </w:p>
        </w:tc>
      </w:tr>
    </w:tbl>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w:t>
      </w:r>
    </w:p>
    <w:p w:rsidR="0029761B" w:rsidRPr="0029761B" w:rsidRDefault="0029761B">
      <w:pPr>
        <w:pStyle w:val="ConsPlusNormal"/>
        <w:spacing w:before="220"/>
        <w:ind w:firstLine="540"/>
        <w:jc w:val="both"/>
        <w:rPr>
          <w:rFonts w:ascii="Times New Roman" w:hAnsi="Times New Roman" w:cs="Times New Roman"/>
          <w:sz w:val="28"/>
          <w:szCs w:val="28"/>
        </w:rPr>
      </w:pPr>
      <w:r w:rsidRPr="0029761B">
        <w:rPr>
          <w:rFonts w:ascii="Times New Roman" w:hAnsi="Times New Roman" w:cs="Times New Roman"/>
          <w:sz w:val="28"/>
          <w:szCs w:val="28"/>
        </w:rPr>
        <w:t xml:space="preserve">&lt;*&gt; Только для кинодокументов, </w:t>
      </w:r>
      <w:proofErr w:type="spellStart"/>
      <w:r w:rsidRPr="0029761B">
        <w:rPr>
          <w:rFonts w:ascii="Times New Roman" w:hAnsi="Times New Roman" w:cs="Times New Roman"/>
          <w:sz w:val="28"/>
          <w:szCs w:val="28"/>
        </w:rPr>
        <w:t>фонодокументов</w:t>
      </w:r>
      <w:proofErr w:type="spellEnd"/>
      <w:r w:rsidRPr="0029761B">
        <w:rPr>
          <w:rFonts w:ascii="Times New Roman" w:hAnsi="Times New Roman" w:cs="Times New Roman"/>
          <w:sz w:val="28"/>
          <w:szCs w:val="28"/>
        </w:rPr>
        <w:t>, видеофонограмм, МЧД.</w:t>
      </w:r>
    </w:p>
    <w:p w:rsidR="0029761B" w:rsidRPr="0029761B" w:rsidRDefault="0029761B">
      <w:pPr>
        <w:pStyle w:val="ConsPlusNormal"/>
        <w:rPr>
          <w:rFonts w:ascii="Times New Roman" w:hAnsi="Times New Roman" w:cs="Times New Roman"/>
          <w:sz w:val="28"/>
          <w:szCs w:val="28"/>
        </w:rPr>
      </w:pPr>
    </w:p>
    <w:p w:rsidR="003F38D7" w:rsidRDefault="003F38D7">
      <w:pPr>
        <w:pStyle w:val="ConsPlusNormal"/>
        <w:ind w:firstLine="540"/>
        <w:jc w:val="both"/>
        <w:rPr>
          <w:rFonts w:ascii="Times New Roman" w:hAnsi="Times New Roman" w:cs="Times New Roman"/>
          <w:sz w:val="28"/>
          <w:szCs w:val="28"/>
        </w:rPr>
      </w:pPr>
      <w:bookmarkStart w:id="15" w:name="P371"/>
      <w:bookmarkEnd w:id="15"/>
    </w:p>
    <w:p w:rsidR="0029761B" w:rsidRPr="0029761B" w:rsidRDefault="0029761B">
      <w:pPr>
        <w:pStyle w:val="ConsPlusNormal"/>
        <w:ind w:firstLine="540"/>
        <w:jc w:val="both"/>
        <w:rPr>
          <w:rFonts w:ascii="Times New Roman" w:hAnsi="Times New Roman" w:cs="Times New Roman"/>
          <w:sz w:val="28"/>
          <w:szCs w:val="28"/>
        </w:rPr>
      </w:pPr>
      <w:r w:rsidRPr="0029761B">
        <w:rPr>
          <w:rFonts w:ascii="Times New Roman" w:hAnsi="Times New Roman" w:cs="Times New Roman"/>
          <w:sz w:val="28"/>
          <w:szCs w:val="28"/>
        </w:rPr>
        <w:t>3.2. Справочно - информационные издания:</w:t>
      </w:r>
    </w:p>
    <w:p w:rsidR="0029761B" w:rsidRPr="0029761B" w:rsidRDefault="0029761B">
      <w:pPr>
        <w:pStyle w:val="ConsPlusNormal"/>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520"/>
        <w:gridCol w:w="960"/>
        <w:gridCol w:w="1680"/>
      </w:tblGrid>
      <w:tr w:rsidR="0029761B" w:rsidRPr="0029761B">
        <w:trPr>
          <w:trHeight w:val="240"/>
        </w:trPr>
        <w:tc>
          <w:tcPr>
            <w:tcW w:w="552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Показатели                 </w:t>
            </w:r>
          </w:p>
        </w:tc>
        <w:tc>
          <w:tcPr>
            <w:tcW w:w="96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Код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строки</w:t>
            </w:r>
          </w:p>
        </w:tc>
        <w:tc>
          <w:tcPr>
            <w:tcW w:w="168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Количество </w:t>
            </w: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А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Б</w:t>
            </w:r>
            <w:proofErr w:type="gramEnd"/>
            <w:r w:rsidRPr="0029761B">
              <w:rPr>
                <w:rFonts w:ascii="Times New Roman" w:hAnsi="Times New Roman" w:cs="Times New Roman"/>
                <w:sz w:val="28"/>
                <w:szCs w:val="28"/>
              </w:rPr>
              <w:t xml:space="preserve">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      </w:t>
            </w: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Изданные справочники.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Всего: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314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 т.ч.: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Путеводители, краткие справочники по фондам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bookmarkStart w:id="16" w:name="P383"/>
            <w:bookmarkEnd w:id="16"/>
            <w:r w:rsidRPr="0029761B">
              <w:rPr>
                <w:rFonts w:ascii="Times New Roman" w:hAnsi="Times New Roman" w:cs="Times New Roman"/>
                <w:sz w:val="28"/>
                <w:szCs w:val="28"/>
              </w:rPr>
              <w:t xml:space="preserve"> 315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Других типов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316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По административно - территориальному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делению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317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По истории учреждений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318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bl>
    <w:p w:rsidR="0029761B" w:rsidRDefault="0029761B">
      <w:pPr>
        <w:pStyle w:val="ConsPlusNormal"/>
        <w:rPr>
          <w:rFonts w:ascii="Times New Roman" w:hAnsi="Times New Roman" w:cs="Times New Roman"/>
          <w:sz w:val="28"/>
          <w:szCs w:val="28"/>
        </w:rPr>
      </w:pPr>
    </w:p>
    <w:p w:rsidR="003F38D7" w:rsidRDefault="003F38D7">
      <w:pPr>
        <w:pStyle w:val="ConsPlusNormal"/>
        <w:rPr>
          <w:rFonts w:ascii="Times New Roman" w:hAnsi="Times New Roman" w:cs="Times New Roman"/>
          <w:sz w:val="28"/>
          <w:szCs w:val="28"/>
        </w:rPr>
      </w:pPr>
    </w:p>
    <w:p w:rsidR="003F38D7" w:rsidRPr="0029761B" w:rsidRDefault="003F38D7">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bookmarkStart w:id="17" w:name="P393"/>
      <w:bookmarkEnd w:id="17"/>
      <w:r w:rsidRPr="0029761B">
        <w:rPr>
          <w:rFonts w:ascii="Times New Roman" w:hAnsi="Times New Roman" w:cs="Times New Roman"/>
          <w:sz w:val="28"/>
          <w:szCs w:val="28"/>
        </w:rPr>
        <w:t>4. Состав и объем научно - справочной библиотеки</w:t>
      </w:r>
    </w:p>
    <w:p w:rsidR="0029761B" w:rsidRPr="0029761B" w:rsidRDefault="0029761B">
      <w:pPr>
        <w:pStyle w:val="ConsPlusNormal"/>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520"/>
        <w:gridCol w:w="960"/>
        <w:gridCol w:w="1680"/>
      </w:tblGrid>
      <w:tr w:rsidR="0029761B" w:rsidRPr="0029761B">
        <w:trPr>
          <w:trHeight w:val="240"/>
        </w:trPr>
        <w:tc>
          <w:tcPr>
            <w:tcW w:w="552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lastRenderedPageBreak/>
              <w:t xml:space="preserve">                Показатели                  </w:t>
            </w:r>
          </w:p>
        </w:tc>
        <w:tc>
          <w:tcPr>
            <w:tcW w:w="96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Код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строки</w:t>
            </w:r>
          </w:p>
        </w:tc>
        <w:tc>
          <w:tcPr>
            <w:tcW w:w="168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Количество </w:t>
            </w: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А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Б</w:t>
            </w:r>
            <w:proofErr w:type="gramEnd"/>
            <w:r w:rsidRPr="0029761B">
              <w:rPr>
                <w:rFonts w:ascii="Times New Roman" w:hAnsi="Times New Roman" w:cs="Times New Roman"/>
                <w:sz w:val="28"/>
                <w:szCs w:val="28"/>
              </w:rPr>
              <w:t xml:space="preserve">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      </w:t>
            </w: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Книги и брошюры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401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Газеты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402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Журналы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403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Др. виды печатной продукции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404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bl>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rmal"/>
        <w:ind w:firstLine="540"/>
        <w:jc w:val="both"/>
        <w:rPr>
          <w:rFonts w:ascii="Times New Roman" w:hAnsi="Times New Roman" w:cs="Times New Roman"/>
          <w:sz w:val="28"/>
          <w:szCs w:val="28"/>
        </w:rPr>
      </w:pPr>
      <w:bookmarkStart w:id="18" w:name="P410"/>
      <w:bookmarkEnd w:id="18"/>
      <w:r w:rsidRPr="0029761B">
        <w:rPr>
          <w:rFonts w:ascii="Times New Roman" w:hAnsi="Times New Roman" w:cs="Times New Roman"/>
          <w:sz w:val="28"/>
          <w:szCs w:val="28"/>
        </w:rPr>
        <w:t>5. Условия хранения документов</w:t>
      </w:r>
    </w:p>
    <w:p w:rsidR="0029761B" w:rsidRPr="0029761B" w:rsidRDefault="0029761B">
      <w:pPr>
        <w:pStyle w:val="ConsPlusNormal"/>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520"/>
        <w:gridCol w:w="960"/>
        <w:gridCol w:w="1680"/>
      </w:tblGrid>
      <w:tr w:rsidR="0029761B" w:rsidRPr="0029761B">
        <w:trPr>
          <w:trHeight w:val="240"/>
        </w:trPr>
        <w:tc>
          <w:tcPr>
            <w:tcW w:w="552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Показатели                 </w:t>
            </w:r>
          </w:p>
        </w:tc>
        <w:tc>
          <w:tcPr>
            <w:tcW w:w="96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Код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строки</w:t>
            </w:r>
          </w:p>
        </w:tc>
        <w:tc>
          <w:tcPr>
            <w:tcW w:w="1680" w:type="dxa"/>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Количество </w:t>
            </w: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А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w:t>
            </w:r>
            <w:proofErr w:type="gramStart"/>
            <w:r w:rsidRPr="0029761B">
              <w:rPr>
                <w:rFonts w:ascii="Times New Roman" w:hAnsi="Times New Roman" w:cs="Times New Roman"/>
                <w:sz w:val="28"/>
                <w:szCs w:val="28"/>
              </w:rPr>
              <w:t>Б</w:t>
            </w:r>
            <w:proofErr w:type="gramEnd"/>
            <w:r w:rsidRPr="0029761B">
              <w:rPr>
                <w:rFonts w:ascii="Times New Roman" w:hAnsi="Times New Roman" w:cs="Times New Roman"/>
                <w:sz w:val="28"/>
                <w:szCs w:val="28"/>
              </w:rPr>
              <w:t xml:space="preserve">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1      </w:t>
            </w: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Зданий (помещения) архива.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Всего: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501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bookmarkStart w:id="19" w:name="P418"/>
            <w:bookmarkEnd w:id="19"/>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 т.ч.: специальные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502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bookmarkStart w:id="20" w:name="P421"/>
            <w:bookmarkEnd w:id="20"/>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приспособленные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503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Протяженность стеллажных полок (в </w:t>
            </w:r>
            <w:proofErr w:type="spellStart"/>
            <w:r w:rsidRPr="0029761B">
              <w:rPr>
                <w:rFonts w:ascii="Times New Roman" w:hAnsi="Times New Roman" w:cs="Times New Roman"/>
                <w:sz w:val="28"/>
                <w:szCs w:val="28"/>
              </w:rPr>
              <w:t>пог</w:t>
            </w:r>
            <w:proofErr w:type="spellEnd"/>
            <w:r w:rsidRPr="0029761B">
              <w:rPr>
                <w:rFonts w:ascii="Times New Roman" w:hAnsi="Times New Roman" w:cs="Times New Roman"/>
                <w:sz w:val="28"/>
                <w:szCs w:val="28"/>
              </w:rPr>
              <w:t xml:space="preserve">. м).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Всего: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504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bookmarkStart w:id="21" w:name="P425"/>
            <w:bookmarkEnd w:id="21"/>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в т.ч. металлических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505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деревянных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506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смешанных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507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Степень загруженности (</w:t>
            </w:r>
            <w:proofErr w:type="gramStart"/>
            <w:r w:rsidRPr="0029761B">
              <w:rPr>
                <w:rFonts w:ascii="Times New Roman" w:hAnsi="Times New Roman" w:cs="Times New Roman"/>
                <w:sz w:val="28"/>
                <w:szCs w:val="28"/>
              </w:rPr>
              <w:t>в</w:t>
            </w:r>
            <w:proofErr w:type="gramEnd"/>
            <w:r w:rsidRPr="0029761B">
              <w:rPr>
                <w:rFonts w:ascii="Times New Roman" w:hAnsi="Times New Roman" w:cs="Times New Roman"/>
                <w:sz w:val="28"/>
                <w:szCs w:val="28"/>
              </w:rPr>
              <w:t xml:space="preserve"> %)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508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bookmarkStart w:id="22" w:name="P434"/>
            <w:bookmarkEnd w:id="22"/>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Оснащенность зданий сигнализацией (</w:t>
            </w:r>
            <w:proofErr w:type="gramStart"/>
            <w:r w:rsidRPr="0029761B">
              <w:rPr>
                <w:rFonts w:ascii="Times New Roman" w:hAnsi="Times New Roman" w:cs="Times New Roman"/>
                <w:sz w:val="28"/>
                <w:szCs w:val="28"/>
              </w:rPr>
              <w:t>в</w:t>
            </w:r>
            <w:proofErr w:type="gramEnd"/>
            <w:r w:rsidRPr="0029761B">
              <w:rPr>
                <w:rFonts w:ascii="Times New Roman" w:hAnsi="Times New Roman" w:cs="Times New Roman"/>
                <w:sz w:val="28"/>
                <w:szCs w:val="28"/>
              </w:rPr>
              <w:t xml:space="preserve"> %):    </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охранная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bookmarkStart w:id="23" w:name="P437"/>
            <w:bookmarkEnd w:id="23"/>
            <w:r w:rsidRPr="0029761B">
              <w:rPr>
                <w:rFonts w:ascii="Times New Roman" w:hAnsi="Times New Roman" w:cs="Times New Roman"/>
                <w:sz w:val="28"/>
                <w:szCs w:val="28"/>
              </w:rPr>
              <w:t xml:space="preserve"> 509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пожарная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510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p>
        </w:tc>
      </w:tr>
      <w:tr w:rsidR="0029761B" w:rsidRPr="0029761B">
        <w:trPr>
          <w:trHeight w:val="240"/>
        </w:trPr>
        <w:tc>
          <w:tcPr>
            <w:tcW w:w="5520" w:type="dxa"/>
            <w:tcBorders>
              <w:top w:val="nil"/>
            </w:tcBorders>
          </w:tcPr>
          <w:p w:rsidR="0029761B" w:rsidRPr="0029761B" w:rsidRDefault="0029761B">
            <w:pPr>
              <w:pStyle w:val="ConsPlusNonformat"/>
              <w:rPr>
                <w:rFonts w:ascii="Times New Roman" w:hAnsi="Times New Roman" w:cs="Times New Roman"/>
                <w:sz w:val="28"/>
                <w:szCs w:val="28"/>
              </w:rPr>
            </w:pPr>
            <w:proofErr w:type="spellStart"/>
            <w:r w:rsidRPr="0029761B">
              <w:rPr>
                <w:rFonts w:ascii="Times New Roman" w:hAnsi="Times New Roman" w:cs="Times New Roman"/>
                <w:sz w:val="28"/>
                <w:szCs w:val="28"/>
              </w:rPr>
              <w:t>Закартонировано</w:t>
            </w:r>
            <w:proofErr w:type="spellEnd"/>
            <w:r w:rsidRPr="0029761B">
              <w:rPr>
                <w:rFonts w:ascii="Times New Roman" w:hAnsi="Times New Roman" w:cs="Times New Roman"/>
                <w:sz w:val="28"/>
                <w:szCs w:val="28"/>
              </w:rPr>
              <w:t xml:space="preserve"> ед. хр.                     </w:t>
            </w:r>
          </w:p>
        </w:tc>
        <w:tc>
          <w:tcPr>
            <w:tcW w:w="960" w:type="dxa"/>
            <w:tcBorders>
              <w:top w:val="nil"/>
            </w:tcBorders>
          </w:tcPr>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511  </w:t>
            </w:r>
          </w:p>
        </w:tc>
        <w:tc>
          <w:tcPr>
            <w:tcW w:w="1680" w:type="dxa"/>
            <w:tcBorders>
              <w:top w:val="nil"/>
            </w:tcBorders>
          </w:tcPr>
          <w:p w:rsidR="0029761B" w:rsidRPr="0029761B" w:rsidRDefault="0029761B">
            <w:pPr>
              <w:pStyle w:val="ConsPlusNonformat"/>
              <w:rPr>
                <w:rFonts w:ascii="Times New Roman" w:hAnsi="Times New Roman" w:cs="Times New Roman"/>
                <w:sz w:val="28"/>
                <w:szCs w:val="28"/>
              </w:rPr>
            </w:pPr>
            <w:bookmarkStart w:id="24" w:name="P441"/>
            <w:bookmarkEnd w:id="24"/>
          </w:p>
        </w:tc>
      </w:tr>
    </w:tbl>
    <w:p w:rsidR="0029761B" w:rsidRPr="0029761B" w:rsidRDefault="0029761B">
      <w:pPr>
        <w:pStyle w:val="ConsPlusNormal"/>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Руководитель _________________________________________________</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(подпись)           (расшифровка подписи)</w:t>
      </w:r>
    </w:p>
    <w:p w:rsidR="0029761B" w:rsidRPr="0029761B" w:rsidRDefault="0029761B">
      <w:pPr>
        <w:pStyle w:val="ConsPlusNonformat"/>
        <w:rPr>
          <w:rFonts w:ascii="Times New Roman" w:hAnsi="Times New Roman" w:cs="Times New Roman"/>
          <w:sz w:val="28"/>
          <w:szCs w:val="28"/>
        </w:rPr>
      </w:pP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"__" _______________</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_________________________________</w:t>
      </w:r>
    </w:p>
    <w:p w:rsidR="0029761B" w:rsidRPr="0029761B" w:rsidRDefault="0029761B">
      <w:pPr>
        <w:pStyle w:val="ConsPlusNonformat"/>
        <w:rPr>
          <w:rFonts w:ascii="Times New Roman" w:hAnsi="Times New Roman" w:cs="Times New Roman"/>
          <w:sz w:val="28"/>
          <w:szCs w:val="28"/>
        </w:rPr>
      </w:pPr>
      <w:r w:rsidRPr="0029761B">
        <w:rPr>
          <w:rFonts w:ascii="Times New Roman" w:hAnsi="Times New Roman" w:cs="Times New Roman"/>
          <w:sz w:val="28"/>
          <w:szCs w:val="28"/>
        </w:rPr>
        <w:t xml:space="preserve">     (фамилия и телефон исполнителя)</w:t>
      </w:r>
    </w:p>
    <w:sectPr w:rsidR="0029761B" w:rsidRPr="0029761B" w:rsidSect="0029761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61B"/>
    <w:rsid w:val="0029761B"/>
    <w:rsid w:val="003F38D7"/>
    <w:rsid w:val="005F7B60"/>
    <w:rsid w:val="008B6AD2"/>
    <w:rsid w:val="00CE7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7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6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7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7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76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76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761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297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3407989EC31ECA89E3F41F9ECD69BCC7FA63B728D6F528B6CB95C4B694EB59A14BB0C761FF1FA5DEE7D044730C101892AEA8A2A2F00U5tDI" TargetMode="External"/><Relationship Id="rId4" Type="http://schemas.openxmlformats.org/officeDocument/2006/relationships/hyperlink" Target="consultantplus://offline/ref=23407989EC31ECA89E3F41F9ECD69BCC7AA73A708032588335B55E4C6611A29D5DB70D761FF9F955B178115668CC029434E896362D025FU4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4249</Words>
  <Characters>24224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Прокопович</dc:creator>
  <cp:lastModifiedBy>Прокопович</cp:lastModifiedBy>
  <cp:revision>1</cp:revision>
  <dcterms:created xsi:type="dcterms:W3CDTF">2020-02-03T08:45:00Z</dcterms:created>
  <dcterms:modified xsi:type="dcterms:W3CDTF">2020-02-03T09:03:00Z</dcterms:modified>
</cp:coreProperties>
</file>