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52" w:rsidRPr="008A7452" w:rsidRDefault="008A74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Зарегистрировано в Минюсте России 6 августа 2018 г. N 51794</w:t>
      </w:r>
    </w:p>
    <w:p w:rsidR="008A7452" w:rsidRPr="008A7452" w:rsidRDefault="008A74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ФЕДЕРАЛЬНОЕ АРХИВНОЕ АГЕНТСТВО</w:t>
      </w:r>
    </w:p>
    <w:p w:rsidR="008A7452" w:rsidRPr="008A7452" w:rsidRDefault="008A745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ПРИКАЗ</w:t>
      </w: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от 13 июня 2018 г. N 63</w:t>
      </w:r>
    </w:p>
    <w:p w:rsidR="008A7452" w:rsidRPr="008A7452" w:rsidRDefault="008A745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ОБ УТВЕРЖДЕНИИ ПРИМЕРНОГО ПОЛОЖЕНИЯ</w:t>
      </w: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ОБ ЭКСПЕРТНО-ПРОВЕРОЧНОЙ КОМИССИИ УПОЛНОМОЧЕННОГО ОРГАНА</w:t>
      </w: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</w:t>
      </w: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В ОБЛАСТИ АРХИВНОГО ДЕЛА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4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A7452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8A7452">
        <w:rPr>
          <w:rFonts w:ascii="Times New Roman" w:hAnsi="Times New Roman" w:cs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N 31, ст. 4196;</w:t>
      </w:r>
      <w:proofErr w:type="gramEnd"/>
      <w:r w:rsidRPr="008A7452">
        <w:rPr>
          <w:rFonts w:ascii="Times New Roman" w:hAnsi="Times New Roman" w:cs="Times New Roman"/>
          <w:sz w:val="28"/>
          <w:szCs w:val="28"/>
        </w:rPr>
        <w:t xml:space="preserve"> 2013, N 7, ст. 611; 2014, N 40, ст. 5320; 2015, N 48, ст. 6723; 2016, N 10, ст. 1317; N 22, ст. 3097; 2017, N 25, ст. 3596; </w:t>
      </w:r>
      <w:proofErr w:type="gramStart"/>
      <w:r w:rsidRPr="008A7452">
        <w:rPr>
          <w:rFonts w:ascii="Times New Roman" w:hAnsi="Times New Roman" w:cs="Times New Roman"/>
          <w:sz w:val="28"/>
          <w:szCs w:val="28"/>
        </w:rPr>
        <w:t xml:space="preserve">2018, N 1, ст. 19), </w:t>
      </w:r>
      <w:hyperlink r:id="rId7" w:history="1">
        <w:r w:rsidRPr="008A7452">
          <w:rPr>
            <w:rFonts w:ascii="Times New Roman" w:hAnsi="Times New Roman" w:cs="Times New Roman"/>
            <w:sz w:val="28"/>
            <w:szCs w:val="28"/>
          </w:rPr>
          <w:t>подпунктом 10 пункта 6</w:t>
        </w:r>
      </w:hyperlink>
      <w:r w:rsidRPr="008A7452">
        <w:rPr>
          <w:rFonts w:ascii="Times New Roman" w:hAnsi="Times New Roman" w:cs="Times New Roman"/>
          <w:sz w:val="28"/>
          <w:szCs w:val="28"/>
        </w:rP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  <w:proofErr w:type="gramEnd"/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Утвердить Примерное положение об экспертно-проверочной комиссии уполномоченного органа исполнительной власти субъекта Российской Федерации в области архивного дела;</w:t>
      </w:r>
    </w:p>
    <w:p w:rsidR="008A7452" w:rsidRPr="008A7452" w:rsidRDefault="008A7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A7452" w:rsidRPr="008A7452" w:rsidRDefault="008A7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А.Н.АРТИЗОВ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A7452" w:rsidRPr="008A7452" w:rsidRDefault="008A7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8A745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8A7452" w:rsidRPr="008A7452" w:rsidRDefault="008A7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архивного агентства</w:t>
      </w:r>
    </w:p>
    <w:p w:rsidR="008A7452" w:rsidRPr="008A7452" w:rsidRDefault="008A7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от 13.06.2018 N 63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8A7452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ОБ ЭКСПЕРТНО-ПРОВЕРОЧНОЙ КОМИССИИ УПОЛНОМОЧЕННОГО ОРГАНА</w:t>
      </w:r>
    </w:p>
    <w:p w:rsidR="008A7452" w:rsidRPr="008A7452" w:rsidRDefault="008A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 В СФЕРЕ АРХИВНОГО ДЕЛА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7452">
        <w:rPr>
          <w:rFonts w:ascii="Times New Roman" w:hAnsi="Times New Roman" w:cs="Times New Roman"/>
          <w:sz w:val="28"/>
          <w:szCs w:val="28"/>
        </w:rPr>
        <w:t xml:space="preserve">Примерное положение об экспертно-проверочной комиссии уполномоченного органа исполнительной власти субъекта Российской Федерации в сфере архивного дела (далее - Примерное положение) разработано в соответствии с </w:t>
      </w:r>
      <w:hyperlink r:id="rId8" w:history="1">
        <w:r w:rsidRPr="008A7452">
          <w:rPr>
            <w:rFonts w:ascii="Times New Roman" w:hAnsi="Times New Roman" w:cs="Times New Roman"/>
            <w:sz w:val="28"/>
            <w:szCs w:val="28"/>
          </w:rPr>
          <w:t>подпунктом 10 пункта 6</w:t>
        </w:r>
      </w:hyperlink>
      <w:r w:rsidRPr="008A7452">
        <w:rPr>
          <w:rFonts w:ascii="Times New Roman" w:hAnsi="Times New Roman" w:cs="Times New Roman"/>
          <w:sz w:val="28"/>
          <w:szCs w:val="28"/>
        </w:rP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  <w:proofErr w:type="gramEnd"/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7452">
        <w:rPr>
          <w:rFonts w:ascii="Times New Roman" w:hAnsi="Times New Roman" w:cs="Times New Roman"/>
          <w:sz w:val="28"/>
          <w:szCs w:val="28"/>
        </w:rPr>
        <w:t>Экспертно-проверочная комиссия (далее - ЭПК) уполномоченного органа исполнительной власти субъекта Российской Федерации в сфере архивного дела (далее - уполномоченный орган) создается в целях рассмотрения вопросов, связанных с экспертизой ценности документов, отбором и включением конкретных документов в состав Архивного фонда Российской Федерации, а также с определением в его составе особо ценных, в том числе уникальных документов.</w:t>
      </w:r>
      <w:proofErr w:type="gramEnd"/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3. ЭПК является постоянно действующим совещательным органом, создается на основании приказа руководителя уполномоченного органа. Функции, права и организация работы ЭПК определяются положением, разработанным на основании Примерного положения. Положение об ЭПК утверждается руководителем уполномоченного органа.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Решения ЭПК оформляются протоколом и вступают в силу после его утверждения руководителем уполномоченного органа.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4. Персональный состав ЭПК утверждается приказом руководителя уполномоченного органа.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В состав ЭПК входят: председатель, заместитель председателя, секретарь и члены комиссии из числа специалистов уполномоченного органа, государственных архивов субъекта Российской Федерации и муниципальных архивов. При необходимости в состав комиссии могут входить специалисты органов и организаций, выступающих источниками комплектования </w:t>
      </w:r>
      <w:r w:rsidRPr="008A7452">
        <w:rPr>
          <w:rFonts w:ascii="Times New Roman" w:hAnsi="Times New Roman" w:cs="Times New Roman"/>
          <w:sz w:val="28"/>
          <w:szCs w:val="28"/>
        </w:rPr>
        <w:lastRenderedPageBreak/>
        <w:t>государственных архивов субъекта Российской Федерации и муниципальных архивов (далее - источники комплектования), по согласованию с руководителями данных органов и организаций.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5. Председателем ЭПК назначается заместитель руководителя уполномоченного органа, при отсутствии указанной должности - иное должностное лицо уполномоченного органа.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6. ЭПК осуществляет свою работу во взаимодействии с центральными экспертными (экспертными) комиссиями (далее - ЦЭК, </w:t>
      </w:r>
      <w:proofErr w:type="gramStart"/>
      <w:r w:rsidRPr="008A745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A7452">
        <w:rPr>
          <w:rFonts w:ascii="Times New Roman" w:hAnsi="Times New Roman" w:cs="Times New Roman"/>
          <w:sz w:val="28"/>
          <w:szCs w:val="28"/>
        </w:rPr>
        <w:t xml:space="preserve">) источников комплектования, а также Центральной экспертно-проверочной комиссией при Федеральном архивном агентстве (далее - ЦЭПК при </w:t>
      </w:r>
      <w:proofErr w:type="spellStart"/>
      <w:r w:rsidRPr="008A7452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).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7. В своей работе ЭПК руководствуется Федеральным законом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</w:t>
      </w:r>
      <w:proofErr w:type="gramStart"/>
      <w:r w:rsidRPr="008A7452">
        <w:rPr>
          <w:rFonts w:ascii="Times New Roman" w:hAnsi="Times New Roman" w:cs="Times New Roman"/>
          <w:sz w:val="28"/>
          <w:szCs w:val="28"/>
        </w:rPr>
        <w:t xml:space="preserve">2013, N 7, ст. 611; 2014, N 40, ст. 5320; 2015, N 48, ст. 6723; 2016, N 10, ст. 1317, N 22, ст. 3097; 2017, N 25, ст. 3596; 2018, N 1, ст. </w:t>
      </w:r>
      <w:proofErr w:type="gramEnd"/>
      <w:r w:rsidRPr="008A7452">
        <w:rPr>
          <w:rFonts w:ascii="Times New Roman" w:hAnsi="Times New Roman" w:cs="Times New Roman"/>
          <w:sz w:val="28"/>
          <w:szCs w:val="28"/>
        </w:rPr>
        <w:t xml:space="preserve">19); нормативными правовыми актами Российской Федерации, устанавливающими сроки хранения документов;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организациях; решениями ЦЭПК при </w:t>
      </w:r>
      <w:proofErr w:type="spellStart"/>
      <w:r w:rsidRPr="008A7452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; положением об ЭПК уполномоченного органа.</w:t>
      </w:r>
    </w:p>
    <w:p w:rsid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II. Функции ЭПК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8. ЭПК осуществляет следующие функции: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8.1. Рассматривает и принимает решения об утверждении: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а) описей дел, документов постоянного хранения;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б) перечней проектов/объектов, проблем/тем, научно-техническая документация по которым подлежит передаче на постоянное хранение;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в) оценочных описей, составленных государственными архивами субъекта Российской Федерации или муниципальными архивами на документы, предложенные гражданами к приобретению архивами;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г) описей копий архивных документов, хранящихся в государственных архивах субъекта Российской Федерации и муниципальных архивах на правах подлинников;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proofErr w:type="spellStart"/>
      <w:r w:rsidRPr="008A74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) описей особо ценных дел, документов;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8A7452">
        <w:rPr>
          <w:rFonts w:ascii="Times New Roman" w:hAnsi="Times New Roman" w:cs="Times New Roman"/>
          <w:sz w:val="28"/>
          <w:szCs w:val="28"/>
        </w:rPr>
        <w:lastRenderedPageBreak/>
        <w:t>е) перечней номеров особо ценных дел, документов;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ж) переработанных описей дел, документов;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4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) описей дел, документов, созданных государственными архивами субъекта Российской Федерации и муниципальными архивами в результате инициативного документирования событий современности или прошлого;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и) актов о выделении к уничтожению архивных документов, хранящихся в государственных архивах субъекта Российской Федерации и муниципальных архивах, не подлежащих хранению.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8.2. ЭПК рассматривает и принимает решения о согласовании: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а) списков источников комплектования, изменений и дополнений к ним;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б) списков граждан, выступающих источниками комплектования государственных архивов субъекта Российской Федерации и муниципальных архивов, изменений и дополнений к ним;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8A7452">
        <w:rPr>
          <w:rFonts w:ascii="Times New Roman" w:hAnsi="Times New Roman" w:cs="Times New Roman"/>
          <w:sz w:val="28"/>
          <w:szCs w:val="28"/>
        </w:rPr>
        <w:t>в) описей дел по личному составу, подготовленных источниками комплектования, а также составленных государственными архивами субъекта Российской Федерации и муниципальными архивами по результатам упорядочения документов по личному составу, поступивших в указанные архивы в исключительных случаях в неупорядоченном состоянии;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8A7452">
        <w:rPr>
          <w:rFonts w:ascii="Times New Roman" w:hAnsi="Times New Roman" w:cs="Times New Roman"/>
          <w:sz w:val="28"/>
          <w:szCs w:val="28"/>
        </w:rPr>
        <w:t>г) описей дел по личному составу ликвидированных организаций, не являющихся источниками комплектования;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proofErr w:type="spellStart"/>
      <w:r w:rsidRPr="008A74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) примерных и индивидуальных номенклатур дел источников комплектования;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8A7452">
        <w:rPr>
          <w:rFonts w:ascii="Times New Roman" w:hAnsi="Times New Roman" w:cs="Times New Roman"/>
          <w:sz w:val="28"/>
          <w:szCs w:val="28"/>
        </w:rPr>
        <w:t>е) актов об утрате документов в источниках комплектования;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  <w:r w:rsidRPr="008A7452">
        <w:rPr>
          <w:rFonts w:ascii="Times New Roman" w:hAnsi="Times New Roman" w:cs="Times New Roman"/>
          <w:sz w:val="28"/>
          <w:szCs w:val="28"/>
        </w:rPr>
        <w:t>ж) актов о неисправимых повреждениях архивных документов в источниках комплектования, а также в государственных архивах субъекта Российской Федерации и муниципальных архивах;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4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) актов описания архивных документов в государственных архивах субъекта Российской Федерации и муниципальных архивах;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и) актов переработки описей в государственных архивах субъекта Российской Федерации и муниципальных архивах;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к) проектов методических пособий и рекомендаций по вопросам экспертизы ценности, подготовленных государственными архивами субъекта Российской Федерации и муниципальными архивами;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л) предложений об установлении (изменении) сроков хранения </w:t>
      </w:r>
      <w:r w:rsidRPr="008A745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8A7452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8.3. ЭПК рассматривает: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а) предложения о включении документов в Государственный реестр уникальных документов Архивного фонда Российской Федерации с последующим представлением их на рассмотрение ЦЭПК при </w:t>
      </w:r>
      <w:proofErr w:type="spellStart"/>
      <w:r w:rsidRPr="008A7452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б) предложения о включении документов в Государственный реестр уникальных документов субъекта Российской Федерации;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в) сдаточные описи на документы архивного фонда личного происхождения и выносит решение о приеме или отказе в приеме указанных документов;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г) предложения организаций, выступающих источниками комплектования государственных архивов субъекта Российской Федерации и муниципальных архивов о продлении </w:t>
      </w:r>
      <w:proofErr w:type="gramStart"/>
      <w:r w:rsidRPr="008A7452">
        <w:rPr>
          <w:rFonts w:ascii="Times New Roman" w:hAnsi="Times New Roman" w:cs="Times New Roman"/>
          <w:sz w:val="28"/>
          <w:szCs w:val="28"/>
        </w:rPr>
        <w:t>сроков временного хранения документов Архивного фонда Российской Федерации</w:t>
      </w:r>
      <w:proofErr w:type="gramEnd"/>
      <w:r w:rsidRPr="008A7452">
        <w:rPr>
          <w:rFonts w:ascii="Times New Roman" w:hAnsi="Times New Roman" w:cs="Times New Roman"/>
          <w:sz w:val="28"/>
          <w:szCs w:val="28"/>
        </w:rPr>
        <w:t>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4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) иные вопросы, возникающие в ходе проведения работы по экспертизе ценности документов.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9. Полномочия по утверждению документов, указанных в подпунктах "</w:t>
      </w:r>
      <w:proofErr w:type="spellStart"/>
      <w:r w:rsidRPr="008A74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" и "е" пункта 8.1, по согласованию документов, указанных в подпунктах "в", "г", "</w:t>
      </w:r>
      <w:proofErr w:type="spellStart"/>
      <w:r w:rsidRPr="008A74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7452">
        <w:rPr>
          <w:rFonts w:ascii="Times New Roman" w:hAnsi="Times New Roman" w:cs="Times New Roman"/>
          <w:sz w:val="28"/>
          <w:szCs w:val="28"/>
        </w:rPr>
        <w:t>", "е", "ж" пункта 8.2, могут быть переданы государственному архиву субъекта Российской Федерации или муниципальному архиву.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III. Права ЭПК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10. ЭПК имеет право: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а) давать рекомендации в пределах своей компетенции государственным и муниципальным архивам субъекта Российской Федерации, организациям, выступающим источниками комплектования государственных и муниципальных архивов субъекта Российской Федерации по вопросам экспертизы ценности документов;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 xml:space="preserve">б) приглашать на заседания комиссии в качестве консультантов и экспертов специалистов государственных архивов субъекта Российской Федерации и муниципальных архивов, представителей органов и организаций, выступающих источниками комплектования государственных архивов субъекта </w:t>
      </w:r>
      <w:r w:rsidRPr="008A745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муниципальных архивов, научных и иных организаций;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в)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организациях.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IV. Организация работы ЭПК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52" w:rsidRPr="008A7452" w:rsidRDefault="008A7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11. Заседание ЭПК и принятые ею решения считаются правомочными, если на заседании присутствует более половины ее состава.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12. Решения ЭПК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ЭПК.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13. Особые мнения членов ЭПК и других присутствующих на заседании комиссии лиц отражаются в протоколе или прилагаются к нему.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14. Право решающего голоса имеют только члены ЭПК. Приглашенные консультанты и эксперты имеют право совещательного голоса.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15. Решения ЭПК, принятые по результатам рассмотрения вопросов (документов), доводятся до сведения заинтересованных организаций.</w:t>
      </w:r>
    </w:p>
    <w:p w:rsidR="008A7452" w:rsidRPr="008A7452" w:rsidRDefault="008A7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sz w:val="28"/>
          <w:szCs w:val="28"/>
        </w:rPr>
        <w:t>16. Ведение делопроизводства ЭПК возлагается на секретаря комиссии.</w:t>
      </w:r>
    </w:p>
    <w:p w:rsidR="008A7452" w:rsidRPr="008A7452" w:rsidRDefault="008A7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D29" w:rsidRPr="008A7452" w:rsidRDefault="005F6896">
      <w:pPr>
        <w:rPr>
          <w:rFonts w:ascii="Times New Roman" w:hAnsi="Times New Roman" w:cs="Times New Roman"/>
          <w:sz w:val="28"/>
          <w:szCs w:val="28"/>
        </w:rPr>
      </w:pPr>
    </w:p>
    <w:sectPr w:rsidR="00FD1D29" w:rsidRPr="008A7452" w:rsidSect="008A745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96" w:rsidRDefault="005F6896" w:rsidP="008A7452">
      <w:pPr>
        <w:spacing w:after="0" w:line="240" w:lineRule="auto"/>
      </w:pPr>
      <w:r>
        <w:separator/>
      </w:r>
    </w:p>
  </w:endnote>
  <w:endnote w:type="continuationSeparator" w:id="0">
    <w:p w:rsidR="005F6896" w:rsidRDefault="005F6896" w:rsidP="008A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96" w:rsidRDefault="005F6896" w:rsidP="008A7452">
      <w:pPr>
        <w:spacing w:after="0" w:line="240" w:lineRule="auto"/>
      </w:pPr>
      <w:r>
        <w:separator/>
      </w:r>
    </w:p>
  </w:footnote>
  <w:footnote w:type="continuationSeparator" w:id="0">
    <w:p w:rsidR="005F6896" w:rsidRDefault="005F6896" w:rsidP="008A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304"/>
      <w:docPartObj>
        <w:docPartGallery w:val="Page Numbers (Top of Page)"/>
        <w:docPartUnique/>
      </w:docPartObj>
    </w:sdtPr>
    <w:sdtContent>
      <w:p w:rsidR="008A7452" w:rsidRDefault="008A7452">
        <w:pPr>
          <w:pStyle w:val="a3"/>
          <w:jc w:val="center"/>
        </w:pPr>
        <w:fldSimple w:instr=" PAGE   \* MERGEFORMAT ">
          <w:r w:rsidR="00CC7A00">
            <w:rPr>
              <w:noProof/>
            </w:rPr>
            <w:t>3</w:t>
          </w:r>
        </w:fldSimple>
      </w:p>
    </w:sdtContent>
  </w:sdt>
  <w:p w:rsidR="008A7452" w:rsidRDefault="008A74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452"/>
    <w:rsid w:val="005F6896"/>
    <w:rsid w:val="006C1242"/>
    <w:rsid w:val="008A7452"/>
    <w:rsid w:val="008B6AD2"/>
    <w:rsid w:val="00CC7A00"/>
    <w:rsid w:val="00C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452"/>
  </w:style>
  <w:style w:type="paragraph" w:styleId="a5">
    <w:name w:val="footer"/>
    <w:basedOn w:val="a"/>
    <w:link w:val="a6"/>
    <w:uiPriority w:val="99"/>
    <w:semiHidden/>
    <w:unhideWhenUsed/>
    <w:rsid w:val="008A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5817228B5BCFA857260A34C4A45BA19FC2AC8075FF70AD9592277A7E3D59907D2DE4B57DAB882E448715C5BC8F8CD7719FCDE38DF2B8DD4J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65817228B5BCFA857260A34C4A45BA19FC2AC8075FF70AD9592277A7E3D59907D2DE4B57DAB882E448715C5BC8F8CD7719FCDE38DF2B8DD4J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5817228B5BCFA857260A34C4A45BA18F52FCA0250F70AD9592277A7E3D59907D2DE4E57D1ECD0A116280C1783F5CD6105FCDED2JF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2019-01-18T07:09:00Z</dcterms:created>
  <dcterms:modified xsi:type="dcterms:W3CDTF">2019-01-18T07:12:00Z</dcterms:modified>
</cp:coreProperties>
</file>