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9" w:rsidRPr="006C2413" w:rsidRDefault="001C6F79" w:rsidP="001C6F79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C6F79" w:rsidRPr="006C2413" w:rsidRDefault="001C6F79" w:rsidP="001C6F79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приказом архивного</w:t>
      </w:r>
      <w:r w:rsidRPr="00FA7293">
        <w:rPr>
          <w:rFonts w:ascii="Times New Roman" w:hAnsi="Times New Roman" w:cs="Times New Roman"/>
          <w:sz w:val="28"/>
          <w:szCs w:val="28"/>
        </w:rPr>
        <w:t xml:space="preserve"> </w:t>
      </w:r>
      <w:r w:rsidRPr="006C2413">
        <w:rPr>
          <w:rFonts w:ascii="Times New Roman" w:hAnsi="Times New Roman" w:cs="Times New Roman"/>
          <w:sz w:val="28"/>
          <w:szCs w:val="28"/>
        </w:rPr>
        <w:t>управления</w:t>
      </w:r>
    </w:p>
    <w:p w:rsidR="001C6F79" w:rsidRPr="006C2413" w:rsidRDefault="001C6F79" w:rsidP="001C6F79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C6F79" w:rsidRPr="00AB02B7" w:rsidRDefault="001C6F79" w:rsidP="001C6F79">
      <w:pPr>
        <w:pStyle w:val="a3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74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D740B5">
        <w:rPr>
          <w:rFonts w:ascii="Times New Roman" w:hAnsi="Times New Roman" w:cs="Times New Roman"/>
          <w:sz w:val="28"/>
          <w:szCs w:val="28"/>
        </w:rPr>
        <w:t xml:space="preserve">» </w:t>
      </w:r>
      <w:r w:rsidRPr="0016795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740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0B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01-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4/3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F20191" w:rsidRDefault="0083702A" w:rsidP="00CA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5EE" w:rsidRDefault="00EB15EE" w:rsidP="00CA53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6CB7" w:rsidRDefault="00BF6CB7" w:rsidP="00CA53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53AB" w:rsidRPr="00CA53AB" w:rsidRDefault="00CA53AB" w:rsidP="00CA53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</w:p>
    <w:p w:rsidR="00CA53AB" w:rsidRDefault="00CA53AB" w:rsidP="00CA53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5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формирования и ведения реестра аттестованных экспертов, привлекаемых архивным управлением Курской области к проведению мероприятий по </w:t>
      </w:r>
      <w:proofErr w:type="gramStart"/>
      <w:r w:rsidRPr="00CA5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Pr="00CA5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</w:p>
    <w:p w:rsidR="00EB15EE" w:rsidRDefault="00EB15EE" w:rsidP="00CA53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6CB7" w:rsidRDefault="00BF6CB7" w:rsidP="00CA53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 и ведения реестра аттестованных экспертов, привлекаемых </w:t>
      </w:r>
      <w:r w:rsidR="00406339">
        <w:rPr>
          <w:rFonts w:ascii="Times New Roman" w:hAnsi="Times New Roman" w:cs="Times New Roman"/>
          <w:sz w:val="28"/>
          <w:szCs w:val="28"/>
        </w:rPr>
        <w:t xml:space="preserve">архивным управлением Курской области </w:t>
      </w:r>
      <w:r w:rsidR="00406339" w:rsidRPr="00DC66FD">
        <w:rPr>
          <w:rFonts w:ascii="Times New Roman" w:hAnsi="Times New Roman" w:cs="Times New Roman"/>
          <w:sz w:val="28"/>
          <w:szCs w:val="28"/>
        </w:rPr>
        <w:t xml:space="preserve">к проведению мероприятий по </w:t>
      </w:r>
      <w:proofErr w:type="gramStart"/>
      <w:r w:rsidR="00406339" w:rsidRPr="00DC66FD">
        <w:rPr>
          <w:rFonts w:ascii="Times New Roman" w:hAnsi="Times New Roman" w:cs="Times New Roman"/>
          <w:sz w:val="28"/>
          <w:szCs w:val="28"/>
        </w:rPr>
        <w:t>контролю</w:t>
      </w:r>
      <w:r w:rsidR="0040633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0633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  <w:r w:rsidR="00406339" w:rsidRPr="00EB15EE">
        <w:rPr>
          <w:rFonts w:ascii="Times New Roman" w:hAnsi="Times New Roman" w:cs="Times New Roman"/>
          <w:sz w:val="28"/>
          <w:szCs w:val="28"/>
        </w:rPr>
        <w:t xml:space="preserve"> </w:t>
      </w:r>
      <w:r w:rsidRPr="00EB15EE">
        <w:rPr>
          <w:rFonts w:ascii="Times New Roman" w:hAnsi="Times New Roman" w:cs="Times New Roman"/>
          <w:sz w:val="28"/>
          <w:szCs w:val="28"/>
        </w:rPr>
        <w:t>(далее - реестр экспертов).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2. Формирование и ведение реестра экспертов обеспечивается </w:t>
      </w:r>
      <w:r w:rsidR="00C716B1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406339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2F0C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6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 w:rsidR="0085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архивного управления Курской области</w:t>
      </w:r>
      <w:r w:rsidR="0069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архивуправление)</w:t>
      </w:r>
      <w:r w:rsidR="009930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75D" w:rsidRPr="0039775D" w:rsidRDefault="00EB15EE" w:rsidP="003977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D">
        <w:rPr>
          <w:rFonts w:ascii="Times New Roman" w:hAnsi="Times New Roman" w:cs="Times New Roman"/>
          <w:sz w:val="28"/>
          <w:szCs w:val="28"/>
        </w:rPr>
        <w:t xml:space="preserve">3. </w:t>
      </w:r>
      <w:r w:rsidR="0039775D" w:rsidRPr="0039775D">
        <w:rPr>
          <w:rFonts w:ascii="Times New Roman" w:hAnsi="Times New Roman" w:cs="Times New Roman"/>
          <w:sz w:val="28"/>
          <w:szCs w:val="28"/>
        </w:rPr>
        <w:t>Формирование и ведение реестра</w:t>
      </w:r>
      <w:r w:rsidR="00FA1503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39775D" w:rsidRPr="0039775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39775D" w:rsidRPr="0039775D" w:rsidRDefault="0039775D" w:rsidP="003977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D">
        <w:rPr>
          <w:rFonts w:ascii="Times New Roman" w:hAnsi="Times New Roman" w:cs="Times New Roman"/>
          <w:sz w:val="28"/>
          <w:szCs w:val="28"/>
        </w:rPr>
        <w:t>внесения информации об аттестованных экспертах в реестр</w:t>
      </w:r>
      <w:r w:rsidR="00FA1503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39775D">
        <w:rPr>
          <w:rFonts w:ascii="Times New Roman" w:hAnsi="Times New Roman" w:cs="Times New Roman"/>
          <w:sz w:val="28"/>
          <w:szCs w:val="28"/>
        </w:rPr>
        <w:t>;</w:t>
      </w:r>
    </w:p>
    <w:p w:rsidR="0039775D" w:rsidRPr="0039775D" w:rsidRDefault="0039775D" w:rsidP="003977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D">
        <w:rPr>
          <w:rFonts w:ascii="Times New Roman" w:hAnsi="Times New Roman" w:cs="Times New Roman"/>
          <w:sz w:val="28"/>
          <w:szCs w:val="28"/>
        </w:rPr>
        <w:t>актуализации (уточнения) информации об аттестованных экспертах в реестре</w:t>
      </w:r>
      <w:r w:rsidR="00FA1503" w:rsidRPr="00FA1503">
        <w:rPr>
          <w:rFonts w:ascii="Times New Roman" w:hAnsi="Times New Roman" w:cs="Times New Roman"/>
          <w:sz w:val="28"/>
          <w:szCs w:val="28"/>
        </w:rPr>
        <w:t xml:space="preserve"> </w:t>
      </w:r>
      <w:r w:rsidR="00FA1503">
        <w:rPr>
          <w:rFonts w:ascii="Times New Roman" w:hAnsi="Times New Roman" w:cs="Times New Roman"/>
          <w:sz w:val="28"/>
          <w:szCs w:val="28"/>
        </w:rPr>
        <w:t>экспертов</w:t>
      </w:r>
      <w:r w:rsidRPr="0039775D">
        <w:rPr>
          <w:rFonts w:ascii="Times New Roman" w:hAnsi="Times New Roman" w:cs="Times New Roman"/>
          <w:sz w:val="28"/>
          <w:szCs w:val="28"/>
        </w:rPr>
        <w:t>;</w:t>
      </w:r>
    </w:p>
    <w:p w:rsidR="0039775D" w:rsidRDefault="0039775D" w:rsidP="003977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D">
        <w:rPr>
          <w:rFonts w:ascii="Times New Roman" w:hAnsi="Times New Roman" w:cs="Times New Roman"/>
          <w:sz w:val="28"/>
          <w:szCs w:val="28"/>
        </w:rPr>
        <w:t>удаления (архивирования) информации из реестра</w:t>
      </w:r>
      <w:r w:rsidR="00FA1503" w:rsidRPr="00FA1503">
        <w:rPr>
          <w:rFonts w:ascii="Times New Roman" w:hAnsi="Times New Roman" w:cs="Times New Roman"/>
          <w:sz w:val="28"/>
          <w:szCs w:val="28"/>
        </w:rPr>
        <w:t xml:space="preserve"> </w:t>
      </w:r>
      <w:r w:rsidR="00FA1503">
        <w:rPr>
          <w:rFonts w:ascii="Times New Roman" w:hAnsi="Times New Roman" w:cs="Times New Roman"/>
          <w:sz w:val="28"/>
          <w:szCs w:val="28"/>
        </w:rPr>
        <w:t>экспертов</w:t>
      </w:r>
      <w:r w:rsidRPr="0039775D">
        <w:rPr>
          <w:rFonts w:ascii="Times New Roman" w:hAnsi="Times New Roman" w:cs="Times New Roman"/>
          <w:sz w:val="28"/>
          <w:szCs w:val="28"/>
        </w:rPr>
        <w:t>.</w:t>
      </w:r>
    </w:p>
    <w:p w:rsidR="0004470F" w:rsidRPr="0039775D" w:rsidRDefault="0004470F" w:rsidP="003977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экспертов ведется на бумажном носителе и в электронном виде</w:t>
      </w:r>
      <w:r w:rsidR="00B571D7">
        <w:rPr>
          <w:rFonts w:ascii="Times New Roman" w:hAnsi="Times New Roman" w:cs="Times New Roman"/>
          <w:sz w:val="28"/>
          <w:szCs w:val="28"/>
        </w:rPr>
        <w:t xml:space="preserve">, размещается на </w:t>
      </w:r>
      <w:r w:rsidR="00B571D7" w:rsidRPr="00EB15E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571D7">
        <w:rPr>
          <w:rFonts w:ascii="Times New Roman" w:hAnsi="Times New Roman" w:cs="Times New Roman"/>
          <w:sz w:val="28"/>
          <w:szCs w:val="28"/>
        </w:rPr>
        <w:t>архивуправления</w:t>
      </w:r>
      <w:r w:rsidR="00B571D7" w:rsidRPr="00EB15E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571D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5EE" w:rsidRPr="00EB15EE" w:rsidRDefault="0039775D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5C9F">
        <w:rPr>
          <w:rFonts w:ascii="Times New Roman" w:hAnsi="Times New Roman" w:cs="Times New Roman"/>
          <w:sz w:val="28"/>
          <w:szCs w:val="28"/>
        </w:rPr>
        <w:t xml:space="preserve">Сведения в </w:t>
      </w:r>
      <w:r w:rsidR="00EB15EE" w:rsidRPr="00EB15EE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="00395C9F">
        <w:rPr>
          <w:rFonts w:ascii="Times New Roman" w:hAnsi="Times New Roman" w:cs="Times New Roman"/>
          <w:sz w:val="28"/>
          <w:szCs w:val="28"/>
        </w:rPr>
        <w:t xml:space="preserve"> экспертов располагаются под порядковыми номерами</w:t>
      </w:r>
      <w:r w:rsidR="003E22F3">
        <w:rPr>
          <w:rFonts w:ascii="Times New Roman" w:hAnsi="Times New Roman" w:cs="Times New Roman"/>
          <w:sz w:val="28"/>
          <w:szCs w:val="28"/>
        </w:rPr>
        <w:t>, обозначенными арабскими цифрами</w:t>
      </w:r>
      <w:r w:rsidR="00EB15EE" w:rsidRPr="00EB15EE">
        <w:rPr>
          <w:rFonts w:ascii="Times New Roman" w:hAnsi="Times New Roman" w:cs="Times New Roman"/>
          <w:sz w:val="28"/>
          <w:szCs w:val="28"/>
        </w:rPr>
        <w:t>.</w:t>
      </w:r>
    </w:p>
    <w:p w:rsidR="00EB15EE" w:rsidRPr="00EB15EE" w:rsidRDefault="0039775D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15EE" w:rsidRPr="00EB15EE">
        <w:rPr>
          <w:rFonts w:ascii="Times New Roman" w:hAnsi="Times New Roman" w:cs="Times New Roman"/>
          <w:sz w:val="28"/>
          <w:szCs w:val="28"/>
        </w:rPr>
        <w:t xml:space="preserve">. Реестр </w:t>
      </w:r>
      <w:r w:rsidR="004255DE">
        <w:rPr>
          <w:rFonts w:ascii="Times New Roman" w:hAnsi="Times New Roman" w:cs="Times New Roman"/>
          <w:sz w:val="28"/>
          <w:szCs w:val="28"/>
        </w:rPr>
        <w:t>экспертов</w:t>
      </w:r>
      <w:r w:rsidR="004255DE" w:rsidRPr="00EB15EE">
        <w:rPr>
          <w:rFonts w:ascii="Times New Roman" w:hAnsi="Times New Roman" w:cs="Times New Roman"/>
          <w:sz w:val="28"/>
          <w:szCs w:val="28"/>
        </w:rPr>
        <w:t xml:space="preserve"> </w:t>
      </w:r>
      <w:r w:rsidR="00EB15EE" w:rsidRPr="00EB15EE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EB15EE">
        <w:rPr>
          <w:rFonts w:ascii="Times New Roman" w:hAnsi="Times New Roman" w:cs="Times New Roman"/>
          <w:sz w:val="28"/>
          <w:szCs w:val="28"/>
        </w:rPr>
        <w:t xml:space="preserve">1) фамилия, имя и отчество (при наличии) экспертов, привлекаемых </w:t>
      </w:r>
      <w:r w:rsidR="000039A2">
        <w:rPr>
          <w:rFonts w:ascii="Times New Roman" w:hAnsi="Times New Roman" w:cs="Times New Roman"/>
          <w:sz w:val="28"/>
          <w:szCs w:val="28"/>
        </w:rPr>
        <w:t xml:space="preserve">архивуправлением </w:t>
      </w:r>
      <w:r w:rsidRPr="00EB15EE">
        <w:rPr>
          <w:rFonts w:ascii="Times New Roman" w:hAnsi="Times New Roman" w:cs="Times New Roman"/>
          <w:sz w:val="28"/>
          <w:szCs w:val="28"/>
        </w:rPr>
        <w:t>к проведению мероприятий по контролю, в отношении которых принято решение об аттестации;</w:t>
      </w:r>
    </w:p>
    <w:p w:rsidR="00C66052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2) </w:t>
      </w:r>
      <w:r w:rsidR="00C66052" w:rsidRPr="00EB15EE">
        <w:rPr>
          <w:rFonts w:ascii="Times New Roman" w:hAnsi="Times New Roman" w:cs="Times New Roman"/>
          <w:sz w:val="28"/>
          <w:szCs w:val="28"/>
        </w:rPr>
        <w:t>виды экспертиз, для проведения которых аттестован эксперт</w:t>
      </w:r>
      <w:r w:rsidR="00C66052">
        <w:rPr>
          <w:rFonts w:ascii="Times New Roman" w:hAnsi="Times New Roman" w:cs="Times New Roman"/>
          <w:sz w:val="28"/>
          <w:szCs w:val="28"/>
        </w:rPr>
        <w:t>;</w:t>
      </w:r>
    </w:p>
    <w:p w:rsidR="00EB15EE" w:rsidRPr="00EB15EE" w:rsidRDefault="00C66052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3) </w:t>
      </w:r>
      <w:r w:rsidR="00EB15EE" w:rsidRPr="00EB15EE">
        <w:rPr>
          <w:rFonts w:ascii="Times New Roman" w:hAnsi="Times New Roman" w:cs="Times New Roman"/>
          <w:sz w:val="28"/>
          <w:szCs w:val="28"/>
        </w:rPr>
        <w:t>дата и номер приказа об аттестации</w:t>
      </w:r>
      <w:r w:rsidR="00C17286">
        <w:rPr>
          <w:rFonts w:ascii="Times New Roman" w:hAnsi="Times New Roman" w:cs="Times New Roman"/>
          <w:sz w:val="28"/>
          <w:szCs w:val="28"/>
        </w:rPr>
        <w:t xml:space="preserve"> (переаттестации)</w:t>
      </w:r>
      <w:r w:rsidR="00EB15EE" w:rsidRPr="00EB15EE">
        <w:rPr>
          <w:rFonts w:ascii="Times New Roman" w:hAnsi="Times New Roman" w:cs="Times New Roman"/>
          <w:sz w:val="28"/>
          <w:szCs w:val="28"/>
        </w:rPr>
        <w:t xml:space="preserve"> эксперта;</w:t>
      </w:r>
    </w:p>
    <w:p w:rsidR="00EB15EE" w:rsidRPr="00EB15EE" w:rsidRDefault="00C66052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4) </w:t>
      </w:r>
      <w:r w:rsidR="00EB15EE" w:rsidRPr="00EB15EE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4255DE" w:rsidRPr="004255DE">
        <w:rPr>
          <w:rFonts w:ascii="Times New Roman" w:hAnsi="Times New Roman" w:cs="Times New Roman"/>
          <w:sz w:val="28"/>
          <w:szCs w:val="28"/>
        </w:rPr>
        <w:t xml:space="preserve"> </w:t>
      </w:r>
      <w:r w:rsidR="004255DE">
        <w:rPr>
          <w:rFonts w:ascii="Times New Roman" w:hAnsi="Times New Roman" w:cs="Times New Roman"/>
          <w:sz w:val="28"/>
          <w:szCs w:val="28"/>
        </w:rPr>
        <w:t>экспертов</w:t>
      </w:r>
      <w:r w:rsidR="00EB15EE" w:rsidRPr="00EB15EE">
        <w:rPr>
          <w:rFonts w:ascii="Times New Roman" w:hAnsi="Times New Roman" w:cs="Times New Roman"/>
          <w:sz w:val="28"/>
          <w:szCs w:val="28"/>
        </w:rPr>
        <w:t>;</w:t>
      </w:r>
    </w:p>
    <w:p w:rsidR="00EB15EE" w:rsidRPr="00EB15EE" w:rsidRDefault="00C66052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5EE" w:rsidRPr="00EB15EE">
        <w:rPr>
          <w:rFonts w:ascii="Times New Roman" w:hAnsi="Times New Roman" w:cs="Times New Roman"/>
          <w:sz w:val="28"/>
          <w:szCs w:val="28"/>
        </w:rPr>
        <w:t>срок действия аттестации эксперта;</w:t>
      </w:r>
    </w:p>
    <w:p w:rsidR="00EB15EE" w:rsidRPr="00EB15EE" w:rsidRDefault="00C66052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EB15EE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5EE" w:rsidRPr="00EB15EE">
        <w:rPr>
          <w:rFonts w:ascii="Times New Roman" w:hAnsi="Times New Roman" w:cs="Times New Roman"/>
          <w:sz w:val="28"/>
          <w:szCs w:val="28"/>
        </w:rPr>
        <w:t>дата и номер приказа о прекращении действия аттестации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7D6" w:rsidRDefault="009930D7" w:rsidP="00EB15E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B15EE" w:rsidRPr="00EB15EE">
        <w:rPr>
          <w:rFonts w:ascii="Times New Roman" w:hAnsi="Times New Roman" w:cs="Times New Roman"/>
          <w:sz w:val="28"/>
          <w:szCs w:val="28"/>
        </w:rPr>
        <w:t xml:space="preserve">. </w:t>
      </w:r>
      <w:r w:rsidR="00693469">
        <w:rPr>
          <w:rFonts w:ascii="Times New Roman" w:hAnsi="Times New Roman" w:cs="Times New Roman"/>
          <w:sz w:val="28"/>
          <w:szCs w:val="28"/>
        </w:rPr>
        <w:t xml:space="preserve"> </w:t>
      </w:r>
      <w:r w:rsidR="00DC12F3">
        <w:rPr>
          <w:rFonts w:ascii="Times New Roman" w:hAnsi="Times New Roman" w:cs="Times New Roman"/>
          <w:sz w:val="28"/>
          <w:szCs w:val="28"/>
        </w:rPr>
        <w:t>Сведения, указанные в пункт</w:t>
      </w:r>
      <w:r w:rsidR="002125DB">
        <w:rPr>
          <w:rFonts w:ascii="Times New Roman" w:hAnsi="Times New Roman" w:cs="Times New Roman"/>
          <w:sz w:val="28"/>
          <w:szCs w:val="28"/>
        </w:rPr>
        <w:t>е</w:t>
      </w:r>
      <w:r w:rsidR="00DC12F3">
        <w:rPr>
          <w:rFonts w:ascii="Times New Roman" w:hAnsi="Times New Roman" w:cs="Times New Roman"/>
          <w:sz w:val="28"/>
          <w:szCs w:val="28"/>
        </w:rPr>
        <w:t xml:space="preserve"> 5 настоящих П</w:t>
      </w:r>
      <w:r w:rsidR="00DC12F3" w:rsidRPr="00EB15EE">
        <w:rPr>
          <w:rFonts w:ascii="Times New Roman" w:hAnsi="Times New Roman" w:cs="Times New Roman"/>
          <w:sz w:val="28"/>
          <w:szCs w:val="28"/>
        </w:rPr>
        <w:t>равил,</w:t>
      </w:r>
      <w:r w:rsidR="00DC12F3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8B37D6">
        <w:rPr>
          <w:rFonts w:ascii="Times New Roman" w:hAnsi="Times New Roman" w:cs="Times New Roman"/>
          <w:sz w:val="28"/>
          <w:szCs w:val="28"/>
        </w:rPr>
        <w:t>в реестр экспертов у</w:t>
      </w:r>
      <w:r w:rsidR="00D02DCE">
        <w:rPr>
          <w:rFonts w:ascii="Times New Roman" w:hAnsi="Times New Roman" w:cs="Times New Roman"/>
          <w:sz w:val="28"/>
          <w:szCs w:val="28"/>
        </w:rPr>
        <w:t xml:space="preserve">полномоченным должностным лицом </w:t>
      </w:r>
      <w:r w:rsidR="00693469">
        <w:rPr>
          <w:rFonts w:ascii="Times New Roman" w:hAnsi="Times New Roman" w:cs="Times New Roman"/>
          <w:color w:val="000000" w:themeColor="text1"/>
          <w:sz w:val="28"/>
          <w:szCs w:val="28"/>
        </w:rPr>
        <w:t>отдела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 w:rsidR="00316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со дня издания приказа </w:t>
      </w:r>
      <w:r w:rsidR="00750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архивуправления  </w:t>
      </w:r>
      <w:r w:rsidR="00686E56" w:rsidRPr="00EB15EE">
        <w:rPr>
          <w:rFonts w:ascii="Times New Roman" w:hAnsi="Times New Roman" w:cs="Times New Roman"/>
          <w:sz w:val="28"/>
          <w:szCs w:val="28"/>
        </w:rPr>
        <w:t>о</w:t>
      </w:r>
      <w:r w:rsidR="00686E56">
        <w:rPr>
          <w:rFonts w:ascii="Times New Roman" w:hAnsi="Times New Roman" w:cs="Times New Roman"/>
          <w:sz w:val="28"/>
          <w:szCs w:val="28"/>
        </w:rPr>
        <w:t>б</w:t>
      </w:r>
      <w:r w:rsidR="00686E56" w:rsidRPr="00EB15EE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064C2E">
        <w:rPr>
          <w:rFonts w:ascii="Times New Roman" w:hAnsi="Times New Roman" w:cs="Times New Roman"/>
          <w:sz w:val="28"/>
          <w:szCs w:val="28"/>
        </w:rPr>
        <w:t>,</w:t>
      </w:r>
      <w:r w:rsidR="00686E56" w:rsidRPr="00EB15EE">
        <w:rPr>
          <w:rFonts w:ascii="Times New Roman" w:hAnsi="Times New Roman" w:cs="Times New Roman"/>
          <w:sz w:val="28"/>
          <w:szCs w:val="28"/>
        </w:rPr>
        <w:t xml:space="preserve"> </w:t>
      </w:r>
      <w:r w:rsidR="00686E56">
        <w:rPr>
          <w:rFonts w:ascii="Times New Roman" w:hAnsi="Times New Roman" w:cs="Times New Roman"/>
          <w:sz w:val="28"/>
          <w:szCs w:val="28"/>
        </w:rPr>
        <w:t xml:space="preserve">переаттестации </w:t>
      </w:r>
      <w:r w:rsidR="00686E56" w:rsidRPr="00EB15EE">
        <w:rPr>
          <w:rFonts w:ascii="Times New Roman" w:hAnsi="Times New Roman" w:cs="Times New Roman"/>
          <w:sz w:val="28"/>
          <w:szCs w:val="28"/>
        </w:rPr>
        <w:t>экспертов</w:t>
      </w:r>
      <w:r w:rsidR="00064C2E">
        <w:rPr>
          <w:rFonts w:ascii="Times New Roman" w:hAnsi="Times New Roman" w:cs="Times New Roman"/>
          <w:sz w:val="28"/>
          <w:szCs w:val="28"/>
        </w:rPr>
        <w:t xml:space="preserve"> или</w:t>
      </w:r>
      <w:r w:rsidR="00686E56">
        <w:rPr>
          <w:rFonts w:ascii="Times New Roman" w:hAnsi="Times New Roman" w:cs="Times New Roman"/>
          <w:sz w:val="28"/>
          <w:szCs w:val="28"/>
        </w:rPr>
        <w:t xml:space="preserve"> </w:t>
      </w:r>
      <w:r w:rsidR="00686E56" w:rsidRPr="00EB15EE">
        <w:rPr>
          <w:rFonts w:ascii="Times New Roman" w:hAnsi="Times New Roman" w:cs="Times New Roman"/>
          <w:sz w:val="28"/>
          <w:szCs w:val="28"/>
        </w:rPr>
        <w:t>прекращении действия аттестации эксперта.</w:t>
      </w:r>
    </w:p>
    <w:p w:rsidR="00EB15EE" w:rsidRPr="00EB15EE" w:rsidRDefault="00357B28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5EE" w:rsidRPr="00EB15EE">
        <w:rPr>
          <w:rFonts w:ascii="Times New Roman" w:hAnsi="Times New Roman" w:cs="Times New Roman"/>
          <w:sz w:val="28"/>
          <w:szCs w:val="28"/>
        </w:rPr>
        <w:t xml:space="preserve">. </w:t>
      </w:r>
      <w:r w:rsidR="00C80DDB">
        <w:rPr>
          <w:rFonts w:ascii="Times New Roman" w:hAnsi="Times New Roman" w:cs="Times New Roman"/>
          <w:sz w:val="28"/>
          <w:szCs w:val="28"/>
        </w:rPr>
        <w:t>С</w:t>
      </w:r>
      <w:r w:rsidR="00EB15EE" w:rsidRPr="00EB15EE">
        <w:rPr>
          <w:rFonts w:ascii="Times New Roman" w:hAnsi="Times New Roman" w:cs="Times New Roman"/>
          <w:sz w:val="28"/>
          <w:szCs w:val="28"/>
        </w:rPr>
        <w:t>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лиц.</w:t>
      </w:r>
    </w:p>
    <w:p w:rsidR="00EB15EE" w:rsidRPr="00EB15EE" w:rsidRDefault="00357B28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15EE" w:rsidRPr="00EB15EE">
        <w:rPr>
          <w:rFonts w:ascii="Times New Roman" w:hAnsi="Times New Roman" w:cs="Times New Roman"/>
          <w:sz w:val="28"/>
          <w:szCs w:val="28"/>
        </w:rPr>
        <w:t>. Доступ к сведениям, содержащимся в реестре экспертов, обеспечивается путем: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размещения указанных сведений на официальном сайте </w:t>
      </w:r>
      <w:r w:rsidR="00E031E5">
        <w:rPr>
          <w:rFonts w:ascii="Times New Roman" w:hAnsi="Times New Roman" w:cs="Times New Roman"/>
          <w:sz w:val="28"/>
          <w:szCs w:val="28"/>
        </w:rPr>
        <w:t>архивуправления</w:t>
      </w:r>
      <w:r w:rsidRPr="00EB15E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C80DD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B15EE">
        <w:rPr>
          <w:rFonts w:ascii="Times New Roman" w:hAnsi="Times New Roman" w:cs="Times New Roman"/>
          <w:sz w:val="28"/>
          <w:szCs w:val="28"/>
        </w:rPr>
        <w:t>Интернет</w:t>
      </w:r>
      <w:r w:rsidR="00C80DDB">
        <w:rPr>
          <w:rFonts w:ascii="Times New Roman" w:hAnsi="Times New Roman" w:cs="Times New Roman"/>
          <w:sz w:val="28"/>
          <w:szCs w:val="28"/>
        </w:rPr>
        <w:t>»</w:t>
      </w:r>
      <w:r w:rsidRPr="00EB15EE">
        <w:rPr>
          <w:rFonts w:ascii="Times New Roman" w:hAnsi="Times New Roman" w:cs="Times New Roman"/>
          <w:sz w:val="28"/>
          <w:szCs w:val="28"/>
        </w:rPr>
        <w:t>;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предоставления указанных сведений по запросам заинтересованных лиц на бумажном носителе или в электронном виде с использованием информаци</w:t>
      </w:r>
      <w:r w:rsidR="00C80DD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B15EE">
        <w:rPr>
          <w:rFonts w:ascii="Times New Roman" w:hAnsi="Times New Roman" w:cs="Times New Roman"/>
          <w:sz w:val="28"/>
          <w:szCs w:val="28"/>
        </w:rPr>
        <w:t>.</w:t>
      </w:r>
    </w:p>
    <w:p w:rsidR="00EB15EE" w:rsidRPr="00EB15EE" w:rsidRDefault="00357B28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15EE" w:rsidRPr="00EB15EE">
        <w:rPr>
          <w:rFonts w:ascii="Times New Roman" w:hAnsi="Times New Roman" w:cs="Times New Roman"/>
          <w:sz w:val="28"/>
          <w:szCs w:val="28"/>
        </w:rPr>
        <w:t>. Предоставление сведений из реестра экспертов осуществляется на основании заявления любого заинтересованного лица.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Заявление подается в произвольной форме с указанием фамилии, имени, отчества (последнее - при наличии) эксперта, в отношении которого запрашиваются сведения.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Сведения предоставляются в виде выписки из реестра экспертов, содержащей следующие актуальные на указанную в выписке дату: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1) дату подготовки выписки из реестра экспертов;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2) регистрационный номер записи в реестре экспертов;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3) фамилию, имя, отчество (последнее - при наличии) эксперта;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4) дата и номер приказа об аттестации </w:t>
      </w:r>
      <w:r w:rsidR="00B907B9">
        <w:rPr>
          <w:rFonts w:ascii="Times New Roman" w:hAnsi="Times New Roman" w:cs="Times New Roman"/>
          <w:sz w:val="28"/>
          <w:szCs w:val="28"/>
        </w:rPr>
        <w:t xml:space="preserve">(переаттестации) </w:t>
      </w:r>
      <w:r w:rsidRPr="00EB15EE">
        <w:rPr>
          <w:rFonts w:ascii="Times New Roman" w:hAnsi="Times New Roman" w:cs="Times New Roman"/>
          <w:sz w:val="28"/>
          <w:szCs w:val="28"/>
        </w:rPr>
        <w:t>эксперта;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5) дата внесения в реестр;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6) срок действия аттестации эксперта.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>По каждому эксперту, в отношении которого запрашиваются сведения, готовится отдельная выписка из реестра.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EE">
        <w:rPr>
          <w:rFonts w:ascii="Times New Roman" w:hAnsi="Times New Roman" w:cs="Times New Roman"/>
          <w:sz w:val="28"/>
          <w:szCs w:val="28"/>
        </w:rPr>
        <w:t xml:space="preserve">Выписка из реестра экспертов подписывается председателем аттестационной комиссии и направляется заявителю в течение 5 рабочих дней со дня поступления заявления в </w:t>
      </w:r>
      <w:r w:rsidR="007253B4">
        <w:rPr>
          <w:rFonts w:ascii="Times New Roman" w:hAnsi="Times New Roman" w:cs="Times New Roman"/>
          <w:sz w:val="28"/>
          <w:szCs w:val="28"/>
        </w:rPr>
        <w:t>архивуправление</w:t>
      </w:r>
      <w:r w:rsidRPr="00EB15EE">
        <w:rPr>
          <w:rFonts w:ascii="Times New Roman" w:hAnsi="Times New Roman" w:cs="Times New Roman"/>
          <w:sz w:val="28"/>
          <w:szCs w:val="28"/>
        </w:rPr>
        <w:t>.</w:t>
      </w:r>
    </w:p>
    <w:p w:rsidR="00EB15EE" w:rsidRPr="00EB15EE" w:rsidRDefault="00BB14A4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15EE" w:rsidRPr="00EB15EE">
        <w:rPr>
          <w:rFonts w:ascii="Times New Roman" w:hAnsi="Times New Roman" w:cs="Times New Roman"/>
          <w:sz w:val="28"/>
          <w:szCs w:val="28"/>
        </w:rPr>
        <w:t>. Сведения, содержащиеся в реестре экспертов, предоставляются бесплатно.</w:t>
      </w:r>
    </w:p>
    <w:p w:rsidR="00EB15EE" w:rsidRPr="00EB15EE" w:rsidRDefault="00EB15EE" w:rsidP="00EB15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15EE" w:rsidRPr="00EB15EE" w:rsidSect="00BB14A4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2A" w:rsidRDefault="0083702A" w:rsidP="00BB14A4">
      <w:pPr>
        <w:spacing w:after="0" w:line="240" w:lineRule="auto"/>
      </w:pPr>
      <w:r>
        <w:separator/>
      </w:r>
    </w:p>
  </w:endnote>
  <w:endnote w:type="continuationSeparator" w:id="0">
    <w:p w:rsidR="0083702A" w:rsidRDefault="0083702A" w:rsidP="00BB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2A" w:rsidRDefault="0083702A" w:rsidP="00BB14A4">
      <w:pPr>
        <w:spacing w:after="0" w:line="240" w:lineRule="auto"/>
      </w:pPr>
      <w:r>
        <w:separator/>
      </w:r>
    </w:p>
  </w:footnote>
  <w:footnote w:type="continuationSeparator" w:id="0">
    <w:p w:rsidR="0083702A" w:rsidRDefault="0083702A" w:rsidP="00BB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691"/>
      <w:docPartObj>
        <w:docPartGallery w:val="Page Numbers (Top of Page)"/>
        <w:docPartUnique/>
      </w:docPartObj>
    </w:sdtPr>
    <w:sdtContent>
      <w:p w:rsidR="00BB14A4" w:rsidRDefault="002C333E">
        <w:pPr>
          <w:pStyle w:val="a4"/>
          <w:jc w:val="center"/>
        </w:pPr>
        <w:fldSimple w:instr=" PAGE   \* MERGEFORMAT ">
          <w:r w:rsidR="002125DB">
            <w:rPr>
              <w:noProof/>
            </w:rPr>
            <w:t>2</w:t>
          </w:r>
        </w:fldSimple>
      </w:p>
    </w:sdtContent>
  </w:sdt>
  <w:p w:rsidR="00BB14A4" w:rsidRDefault="00BB14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AB"/>
    <w:rsid w:val="000039A2"/>
    <w:rsid w:val="0004470F"/>
    <w:rsid w:val="00064C2E"/>
    <w:rsid w:val="000D1F1B"/>
    <w:rsid w:val="00190CCA"/>
    <w:rsid w:val="001C6F79"/>
    <w:rsid w:val="001D06C8"/>
    <w:rsid w:val="002125DB"/>
    <w:rsid w:val="002C333E"/>
    <w:rsid w:val="002E07DD"/>
    <w:rsid w:val="002F0CB7"/>
    <w:rsid w:val="00316FD8"/>
    <w:rsid w:val="00357B28"/>
    <w:rsid w:val="00395C9F"/>
    <w:rsid w:val="0039775D"/>
    <w:rsid w:val="003D6907"/>
    <w:rsid w:val="003E22F3"/>
    <w:rsid w:val="00406339"/>
    <w:rsid w:val="004255DE"/>
    <w:rsid w:val="00522BD8"/>
    <w:rsid w:val="00545298"/>
    <w:rsid w:val="005E30EE"/>
    <w:rsid w:val="00686E56"/>
    <w:rsid w:val="00693469"/>
    <w:rsid w:val="007125CA"/>
    <w:rsid w:val="007253B4"/>
    <w:rsid w:val="007504DC"/>
    <w:rsid w:val="0083702A"/>
    <w:rsid w:val="00851A5B"/>
    <w:rsid w:val="008B37D6"/>
    <w:rsid w:val="009930D7"/>
    <w:rsid w:val="009A3087"/>
    <w:rsid w:val="00B571D7"/>
    <w:rsid w:val="00B907B9"/>
    <w:rsid w:val="00BB14A4"/>
    <w:rsid w:val="00BF6CB7"/>
    <w:rsid w:val="00C020F1"/>
    <w:rsid w:val="00C17286"/>
    <w:rsid w:val="00C66052"/>
    <w:rsid w:val="00C716B1"/>
    <w:rsid w:val="00C80DDB"/>
    <w:rsid w:val="00CA53AB"/>
    <w:rsid w:val="00D02DCE"/>
    <w:rsid w:val="00D955B3"/>
    <w:rsid w:val="00DC12F3"/>
    <w:rsid w:val="00E031E5"/>
    <w:rsid w:val="00E87747"/>
    <w:rsid w:val="00E92892"/>
    <w:rsid w:val="00EB15EE"/>
    <w:rsid w:val="00FA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3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4A4"/>
  </w:style>
  <w:style w:type="paragraph" w:styleId="a6">
    <w:name w:val="footer"/>
    <w:basedOn w:val="a"/>
    <w:link w:val="a7"/>
    <w:uiPriority w:val="99"/>
    <w:semiHidden/>
    <w:unhideWhenUsed/>
    <w:rsid w:val="00BB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3</cp:revision>
  <cp:lastPrinted>2017-07-14T14:37:00Z</cp:lastPrinted>
  <dcterms:created xsi:type="dcterms:W3CDTF">2017-07-13T08:41:00Z</dcterms:created>
  <dcterms:modified xsi:type="dcterms:W3CDTF">2017-07-14T14:37:00Z</dcterms:modified>
</cp:coreProperties>
</file>