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50" w:rsidRPr="00633650" w:rsidRDefault="00EC5B27" w:rsidP="00633650">
      <w:pPr>
        <w:pStyle w:val="a4"/>
        <w:jc w:val="center"/>
        <w:rPr>
          <w:rFonts w:ascii="Times New Roman" w:hAnsi="Times New Roman"/>
          <w:b/>
          <w:kern w:val="36"/>
          <w:sz w:val="36"/>
          <w:szCs w:val="36"/>
          <w:lang w:eastAsia="ru-RU"/>
        </w:rPr>
      </w:pPr>
      <w:r w:rsidRPr="00633650">
        <w:rPr>
          <w:rFonts w:ascii="Times New Roman" w:hAnsi="Times New Roman"/>
          <w:b/>
          <w:color w:val="000000"/>
          <w:kern w:val="36"/>
          <w:sz w:val="36"/>
          <w:szCs w:val="36"/>
          <w:lang w:eastAsia="ru-RU"/>
        </w:rPr>
        <w:t>Пор</w:t>
      </w:r>
      <w:r w:rsidRPr="00633650">
        <w:rPr>
          <w:rFonts w:ascii="Times New Roman" w:hAnsi="Times New Roman"/>
          <w:b/>
          <w:kern w:val="36"/>
          <w:sz w:val="36"/>
          <w:szCs w:val="36"/>
          <w:lang w:eastAsia="ru-RU"/>
        </w:rPr>
        <w:t>ядок обжалования результатов конкурса</w:t>
      </w:r>
    </w:p>
    <w:p w:rsidR="00EC5B27" w:rsidRPr="00633650" w:rsidRDefault="00EC5B27" w:rsidP="00633650">
      <w:pPr>
        <w:pStyle w:val="a4"/>
        <w:jc w:val="center"/>
        <w:rPr>
          <w:rFonts w:ascii="Times New Roman" w:hAnsi="Times New Roman"/>
          <w:b/>
          <w:kern w:val="36"/>
          <w:sz w:val="36"/>
          <w:szCs w:val="36"/>
          <w:lang w:eastAsia="ru-RU"/>
        </w:rPr>
      </w:pPr>
      <w:r w:rsidRPr="00633650">
        <w:rPr>
          <w:rFonts w:ascii="Times New Roman" w:hAnsi="Times New Roman"/>
          <w:b/>
          <w:kern w:val="36"/>
          <w:sz w:val="36"/>
          <w:szCs w:val="36"/>
          <w:lang w:eastAsia="ru-RU"/>
        </w:rPr>
        <w:t>на замещение вакантных должностей</w:t>
      </w:r>
    </w:p>
    <w:p w:rsidR="00EC5B27" w:rsidRPr="00633650" w:rsidRDefault="00EC5B27" w:rsidP="00633650">
      <w:pPr>
        <w:pStyle w:val="a4"/>
        <w:jc w:val="center"/>
        <w:rPr>
          <w:rFonts w:ascii="Times New Roman" w:hAnsi="Times New Roman"/>
          <w:b/>
          <w:sz w:val="36"/>
          <w:szCs w:val="36"/>
        </w:rPr>
      </w:pPr>
    </w:p>
    <w:p w:rsidR="00473F41" w:rsidRPr="005216F3" w:rsidRDefault="00473F41" w:rsidP="00633650">
      <w:pPr>
        <w:spacing w:after="0"/>
        <w:ind w:firstLine="709"/>
        <w:jc w:val="both"/>
        <w:rPr>
          <w:rFonts w:ascii="Times New Roman" w:hAnsi="Times New Roman"/>
          <w:sz w:val="28"/>
          <w:szCs w:val="28"/>
        </w:rPr>
      </w:pPr>
      <w:r w:rsidRPr="005216F3">
        <w:rPr>
          <w:rFonts w:ascii="Times New Roman" w:hAnsi="Times New Roman"/>
          <w:sz w:val="28"/>
          <w:szCs w:val="28"/>
        </w:rPr>
        <w:t xml:space="preserve">Обжалование результатов конкурса на замещение вакантных должностей в </w:t>
      </w:r>
      <w:r w:rsidR="00947BB4">
        <w:rPr>
          <w:rFonts w:ascii="Times New Roman" w:hAnsi="Times New Roman"/>
          <w:sz w:val="28"/>
          <w:szCs w:val="28"/>
        </w:rPr>
        <w:t xml:space="preserve">архивном управлении Курской области </w:t>
      </w:r>
      <w:r w:rsidRPr="005216F3">
        <w:rPr>
          <w:rFonts w:ascii="Times New Roman" w:hAnsi="Times New Roman"/>
          <w:sz w:val="28"/>
          <w:szCs w:val="28"/>
        </w:rPr>
        <w:t>осуществляется в соответствии с главой 16 Федерального закона от 27 ию</w:t>
      </w:r>
      <w:r w:rsidR="00947BB4">
        <w:rPr>
          <w:rFonts w:ascii="Times New Roman" w:hAnsi="Times New Roman"/>
          <w:sz w:val="28"/>
          <w:szCs w:val="28"/>
        </w:rPr>
        <w:t>л</w:t>
      </w:r>
      <w:r w:rsidRPr="005216F3">
        <w:rPr>
          <w:rFonts w:ascii="Times New Roman" w:hAnsi="Times New Roman"/>
          <w:sz w:val="28"/>
          <w:szCs w:val="28"/>
        </w:rPr>
        <w:t>я 2004 года №</w:t>
      </w:r>
      <w:r w:rsidR="00BD63DA">
        <w:rPr>
          <w:rFonts w:ascii="Times New Roman" w:hAnsi="Times New Roman"/>
          <w:sz w:val="28"/>
          <w:szCs w:val="28"/>
        </w:rPr>
        <w:t xml:space="preserve"> </w:t>
      </w:r>
      <w:r w:rsidRPr="005216F3">
        <w:rPr>
          <w:rFonts w:ascii="Times New Roman" w:hAnsi="Times New Roman"/>
          <w:sz w:val="28"/>
          <w:szCs w:val="28"/>
        </w:rPr>
        <w:t>79-ФЗ «О государственной гражданской службе Российской Федерации» и главой 22 Кодекса административного судопроизводства Российской Федерации.</w:t>
      </w:r>
    </w:p>
    <w:p w:rsidR="00947BB4" w:rsidRDefault="00947BB4" w:rsidP="00633650">
      <w:pPr>
        <w:autoSpaceDE w:val="0"/>
        <w:autoSpaceDN w:val="0"/>
        <w:adjustRightInd w:val="0"/>
        <w:spacing w:after="0" w:line="240" w:lineRule="auto"/>
        <w:ind w:firstLine="709"/>
        <w:jc w:val="both"/>
        <w:rPr>
          <w:rFonts w:ascii="Times New Roman" w:hAnsi="Times New Roman"/>
          <w:sz w:val="28"/>
          <w:szCs w:val="28"/>
        </w:rPr>
      </w:pPr>
    </w:p>
    <w:p w:rsidR="00473F41" w:rsidRPr="00947BB4" w:rsidRDefault="00473F41" w:rsidP="00633650">
      <w:pPr>
        <w:autoSpaceDE w:val="0"/>
        <w:autoSpaceDN w:val="0"/>
        <w:adjustRightInd w:val="0"/>
        <w:spacing w:after="0" w:line="240" w:lineRule="auto"/>
        <w:ind w:firstLine="709"/>
        <w:jc w:val="both"/>
        <w:rPr>
          <w:rFonts w:ascii="Times New Roman" w:hAnsi="Times New Roman"/>
          <w:sz w:val="28"/>
          <w:szCs w:val="28"/>
          <w:u w:val="single"/>
        </w:rPr>
      </w:pPr>
      <w:r w:rsidRPr="00947BB4">
        <w:rPr>
          <w:rFonts w:ascii="Times New Roman" w:hAnsi="Times New Roman"/>
          <w:sz w:val="28"/>
          <w:szCs w:val="28"/>
          <w:u w:val="single"/>
        </w:rPr>
        <w:t>Выдержка из Федерального закон</w:t>
      </w:r>
      <w:r w:rsidR="00947BB4" w:rsidRPr="00947BB4">
        <w:rPr>
          <w:rFonts w:ascii="Times New Roman" w:hAnsi="Times New Roman"/>
          <w:sz w:val="28"/>
          <w:szCs w:val="28"/>
          <w:u w:val="single"/>
        </w:rPr>
        <w:t>а Российской Федерации от 27 июл</w:t>
      </w:r>
      <w:r w:rsidRPr="00947BB4">
        <w:rPr>
          <w:rFonts w:ascii="Times New Roman" w:hAnsi="Times New Roman"/>
          <w:sz w:val="28"/>
          <w:szCs w:val="28"/>
          <w:u w:val="single"/>
        </w:rPr>
        <w:t>я 2004 года № 79-ФЗ «О государственной гражданской службе Российской Федерации»</w:t>
      </w:r>
      <w:r w:rsidR="000C208C" w:rsidRPr="00947BB4">
        <w:rPr>
          <w:rFonts w:ascii="Times New Roman" w:hAnsi="Times New Roman"/>
          <w:sz w:val="28"/>
          <w:szCs w:val="28"/>
          <w:u w:val="single"/>
        </w:rPr>
        <w:t xml:space="preserve"> (в ред.</w:t>
      </w:r>
      <w:r w:rsidR="000C208C" w:rsidRPr="00947BB4">
        <w:rPr>
          <w:rFonts w:ascii="Times New Roman" w:hAnsi="Times New Roman"/>
          <w:sz w:val="28"/>
          <w:szCs w:val="28"/>
          <w:u w:val="single"/>
          <w:lang w:eastAsia="ru-RU"/>
        </w:rPr>
        <w:t xml:space="preserve"> от </w:t>
      </w:r>
      <w:r w:rsidR="00D612A8">
        <w:rPr>
          <w:rFonts w:ascii="Times New Roman" w:hAnsi="Times New Roman"/>
          <w:sz w:val="28"/>
          <w:szCs w:val="28"/>
          <w:u w:val="single"/>
          <w:lang w:eastAsia="ru-RU"/>
        </w:rPr>
        <w:t>0</w:t>
      </w:r>
      <w:r w:rsidR="000C208C" w:rsidRPr="00947BB4">
        <w:rPr>
          <w:rFonts w:ascii="Times New Roman" w:hAnsi="Times New Roman"/>
          <w:sz w:val="28"/>
          <w:szCs w:val="28"/>
          <w:u w:val="single"/>
          <w:lang w:eastAsia="ru-RU"/>
        </w:rPr>
        <w:t>8.</w:t>
      </w:r>
      <w:r w:rsidR="00D612A8">
        <w:rPr>
          <w:rFonts w:ascii="Times New Roman" w:hAnsi="Times New Roman"/>
          <w:sz w:val="28"/>
          <w:szCs w:val="28"/>
          <w:u w:val="single"/>
          <w:lang w:eastAsia="ru-RU"/>
        </w:rPr>
        <w:t>06</w:t>
      </w:r>
      <w:r w:rsidR="000C208C" w:rsidRPr="00947BB4">
        <w:rPr>
          <w:rFonts w:ascii="Times New Roman" w:hAnsi="Times New Roman"/>
          <w:sz w:val="28"/>
          <w:szCs w:val="28"/>
          <w:u w:val="single"/>
          <w:lang w:eastAsia="ru-RU"/>
        </w:rPr>
        <w:t>.20</w:t>
      </w:r>
      <w:r w:rsidR="00D612A8">
        <w:rPr>
          <w:rFonts w:ascii="Times New Roman" w:hAnsi="Times New Roman"/>
          <w:sz w:val="28"/>
          <w:szCs w:val="28"/>
          <w:u w:val="single"/>
          <w:lang w:eastAsia="ru-RU"/>
        </w:rPr>
        <w:t>20</w:t>
      </w:r>
      <w:r w:rsidR="000C208C" w:rsidRPr="00947BB4">
        <w:rPr>
          <w:rFonts w:ascii="Times New Roman" w:hAnsi="Times New Roman"/>
          <w:sz w:val="28"/>
          <w:szCs w:val="28"/>
          <w:u w:val="single"/>
          <w:lang w:eastAsia="ru-RU"/>
        </w:rPr>
        <w:t>)</w:t>
      </w:r>
      <w:r w:rsidRPr="00947BB4">
        <w:rPr>
          <w:rFonts w:ascii="Times New Roman" w:hAnsi="Times New Roman"/>
          <w:sz w:val="28"/>
          <w:szCs w:val="28"/>
          <w:u w:val="single"/>
        </w:rPr>
        <w:t>:</w:t>
      </w:r>
    </w:p>
    <w:p w:rsidR="005216F3" w:rsidRPr="005216F3" w:rsidRDefault="005216F3" w:rsidP="00633650">
      <w:pPr>
        <w:spacing w:after="0"/>
        <w:ind w:firstLine="709"/>
        <w:jc w:val="both"/>
        <w:rPr>
          <w:rFonts w:ascii="Times New Roman" w:hAnsi="Times New Roman"/>
          <w:sz w:val="28"/>
          <w:szCs w:val="28"/>
        </w:rPr>
      </w:pPr>
    </w:p>
    <w:p w:rsidR="00947BB4" w:rsidRDefault="000C208C" w:rsidP="005216F3">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w:t>
      </w:r>
      <w:r w:rsidR="00473F41" w:rsidRPr="005216F3">
        <w:rPr>
          <w:rFonts w:ascii="Times New Roman" w:hAnsi="Times New Roman"/>
          <w:b/>
          <w:bCs/>
          <w:sz w:val="28"/>
          <w:szCs w:val="28"/>
          <w:lang w:eastAsia="ru-RU"/>
        </w:rPr>
        <w:t xml:space="preserve">Глава 16. РАССМОТРЕНИЕ </w:t>
      </w:r>
      <w:proofErr w:type="gramStart"/>
      <w:r w:rsidR="00473F41" w:rsidRPr="005216F3">
        <w:rPr>
          <w:rFonts w:ascii="Times New Roman" w:hAnsi="Times New Roman"/>
          <w:b/>
          <w:bCs/>
          <w:sz w:val="28"/>
          <w:szCs w:val="28"/>
          <w:lang w:eastAsia="ru-RU"/>
        </w:rPr>
        <w:t>ИНДИВИДУАЛЬНЫХ</w:t>
      </w:r>
      <w:proofErr w:type="gramEnd"/>
      <w:r w:rsidR="00473F41" w:rsidRPr="005216F3">
        <w:rPr>
          <w:rFonts w:ascii="Times New Roman" w:hAnsi="Times New Roman"/>
          <w:b/>
          <w:bCs/>
          <w:sz w:val="28"/>
          <w:szCs w:val="28"/>
          <w:lang w:eastAsia="ru-RU"/>
        </w:rPr>
        <w:t xml:space="preserve"> </w:t>
      </w:r>
    </w:p>
    <w:p w:rsidR="00473F41" w:rsidRPr="005216F3" w:rsidRDefault="00473F41" w:rsidP="005216F3">
      <w:pPr>
        <w:autoSpaceDE w:val="0"/>
        <w:autoSpaceDN w:val="0"/>
        <w:adjustRightInd w:val="0"/>
        <w:spacing w:after="0" w:line="240" w:lineRule="auto"/>
        <w:jc w:val="center"/>
        <w:outlineLvl w:val="0"/>
        <w:rPr>
          <w:rFonts w:ascii="Times New Roman" w:hAnsi="Times New Roman"/>
          <w:b/>
          <w:bCs/>
          <w:sz w:val="28"/>
          <w:szCs w:val="28"/>
          <w:lang w:eastAsia="ru-RU"/>
        </w:rPr>
      </w:pPr>
      <w:r w:rsidRPr="005216F3">
        <w:rPr>
          <w:rFonts w:ascii="Times New Roman" w:hAnsi="Times New Roman"/>
          <w:b/>
          <w:bCs/>
          <w:sz w:val="28"/>
          <w:szCs w:val="28"/>
          <w:lang w:eastAsia="ru-RU"/>
        </w:rPr>
        <w:t>СЛУЖЕБНЫХ СПОРОВ</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p>
    <w:p w:rsidR="00473F41" w:rsidRPr="005216F3" w:rsidRDefault="00473F41" w:rsidP="005216F3">
      <w:pPr>
        <w:autoSpaceDE w:val="0"/>
        <w:autoSpaceDN w:val="0"/>
        <w:adjustRightInd w:val="0"/>
        <w:spacing w:after="0" w:line="240" w:lineRule="auto"/>
        <w:ind w:firstLine="540"/>
        <w:jc w:val="both"/>
        <w:outlineLvl w:val="1"/>
        <w:rPr>
          <w:rFonts w:ascii="Times New Roman" w:hAnsi="Times New Roman"/>
          <w:b/>
          <w:bCs/>
          <w:sz w:val="28"/>
          <w:szCs w:val="28"/>
          <w:lang w:eastAsia="ru-RU"/>
        </w:rPr>
      </w:pPr>
      <w:r w:rsidRPr="005216F3">
        <w:rPr>
          <w:rFonts w:ascii="Times New Roman" w:hAnsi="Times New Roman"/>
          <w:b/>
          <w:bCs/>
          <w:sz w:val="28"/>
          <w:szCs w:val="28"/>
          <w:lang w:eastAsia="ru-RU"/>
        </w:rPr>
        <w:t>Статья 69. Индивидуальный служебный спор</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p>
    <w:p w:rsidR="00473F41" w:rsidRPr="005216F3" w:rsidRDefault="00473F41" w:rsidP="005216F3">
      <w:pPr>
        <w:autoSpaceDE w:val="0"/>
        <w:autoSpaceDN w:val="0"/>
        <w:adjustRightInd w:val="0"/>
        <w:spacing w:after="0" w:line="240" w:lineRule="auto"/>
        <w:ind w:firstLine="540"/>
        <w:jc w:val="both"/>
        <w:outlineLvl w:val="1"/>
        <w:rPr>
          <w:rFonts w:ascii="Times New Roman" w:hAnsi="Times New Roman"/>
          <w:b/>
          <w:bCs/>
          <w:sz w:val="28"/>
          <w:szCs w:val="28"/>
          <w:lang w:eastAsia="ru-RU"/>
        </w:rPr>
      </w:pPr>
      <w:r w:rsidRPr="005216F3">
        <w:rPr>
          <w:rFonts w:ascii="Times New Roman" w:hAnsi="Times New Roman"/>
          <w:b/>
          <w:bCs/>
          <w:sz w:val="28"/>
          <w:szCs w:val="28"/>
          <w:lang w:eastAsia="ru-RU"/>
        </w:rPr>
        <w:t>Статья 70. Органы по рассмотрению индивидуальных служебных споров</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 комиссией государственного органа по служебным спорам;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2) судом.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 w:history="1">
        <w:r w:rsidRPr="005216F3">
          <w:rPr>
            <w:rFonts w:ascii="Times New Roman" w:hAnsi="Times New Roman"/>
            <w:sz w:val="28"/>
            <w:szCs w:val="28"/>
            <w:lang w:eastAsia="ru-RU"/>
          </w:rPr>
          <w:t>законодательством</w:t>
        </w:r>
      </w:hyperlink>
      <w:r w:rsidRPr="005216F3">
        <w:rPr>
          <w:rFonts w:ascii="Times New Roman" w:hAnsi="Times New Roman"/>
          <w:sz w:val="28"/>
          <w:szCs w:val="28"/>
          <w:lang w:eastAsia="ru-RU"/>
        </w:rPr>
        <w:t xml:space="preserve"> Российской Федерации.</w:t>
      </w:r>
    </w:p>
    <w:p w:rsidR="00473F41"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lastRenderedPageBreak/>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6. Комиссия по служебным спорам избирает из своего состава председателя и секретаря комиссии.</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bookmarkStart w:id="0" w:name="Par17"/>
      <w:bookmarkEnd w:id="0"/>
      <w:r w:rsidRPr="005216F3">
        <w:rPr>
          <w:rFonts w:ascii="Times New Roman" w:hAnsi="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 xml:space="preserve">9. В случае пропуска по уважительным причинам срока, установленного </w:t>
      </w:r>
      <w:hyperlink w:anchor="Par17" w:history="1">
        <w:r w:rsidRPr="005216F3">
          <w:rPr>
            <w:rFonts w:ascii="Times New Roman" w:hAnsi="Times New Roman"/>
            <w:sz w:val="28"/>
            <w:szCs w:val="28"/>
            <w:lang w:eastAsia="ru-RU"/>
          </w:rPr>
          <w:t>частью 8</w:t>
        </w:r>
      </w:hyperlink>
      <w:r w:rsidRPr="005216F3">
        <w:rPr>
          <w:rFonts w:ascii="Times New Roman" w:hAnsi="Times New Roman"/>
          <w:sz w:val="28"/>
          <w:szCs w:val="28"/>
          <w:lang w:eastAsia="ru-RU"/>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473F41" w:rsidRPr="0059557B" w:rsidRDefault="00473F41" w:rsidP="005216F3">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5216F3">
        <w:rPr>
          <w:rFonts w:ascii="Times New Roman" w:hAnsi="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r w:rsidR="0059557B">
        <w:rPr>
          <w:rFonts w:ascii="Times New Roman" w:hAnsi="Times New Roman"/>
          <w:sz w:val="28"/>
          <w:szCs w:val="28"/>
          <w:lang w:eastAsia="ru-RU"/>
        </w:rPr>
        <w:t>*</w:t>
      </w:r>
    </w:p>
    <w:p w:rsidR="0059557B" w:rsidRPr="0059557B" w:rsidRDefault="0059557B" w:rsidP="0059557B">
      <w:pPr>
        <w:pStyle w:val="a4"/>
        <w:ind w:left="567"/>
        <w:jc w:val="both"/>
        <w:rPr>
          <w:rFonts w:ascii="Times New Roman" w:hAnsi="Times New Roman"/>
          <w:sz w:val="24"/>
          <w:szCs w:val="24"/>
          <w:lang w:eastAsia="ru-RU"/>
        </w:rPr>
      </w:pPr>
      <w:r w:rsidRPr="0059557B">
        <w:rPr>
          <w:color w:val="000000" w:themeColor="text1"/>
          <w:sz w:val="28"/>
          <w:szCs w:val="28"/>
          <w:lang w:eastAsia="ru-RU"/>
        </w:rPr>
        <w:t>*</w:t>
      </w:r>
      <w:r w:rsidRPr="0059557B">
        <w:rPr>
          <w:rFonts w:ascii="Times New Roman" w:hAnsi="Times New Roman"/>
          <w:color w:val="000000" w:themeColor="text1"/>
          <w:sz w:val="24"/>
          <w:szCs w:val="24"/>
          <w:lang w:eastAsia="ru-RU"/>
        </w:rPr>
        <w:t xml:space="preserve">До принятия указанного федерального закона, в соответствии со ст. 73 </w:t>
      </w:r>
      <w:r>
        <w:rPr>
          <w:rFonts w:ascii="Times New Roman" w:hAnsi="Times New Roman"/>
          <w:color w:val="000000" w:themeColor="text1"/>
          <w:sz w:val="24"/>
          <w:szCs w:val="24"/>
          <w:lang w:eastAsia="ru-RU"/>
        </w:rPr>
        <w:t>приведенного федерального</w:t>
      </w:r>
      <w:r w:rsidRPr="0059557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з</w:t>
      </w:r>
      <w:r w:rsidRPr="0059557B">
        <w:rPr>
          <w:rFonts w:ascii="Times New Roman" w:hAnsi="Times New Roman"/>
          <w:color w:val="000000" w:themeColor="text1"/>
          <w:sz w:val="24"/>
          <w:szCs w:val="24"/>
          <w:lang w:eastAsia="ru-RU"/>
        </w:rPr>
        <w:t>акона, следует руководствоваться положениями ст. ст. 387 - 389 Т</w:t>
      </w:r>
      <w:r>
        <w:rPr>
          <w:rFonts w:ascii="Times New Roman" w:hAnsi="Times New Roman"/>
          <w:color w:val="000000" w:themeColor="text1"/>
          <w:sz w:val="24"/>
          <w:szCs w:val="24"/>
          <w:lang w:eastAsia="ru-RU"/>
        </w:rPr>
        <w:t>рудового кодекса</w:t>
      </w:r>
      <w:r w:rsidRPr="0059557B">
        <w:rPr>
          <w:rFonts w:ascii="Times New Roman" w:hAnsi="Times New Roman"/>
          <w:color w:val="000000" w:themeColor="text1"/>
          <w:sz w:val="24"/>
          <w:szCs w:val="24"/>
          <w:lang w:eastAsia="ru-RU"/>
        </w:rPr>
        <w:t xml:space="preserve"> Р</w:t>
      </w:r>
      <w:r>
        <w:rPr>
          <w:rFonts w:ascii="Times New Roman" w:hAnsi="Times New Roman"/>
          <w:color w:val="000000" w:themeColor="text1"/>
          <w:sz w:val="24"/>
          <w:szCs w:val="24"/>
          <w:lang w:eastAsia="ru-RU"/>
        </w:rPr>
        <w:t xml:space="preserve">оссийской </w:t>
      </w:r>
      <w:r w:rsidRPr="0059557B">
        <w:rPr>
          <w:rFonts w:ascii="Times New Roman" w:hAnsi="Times New Roman"/>
          <w:color w:val="000000" w:themeColor="text1"/>
          <w:sz w:val="24"/>
          <w:szCs w:val="24"/>
          <w:lang w:eastAsia="ru-RU"/>
        </w:rPr>
        <w:t>Ф</w:t>
      </w:r>
      <w:r>
        <w:rPr>
          <w:rFonts w:ascii="Times New Roman" w:hAnsi="Times New Roman"/>
          <w:color w:val="000000" w:themeColor="text1"/>
          <w:sz w:val="24"/>
          <w:szCs w:val="24"/>
          <w:lang w:eastAsia="ru-RU"/>
        </w:rPr>
        <w:t>едерации</w:t>
      </w:r>
      <w:r w:rsidRPr="0059557B">
        <w:rPr>
          <w:rFonts w:ascii="Times New Roman" w:hAnsi="Times New Roman"/>
          <w:color w:val="000000" w:themeColor="text1"/>
          <w:sz w:val="24"/>
          <w:szCs w:val="24"/>
          <w:lang w:eastAsia="ru-RU"/>
        </w:rPr>
        <w:t>, регулирующими порядок рассмотрения индивидуального трудового спора, порядок</w:t>
      </w:r>
      <w:r w:rsidRPr="0059557B">
        <w:rPr>
          <w:rFonts w:ascii="Times New Roman" w:hAnsi="Times New Roman"/>
          <w:sz w:val="24"/>
          <w:szCs w:val="24"/>
          <w:lang w:eastAsia="ru-RU"/>
        </w:rPr>
        <w:t xml:space="preserve"> принятия и исполнения решений комиссии по трудовым спорам.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 xml:space="preserve">13. </w:t>
      </w:r>
      <w:proofErr w:type="gramStart"/>
      <w:r w:rsidRPr="005216F3">
        <w:rPr>
          <w:rFonts w:ascii="Times New Roman" w:hAnsi="Times New Roman"/>
          <w:sz w:val="28"/>
          <w:szCs w:val="28"/>
          <w:lang w:eastAsia="ru-RU"/>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w:t>
      </w:r>
      <w:r w:rsidRPr="005216F3">
        <w:rPr>
          <w:rFonts w:ascii="Times New Roman" w:hAnsi="Times New Roman"/>
          <w:sz w:val="28"/>
          <w:szCs w:val="28"/>
          <w:lang w:eastAsia="ru-RU"/>
        </w:rPr>
        <w:lastRenderedPageBreak/>
        <w:t>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5216F3">
        <w:rPr>
          <w:rFonts w:ascii="Times New Roman" w:hAnsi="Times New Roman"/>
          <w:sz w:val="28"/>
          <w:szCs w:val="28"/>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14. Непосредственно в судах рассматриваются служебные споры по письменным заявлениям: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216F3">
        <w:rPr>
          <w:rFonts w:ascii="Times New Roman" w:hAnsi="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5216F3">
        <w:rPr>
          <w:rFonts w:ascii="Times New Roman" w:hAnsi="Times New Roman"/>
          <w:sz w:val="28"/>
          <w:szCs w:val="28"/>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15. Непосредственно в судах рассматриваются также служебные споры:</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1) о неправомерном отказе в поступлении на гражданскую службу;</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2) по письменным заявлениям гражданских служащих, считающих, что они подверглись дискриминации.</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 xml:space="preserve">16. </w:t>
      </w:r>
      <w:proofErr w:type="gramStart"/>
      <w:r w:rsidRPr="005216F3">
        <w:rPr>
          <w:rFonts w:ascii="Times New Roman" w:hAnsi="Times New Roman"/>
          <w:sz w:val="28"/>
          <w:szCs w:val="28"/>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5216F3">
        <w:rPr>
          <w:rFonts w:ascii="Times New Roman" w:hAnsi="Times New Roman"/>
          <w:sz w:val="28"/>
          <w:szCs w:val="28"/>
          <w:lang w:eastAsia="ru-RU"/>
        </w:rPr>
        <w:t xml:space="preserve"> причиненного ему морального вреда. Размер возмещения определяется судом.</w:t>
      </w:r>
    </w:p>
    <w:p w:rsidR="00473F41" w:rsidRPr="005216F3" w:rsidRDefault="00473F41" w:rsidP="005216F3">
      <w:pPr>
        <w:autoSpaceDE w:val="0"/>
        <w:autoSpaceDN w:val="0"/>
        <w:adjustRightInd w:val="0"/>
        <w:spacing w:after="0" w:line="240" w:lineRule="auto"/>
        <w:ind w:firstLine="540"/>
        <w:jc w:val="both"/>
        <w:rPr>
          <w:rFonts w:ascii="Times New Roman" w:hAnsi="Times New Roman"/>
          <w:sz w:val="28"/>
          <w:szCs w:val="28"/>
          <w:lang w:eastAsia="ru-RU"/>
        </w:rPr>
      </w:pPr>
      <w:r w:rsidRPr="005216F3">
        <w:rPr>
          <w:rFonts w:ascii="Times New Roman" w:hAnsi="Times New Roman"/>
          <w:sz w:val="28"/>
          <w:szCs w:val="28"/>
          <w:lang w:eastAsia="ru-RU"/>
        </w:rPr>
        <w:t xml:space="preserve">17. </w:t>
      </w:r>
      <w:proofErr w:type="gramStart"/>
      <w:r w:rsidRPr="005216F3">
        <w:rPr>
          <w:rFonts w:ascii="Times New Roman" w:hAnsi="Times New Roman"/>
          <w:sz w:val="28"/>
          <w:szCs w:val="28"/>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5216F3">
        <w:rPr>
          <w:rFonts w:ascii="Times New Roman" w:hAnsi="Times New Roman"/>
          <w:sz w:val="28"/>
          <w:szCs w:val="28"/>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roofErr w:type="gramStart"/>
      <w:r w:rsidRPr="005216F3">
        <w:rPr>
          <w:rFonts w:ascii="Times New Roman" w:hAnsi="Times New Roman"/>
          <w:sz w:val="28"/>
          <w:szCs w:val="28"/>
          <w:lang w:eastAsia="ru-RU"/>
        </w:rPr>
        <w:t>.</w:t>
      </w:r>
      <w:r w:rsidR="000C208C">
        <w:rPr>
          <w:rFonts w:ascii="Times New Roman" w:hAnsi="Times New Roman"/>
          <w:sz w:val="28"/>
          <w:szCs w:val="28"/>
          <w:lang w:eastAsia="ru-RU"/>
        </w:rPr>
        <w:t>»</w:t>
      </w:r>
      <w:proofErr w:type="gramEnd"/>
    </w:p>
    <w:p w:rsidR="005216F3" w:rsidRDefault="005216F3" w:rsidP="00EC5B27">
      <w:pPr>
        <w:ind w:firstLine="360"/>
        <w:jc w:val="both"/>
        <w:rPr>
          <w:rFonts w:ascii="Times New Roman" w:hAnsi="Times New Roman"/>
          <w:sz w:val="28"/>
          <w:szCs w:val="28"/>
        </w:rPr>
      </w:pPr>
    </w:p>
    <w:p w:rsidR="00473F41" w:rsidRPr="00947BB4" w:rsidRDefault="00473F41" w:rsidP="00947BB4">
      <w:pPr>
        <w:autoSpaceDE w:val="0"/>
        <w:autoSpaceDN w:val="0"/>
        <w:adjustRightInd w:val="0"/>
        <w:spacing w:after="0" w:line="240" w:lineRule="auto"/>
        <w:ind w:firstLine="709"/>
        <w:jc w:val="both"/>
        <w:rPr>
          <w:rFonts w:ascii="Times New Roman" w:hAnsi="Times New Roman"/>
          <w:sz w:val="28"/>
          <w:szCs w:val="28"/>
          <w:u w:val="single"/>
        </w:rPr>
      </w:pPr>
      <w:r w:rsidRPr="00947BB4">
        <w:rPr>
          <w:rFonts w:ascii="Times New Roman" w:hAnsi="Times New Roman"/>
          <w:sz w:val="28"/>
          <w:szCs w:val="28"/>
          <w:u w:val="single"/>
        </w:rPr>
        <w:lastRenderedPageBreak/>
        <w:t>Выдержка из Кодекса административного судопроизводства Российской Федерации</w:t>
      </w:r>
      <w:r w:rsidR="000C208C" w:rsidRPr="00947BB4">
        <w:rPr>
          <w:rFonts w:ascii="Times New Roman" w:hAnsi="Times New Roman"/>
          <w:sz w:val="28"/>
          <w:szCs w:val="28"/>
          <w:u w:val="single"/>
        </w:rPr>
        <w:t xml:space="preserve"> </w:t>
      </w:r>
      <w:r w:rsidR="00947BB4" w:rsidRPr="00947BB4">
        <w:rPr>
          <w:rFonts w:ascii="Times New Roman" w:hAnsi="Times New Roman"/>
          <w:bCs/>
          <w:sz w:val="28"/>
          <w:szCs w:val="28"/>
          <w:u w:val="single"/>
          <w:lang w:eastAsia="ru-RU"/>
        </w:rPr>
        <w:t xml:space="preserve">от 08.03.2015 № 21-ФЗ </w:t>
      </w:r>
      <w:r w:rsidR="000C208C" w:rsidRPr="00947BB4">
        <w:rPr>
          <w:rFonts w:ascii="Times New Roman" w:hAnsi="Times New Roman"/>
          <w:sz w:val="28"/>
          <w:szCs w:val="28"/>
          <w:u w:val="single"/>
        </w:rPr>
        <w:t>(в ред.</w:t>
      </w:r>
      <w:r w:rsidR="000C208C" w:rsidRPr="00947BB4">
        <w:rPr>
          <w:rFonts w:ascii="Times New Roman" w:hAnsi="Times New Roman"/>
          <w:sz w:val="28"/>
          <w:szCs w:val="28"/>
          <w:u w:val="single"/>
          <w:lang w:eastAsia="ru-RU"/>
        </w:rPr>
        <w:t xml:space="preserve"> от 2</w:t>
      </w:r>
      <w:r w:rsidR="00D612A8">
        <w:rPr>
          <w:rFonts w:ascii="Times New Roman" w:hAnsi="Times New Roman"/>
          <w:sz w:val="28"/>
          <w:szCs w:val="28"/>
          <w:u w:val="single"/>
          <w:lang w:eastAsia="ru-RU"/>
        </w:rPr>
        <w:t>7</w:t>
      </w:r>
      <w:r w:rsidR="000C208C" w:rsidRPr="00947BB4">
        <w:rPr>
          <w:rFonts w:ascii="Times New Roman" w:hAnsi="Times New Roman"/>
          <w:sz w:val="28"/>
          <w:szCs w:val="28"/>
          <w:u w:val="single"/>
          <w:lang w:eastAsia="ru-RU"/>
        </w:rPr>
        <w:t>.12.201</w:t>
      </w:r>
      <w:r w:rsidR="00D612A8">
        <w:rPr>
          <w:rFonts w:ascii="Times New Roman" w:hAnsi="Times New Roman"/>
          <w:sz w:val="28"/>
          <w:szCs w:val="28"/>
          <w:u w:val="single"/>
          <w:lang w:eastAsia="ru-RU"/>
        </w:rPr>
        <w:t>9</w:t>
      </w:r>
      <w:r w:rsidR="000C208C" w:rsidRPr="00947BB4">
        <w:rPr>
          <w:rFonts w:ascii="Times New Roman" w:hAnsi="Times New Roman"/>
          <w:sz w:val="28"/>
          <w:szCs w:val="28"/>
          <w:u w:val="single"/>
          <w:lang w:eastAsia="ru-RU"/>
        </w:rPr>
        <w:t>)</w:t>
      </w:r>
      <w:r w:rsidRPr="00947BB4">
        <w:rPr>
          <w:rFonts w:ascii="Times New Roman" w:hAnsi="Times New Roman"/>
          <w:sz w:val="28"/>
          <w:szCs w:val="28"/>
          <w:u w:val="single"/>
        </w:rPr>
        <w:t>:</w:t>
      </w:r>
    </w:p>
    <w:p w:rsidR="000C208C" w:rsidRDefault="000C208C" w:rsidP="000C208C">
      <w:pPr>
        <w:autoSpaceDE w:val="0"/>
        <w:autoSpaceDN w:val="0"/>
        <w:adjustRightInd w:val="0"/>
        <w:spacing w:after="0" w:line="240" w:lineRule="auto"/>
        <w:jc w:val="both"/>
        <w:rPr>
          <w:rFonts w:ascii="Times New Roman" w:hAnsi="Times New Roman"/>
          <w:sz w:val="28"/>
          <w:szCs w:val="28"/>
        </w:rPr>
      </w:pPr>
    </w:p>
    <w:p w:rsidR="00473F41" w:rsidRPr="00473F41" w:rsidRDefault="000C208C" w:rsidP="00473F41">
      <w:pPr>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w:t>
      </w:r>
      <w:r w:rsidR="00473F41" w:rsidRPr="00473F41">
        <w:rPr>
          <w:rFonts w:ascii="Times New Roman" w:hAnsi="Times New Roman"/>
          <w:b/>
          <w:bCs/>
          <w:sz w:val="28"/>
          <w:szCs w:val="28"/>
          <w:lang w:eastAsia="ru-RU"/>
        </w:rPr>
        <w:t>Глава 22. ПРОИЗВОДСТВО ПО АДМИНИСТРАТИВНЫМ ДЕЛАМ</w:t>
      </w:r>
    </w:p>
    <w:p w:rsidR="00473F41" w:rsidRPr="00473F41" w:rsidRDefault="00473F41" w:rsidP="00473F41">
      <w:pPr>
        <w:autoSpaceDE w:val="0"/>
        <w:autoSpaceDN w:val="0"/>
        <w:adjustRightInd w:val="0"/>
        <w:spacing w:after="0" w:line="240" w:lineRule="auto"/>
        <w:jc w:val="center"/>
        <w:rPr>
          <w:rFonts w:ascii="Times New Roman" w:hAnsi="Times New Roman"/>
          <w:b/>
          <w:bCs/>
          <w:sz w:val="28"/>
          <w:szCs w:val="28"/>
          <w:lang w:eastAsia="ru-RU"/>
        </w:rPr>
      </w:pPr>
      <w:r w:rsidRPr="00473F41">
        <w:rPr>
          <w:rFonts w:ascii="Times New Roman" w:hAnsi="Times New Roman"/>
          <w:b/>
          <w:bCs/>
          <w:sz w:val="28"/>
          <w:szCs w:val="28"/>
          <w:lang w:eastAsia="ru-RU"/>
        </w:rPr>
        <w:t>ОБ ОСПАРИВАНИИ РЕШЕНИЙ, ДЕЙСТВИЙ (БЕЗДЕЙСТВИЯ) ОРГАНОВ</w:t>
      </w:r>
      <w:r w:rsidR="00947BB4">
        <w:rPr>
          <w:rFonts w:ascii="Times New Roman" w:hAnsi="Times New Roman"/>
          <w:b/>
          <w:bCs/>
          <w:sz w:val="28"/>
          <w:szCs w:val="28"/>
          <w:lang w:eastAsia="ru-RU"/>
        </w:rPr>
        <w:t xml:space="preserve"> </w:t>
      </w:r>
      <w:r w:rsidRPr="00473F41">
        <w:rPr>
          <w:rFonts w:ascii="Times New Roman" w:hAnsi="Times New Roman"/>
          <w:b/>
          <w:bCs/>
          <w:sz w:val="28"/>
          <w:szCs w:val="28"/>
          <w:lang w:eastAsia="ru-RU"/>
        </w:rPr>
        <w:t>ГОСУДАРСТВЕННОЙ ВЛАСТИ, ОРГАНОВ МЕСТНОГО САМОУПРАВЛЕНИЯ,</w:t>
      </w:r>
      <w:r w:rsidR="00947BB4">
        <w:rPr>
          <w:rFonts w:ascii="Times New Roman" w:hAnsi="Times New Roman"/>
          <w:b/>
          <w:bCs/>
          <w:sz w:val="28"/>
          <w:szCs w:val="28"/>
          <w:lang w:eastAsia="ru-RU"/>
        </w:rPr>
        <w:t xml:space="preserve"> </w:t>
      </w:r>
      <w:r w:rsidRPr="00473F41">
        <w:rPr>
          <w:rFonts w:ascii="Times New Roman" w:hAnsi="Times New Roman"/>
          <w:b/>
          <w:bCs/>
          <w:sz w:val="28"/>
          <w:szCs w:val="28"/>
          <w:lang w:eastAsia="ru-RU"/>
        </w:rPr>
        <w:t>ИНЫХ ОРГАНОВ, ОРГАНИЗАЦИЙ, НАДЕЛЕННЫХ ОТДЕЛЬНЫМИ</w:t>
      </w:r>
      <w:r w:rsidR="00947BB4">
        <w:rPr>
          <w:rFonts w:ascii="Times New Roman" w:hAnsi="Times New Roman"/>
          <w:b/>
          <w:bCs/>
          <w:sz w:val="28"/>
          <w:szCs w:val="28"/>
          <w:lang w:eastAsia="ru-RU"/>
        </w:rPr>
        <w:t xml:space="preserve"> </w:t>
      </w:r>
      <w:r w:rsidRPr="00473F41">
        <w:rPr>
          <w:rFonts w:ascii="Times New Roman" w:hAnsi="Times New Roman"/>
          <w:b/>
          <w:bCs/>
          <w:sz w:val="28"/>
          <w:szCs w:val="28"/>
          <w:lang w:eastAsia="ru-RU"/>
        </w:rPr>
        <w:t>ГОСУДАРСТВЕННЫМИ ИЛИ ИНЫМИ ПУБЛИЧНЫМИ ПОЛНОМОЧИЯМИ,</w:t>
      </w:r>
      <w:r w:rsidR="00947BB4">
        <w:rPr>
          <w:rFonts w:ascii="Times New Roman" w:hAnsi="Times New Roman"/>
          <w:b/>
          <w:bCs/>
          <w:sz w:val="28"/>
          <w:szCs w:val="28"/>
          <w:lang w:eastAsia="ru-RU"/>
        </w:rPr>
        <w:t xml:space="preserve"> </w:t>
      </w:r>
      <w:r w:rsidRPr="00473F41">
        <w:rPr>
          <w:rFonts w:ascii="Times New Roman" w:hAnsi="Times New Roman"/>
          <w:b/>
          <w:bCs/>
          <w:sz w:val="28"/>
          <w:szCs w:val="28"/>
          <w:lang w:eastAsia="ru-RU"/>
        </w:rPr>
        <w:t>ДОЛЖНОСТНЫХ ЛИЦ, ГОСУДАРСТВЕННЫХ И МУНИЦИПАЛЬНЫХ СЛУЖАЩИХ</w:t>
      </w:r>
    </w:p>
    <w:p w:rsid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 </w:t>
      </w:r>
      <w:proofErr w:type="gramStart"/>
      <w:r w:rsidRPr="00D612A8">
        <w:rPr>
          <w:rFonts w:ascii="Times New Roman" w:hAnsi="Times New Roman"/>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D612A8">
        <w:rPr>
          <w:rFonts w:ascii="Times New Roman" w:hAnsi="Times New Roman"/>
          <w:sz w:val="28"/>
          <w:szCs w:val="28"/>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D612A8">
        <w:rPr>
          <w:rFonts w:ascii="Times New Roman" w:hAnsi="Times New Roman"/>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В случае</w:t>
      </w:r>
      <w:proofErr w:type="gramStart"/>
      <w:r w:rsidRPr="00D612A8">
        <w:rPr>
          <w:rFonts w:ascii="Times New Roman" w:hAnsi="Times New Roman"/>
          <w:sz w:val="28"/>
          <w:szCs w:val="28"/>
          <w:lang w:eastAsia="ru-RU"/>
        </w:rPr>
        <w:t>,</w:t>
      </w:r>
      <w:proofErr w:type="gramEnd"/>
      <w:r w:rsidRPr="00D612A8">
        <w:rPr>
          <w:rFonts w:ascii="Times New Roman" w:hAnsi="Times New Roman"/>
          <w:sz w:val="28"/>
          <w:szCs w:val="2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3. В случае</w:t>
      </w:r>
      <w:proofErr w:type="gramStart"/>
      <w:r w:rsidRPr="00D612A8">
        <w:rPr>
          <w:rFonts w:ascii="Times New Roman" w:hAnsi="Times New Roman"/>
          <w:sz w:val="28"/>
          <w:szCs w:val="28"/>
          <w:lang w:eastAsia="ru-RU"/>
        </w:rPr>
        <w:t>,</w:t>
      </w:r>
      <w:proofErr w:type="gramEnd"/>
      <w:r w:rsidRPr="00D612A8">
        <w:rPr>
          <w:rFonts w:ascii="Times New Roman" w:hAnsi="Times New Roman"/>
          <w:sz w:val="28"/>
          <w:szCs w:val="28"/>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4. </w:t>
      </w:r>
      <w:proofErr w:type="gramStart"/>
      <w:r w:rsidRPr="00D612A8">
        <w:rPr>
          <w:rFonts w:ascii="Times New Roman" w:hAnsi="Times New Roman"/>
          <w:sz w:val="28"/>
          <w:szCs w:val="28"/>
          <w:lang w:eastAsia="ru-RU"/>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rsidRPr="00D612A8">
        <w:rPr>
          <w:rFonts w:ascii="Times New Roman" w:hAnsi="Times New Roman"/>
          <w:sz w:val="28"/>
          <w:szCs w:val="28"/>
          <w:lang w:eastAsia="ru-RU"/>
        </w:rPr>
        <w:t xml:space="preserve"> </w:t>
      </w:r>
      <w:proofErr w:type="gramStart"/>
      <w:r w:rsidRPr="00D612A8">
        <w:rPr>
          <w:rFonts w:ascii="Times New Roman" w:hAnsi="Times New Roman"/>
          <w:sz w:val="28"/>
          <w:szCs w:val="28"/>
          <w:lang w:eastAsia="ru-RU"/>
        </w:rP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rsidRPr="00D612A8">
        <w:rPr>
          <w:rFonts w:ascii="Times New Roman" w:hAnsi="Times New Roman"/>
          <w:sz w:val="28"/>
          <w:szCs w:val="28"/>
          <w:lang w:eastAsia="ru-RU"/>
        </w:rPr>
        <w:t xml:space="preserve"> возложены какие-либо обязанности.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5. Административные исковые заявления подаются в суд по правилам подсудности, установленным главой 2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219. Срок обращения с административным исковым заявлением в суд</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1.1. </w:t>
      </w:r>
      <w:proofErr w:type="gramStart"/>
      <w:r w:rsidRPr="00D612A8">
        <w:rPr>
          <w:rFonts w:ascii="Times New Roman" w:hAnsi="Times New Roman"/>
          <w:sz w:val="28"/>
          <w:szCs w:val="28"/>
          <w:lang w:eastAsia="ru-RU"/>
        </w:rPr>
        <w:t xml:space="preserve">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w:t>
      </w:r>
      <w:r w:rsidRPr="00D612A8">
        <w:rPr>
          <w:rFonts w:ascii="Times New Roman" w:hAnsi="Times New Roman"/>
          <w:sz w:val="28"/>
          <w:szCs w:val="28"/>
          <w:lang w:eastAsia="ru-RU"/>
        </w:rPr>
        <w:lastRenderedPageBreak/>
        <w:t>рамках которого у указанных лиц сохраняется обязанность совершить соответствующее действие, а также</w:t>
      </w:r>
      <w:proofErr w:type="gramEnd"/>
      <w:r w:rsidRPr="00D612A8">
        <w:rPr>
          <w:rFonts w:ascii="Times New Roman" w:hAnsi="Times New Roman"/>
          <w:sz w:val="28"/>
          <w:szCs w:val="28"/>
          <w:lang w:eastAsia="ru-RU"/>
        </w:rPr>
        <w:t xml:space="preserve"> в течение трех месяцев со дня, когда такая обязанность прекратилась.</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w:t>
      </w:r>
      <w:proofErr w:type="gramStart"/>
      <w:r w:rsidRPr="00D612A8">
        <w:rPr>
          <w:rFonts w:ascii="Times New Roman" w:hAnsi="Times New Roman"/>
          <w:sz w:val="28"/>
          <w:szCs w:val="28"/>
          <w:lang w:eastAsia="ru-RU"/>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D612A8">
        <w:rPr>
          <w:rFonts w:ascii="Times New Roman" w:hAnsi="Times New Roman"/>
          <w:sz w:val="28"/>
          <w:szCs w:val="28"/>
          <w:lang w:eastAsia="ru-RU"/>
        </w:rPr>
        <w:t xml:space="preserve"> десяти дней со дня принятия соответствующего решения.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4. </w:t>
      </w:r>
      <w:proofErr w:type="gramStart"/>
      <w:r w:rsidRPr="00D612A8">
        <w:rPr>
          <w:rFonts w:ascii="Times New Roman" w:hAnsi="Times New Roman"/>
          <w:sz w:val="28"/>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D612A8">
        <w:rPr>
          <w:rFonts w:ascii="Times New Roman" w:hAnsi="Times New Roman"/>
          <w:sz w:val="28"/>
          <w:szCs w:val="28"/>
          <w:lang w:eastAsia="ru-RU"/>
        </w:rPr>
        <w:t xml:space="preserve"> дня, когда гражданину, организации, иному лицу стало известно о нарушении их прав, свобод и законных интересов.</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1" w:name="Par20"/>
      <w:bookmarkEnd w:id="1"/>
      <w:r w:rsidRPr="00D612A8">
        <w:rPr>
          <w:rFonts w:ascii="Times New Roman" w:hAnsi="Times New Roman"/>
          <w:sz w:val="28"/>
          <w:szCs w:val="28"/>
          <w:lang w:eastAsia="ru-RU"/>
        </w:rPr>
        <w:t xml:space="preserve">6. Несвоевременное рассмотрение или </w:t>
      </w:r>
      <w:proofErr w:type="spellStart"/>
      <w:r w:rsidRPr="00D612A8">
        <w:rPr>
          <w:rFonts w:ascii="Times New Roman" w:hAnsi="Times New Roman"/>
          <w:sz w:val="28"/>
          <w:szCs w:val="28"/>
          <w:lang w:eastAsia="ru-RU"/>
        </w:rPr>
        <w:t>нерассмотрение</w:t>
      </w:r>
      <w:proofErr w:type="spellEnd"/>
      <w:r w:rsidRPr="00D612A8">
        <w:rPr>
          <w:rFonts w:ascii="Times New Roman" w:hAnsi="Times New Roman"/>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7. </w:t>
      </w:r>
      <w:proofErr w:type="gramStart"/>
      <w:r w:rsidRPr="00D612A8">
        <w:rPr>
          <w:rFonts w:ascii="Times New Roman" w:hAnsi="Times New Roman"/>
          <w:sz w:val="28"/>
          <w:szCs w:val="28"/>
          <w:lang w:eastAsia="ru-RU"/>
        </w:rPr>
        <w:t xml:space="preserve">Пропущенный по указанной в </w:t>
      </w:r>
      <w:r>
        <w:rPr>
          <w:rFonts w:ascii="Times New Roman" w:hAnsi="Times New Roman"/>
          <w:sz w:val="28"/>
          <w:szCs w:val="28"/>
          <w:lang w:eastAsia="ru-RU"/>
        </w:rPr>
        <w:t xml:space="preserve">части 6 </w:t>
      </w:r>
      <w:r w:rsidRPr="00D612A8">
        <w:rPr>
          <w:rFonts w:ascii="Times New Roman" w:hAnsi="Times New Roman"/>
          <w:sz w:val="28"/>
          <w:szCs w:val="28"/>
          <w:lang w:eastAsia="ru-RU"/>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8. Пропуск срока обращения в суд без уважительной причины, а также невозможность восстановления пропущенного (в том числе по уважительной </w:t>
      </w:r>
      <w:r w:rsidRPr="00D612A8">
        <w:rPr>
          <w:rFonts w:ascii="Times New Roman" w:hAnsi="Times New Roman"/>
          <w:sz w:val="28"/>
          <w:szCs w:val="28"/>
          <w:lang w:eastAsia="ru-RU"/>
        </w:rPr>
        <w:lastRenderedPageBreak/>
        <w:t>причине) срока обращения в суд является основанием для отказа в удовлетворении административного иска.</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bookmarkStart w:id="2" w:name="Par24"/>
      <w:bookmarkEnd w:id="2"/>
      <w:r w:rsidRPr="00D612A8">
        <w:rPr>
          <w:rFonts w:ascii="Times New Roman" w:hAnsi="Times New Roman"/>
          <w:b/>
          <w:bCs/>
          <w:sz w:val="28"/>
          <w:szCs w:val="28"/>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 Форма административного искового заявления должна соответствовать требованиям, предусмотренным частями 1, 8 и 9 статьи 125 настоящего </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сведения, предусмотренные пунктами 1, 2, 8 и 9 части 2 и частью 6 статьи 125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орган, организация, лицо, </w:t>
      </w:r>
      <w:proofErr w:type="gramStart"/>
      <w:r w:rsidRPr="00D612A8">
        <w:rPr>
          <w:rFonts w:ascii="Times New Roman" w:hAnsi="Times New Roman"/>
          <w:sz w:val="28"/>
          <w:szCs w:val="28"/>
          <w:lang w:eastAsia="ru-RU"/>
        </w:rPr>
        <w:t>наделенные</w:t>
      </w:r>
      <w:proofErr w:type="gramEnd"/>
      <w:r w:rsidRPr="00D612A8">
        <w:rPr>
          <w:rFonts w:ascii="Times New Roman" w:hAnsi="Times New Roman"/>
          <w:sz w:val="28"/>
          <w:szCs w:val="28"/>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5) иные известные данные в отношении </w:t>
      </w:r>
      <w:proofErr w:type="gramStart"/>
      <w:r w:rsidRPr="00D612A8">
        <w:rPr>
          <w:rFonts w:ascii="Times New Roman" w:hAnsi="Times New Roman"/>
          <w:sz w:val="28"/>
          <w:szCs w:val="28"/>
          <w:lang w:eastAsia="ru-RU"/>
        </w:rPr>
        <w:t>оспариваемых</w:t>
      </w:r>
      <w:proofErr w:type="gramEnd"/>
      <w:r w:rsidRPr="00D612A8">
        <w:rPr>
          <w:rFonts w:ascii="Times New Roman" w:hAnsi="Times New Roman"/>
          <w:sz w:val="28"/>
          <w:szCs w:val="28"/>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7) нормативные правовые акты и их положения, на соответствие которым надлежит проверить оспариваемые решение, действие (бездействие);</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sidRPr="00D612A8">
        <w:rPr>
          <w:rFonts w:ascii="Times New Roman" w:hAnsi="Times New Roman"/>
          <w:sz w:val="28"/>
          <w:szCs w:val="28"/>
          <w:lang w:eastAsia="ru-RU"/>
        </w:rPr>
        <w:t>Если такая жалоба подавалась, указываются дата ее подачи, результат ее рассмотрения;</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10) требование о признании незаконными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3" w:name="Par39"/>
      <w:bookmarkEnd w:id="3"/>
      <w:r w:rsidRPr="00D612A8">
        <w:rPr>
          <w:rFonts w:ascii="Times New Roman" w:hAnsi="Times New Roman"/>
          <w:sz w:val="28"/>
          <w:szCs w:val="28"/>
          <w:lang w:eastAsia="ru-RU"/>
        </w:rPr>
        <w:t xml:space="preserve">3. </w:t>
      </w:r>
      <w:proofErr w:type="gramStart"/>
      <w:r w:rsidRPr="00D612A8">
        <w:rPr>
          <w:rFonts w:ascii="Times New Roman" w:hAnsi="Times New Roman"/>
          <w:sz w:val="28"/>
          <w:szCs w:val="28"/>
          <w:lang w:eastAsia="ru-RU"/>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w:t>
      </w:r>
      <w:r>
        <w:rPr>
          <w:rFonts w:ascii="Times New Roman" w:hAnsi="Times New Roman"/>
          <w:sz w:val="28"/>
          <w:szCs w:val="28"/>
          <w:lang w:eastAsia="ru-RU"/>
        </w:rPr>
        <w:t xml:space="preserve"> части 1 статьи 126</w:t>
      </w:r>
      <w:r w:rsidRPr="00D612A8">
        <w:rPr>
          <w:rFonts w:ascii="Times New Roman" w:hAnsi="Times New Roman"/>
          <w:sz w:val="28"/>
          <w:szCs w:val="28"/>
          <w:lang w:eastAsia="ru-RU"/>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D612A8">
        <w:rPr>
          <w:rFonts w:ascii="Times New Roman" w:hAnsi="Times New Roman"/>
          <w:sz w:val="28"/>
          <w:szCs w:val="28"/>
          <w:lang w:eastAsia="ru-RU"/>
        </w:rPr>
        <w:t xml:space="preserve"> в подаваемом административном исковом заявлении.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 xml:space="preserve">Статья 221. Лица, участвующие в деле об оспаривании решения, действия (бездействия) органа, организации, лица, </w:t>
      </w:r>
      <w:proofErr w:type="gramStart"/>
      <w:r w:rsidRPr="00D612A8">
        <w:rPr>
          <w:rFonts w:ascii="Times New Roman" w:hAnsi="Times New Roman"/>
          <w:b/>
          <w:bCs/>
          <w:sz w:val="28"/>
          <w:szCs w:val="28"/>
          <w:lang w:eastAsia="ru-RU"/>
        </w:rPr>
        <w:t>наделенных</w:t>
      </w:r>
      <w:proofErr w:type="gramEnd"/>
      <w:r w:rsidRPr="00D612A8">
        <w:rPr>
          <w:rFonts w:ascii="Times New Roman" w:hAnsi="Times New Roman"/>
          <w:b/>
          <w:bCs/>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4" w:name="Par44"/>
      <w:bookmarkEnd w:id="4"/>
      <w:r w:rsidRPr="00D612A8">
        <w:rPr>
          <w:rFonts w:ascii="Times New Roman" w:hAnsi="Times New Roman"/>
          <w:sz w:val="28"/>
          <w:szCs w:val="28"/>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 xml:space="preserve">Статья 222. Рассмотрение судом вопроса о принятии к производству суда административного искового заявления о признании незаконными </w:t>
      </w:r>
      <w:r w:rsidRPr="00D612A8">
        <w:rPr>
          <w:rFonts w:ascii="Times New Roman" w:hAnsi="Times New Roman"/>
          <w:b/>
          <w:bCs/>
          <w:sz w:val="28"/>
          <w:szCs w:val="28"/>
          <w:lang w:eastAsia="ru-RU"/>
        </w:rPr>
        <w:lastRenderedPageBreak/>
        <w:t>решений, действий (бездействия) органа, организации, лица, наделенных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D612A8">
        <w:rPr>
          <w:rFonts w:ascii="Times New Roman" w:hAnsi="Times New Roman"/>
          <w:sz w:val="28"/>
          <w:szCs w:val="28"/>
          <w:lang w:eastAsia="ru-RU"/>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D612A8">
        <w:rPr>
          <w:rFonts w:ascii="Times New Roman" w:hAnsi="Times New Roman"/>
          <w:sz w:val="28"/>
          <w:szCs w:val="28"/>
          <w:lang w:eastAsia="ru-RU"/>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612A8">
        <w:rPr>
          <w:rFonts w:ascii="Times New Roman" w:hAnsi="Times New Roman"/>
          <w:sz w:val="28"/>
          <w:szCs w:val="28"/>
          <w:lang w:eastAsia="ru-RU"/>
        </w:rPr>
        <w:t xml:space="preserve">Суд в порядке, предусмотренном </w:t>
      </w:r>
      <w:r w:rsidR="00340484">
        <w:rPr>
          <w:rFonts w:ascii="Times New Roman" w:hAnsi="Times New Roman"/>
          <w:sz w:val="28"/>
          <w:szCs w:val="28"/>
          <w:lang w:eastAsia="ru-RU"/>
        </w:rPr>
        <w:t xml:space="preserve">статьей 136 </w:t>
      </w:r>
      <w:r w:rsidRPr="00D612A8">
        <w:rPr>
          <w:rFonts w:ascii="Times New Roman" w:hAnsi="Times New Roman"/>
          <w:sz w:val="28"/>
          <w:szCs w:val="28"/>
          <w:lang w:eastAsia="ru-RU"/>
        </w:rPr>
        <w:t>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D612A8">
        <w:rPr>
          <w:rFonts w:ascii="Times New Roman" w:hAnsi="Times New Roman"/>
          <w:sz w:val="28"/>
          <w:szCs w:val="28"/>
          <w:lang w:eastAsia="ru-RU"/>
        </w:rPr>
        <w:t xml:space="preserve"> административными истцами.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b/>
          <w:bCs/>
          <w:sz w:val="28"/>
          <w:szCs w:val="28"/>
          <w:lang w:eastAsia="ru-RU"/>
        </w:rPr>
        <w:t>наделенных</w:t>
      </w:r>
      <w:proofErr w:type="gramEnd"/>
      <w:r w:rsidRPr="00D612A8">
        <w:rPr>
          <w:rFonts w:ascii="Times New Roman" w:hAnsi="Times New Roman"/>
          <w:b/>
          <w:bCs/>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bookmarkStart w:id="5" w:name="Par68"/>
      <w:bookmarkEnd w:id="5"/>
      <w:r w:rsidRPr="00D612A8">
        <w:rPr>
          <w:rFonts w:ascii="Times New Roman" w:hAnsi="Times New Roman"/>
          <w:sz w:val="28"/>
          <w:szCs w:val="28"/>
          <w:lang w:eastAsia="ru-RU"/>
        </w:rPr>
        <w:t xml:space="preserve">1. Если иное не предусмотрено настоящим Кодексом, административные дела об оспаривании решений, действий (бездействия) органов, организаций, </w:t>
      </w:r>
      <w:r w:rsidRPr="00D612A8">
        <w:rPr>
          <w:rFonts w:ascii="Times New Roman" w:hAnsi="Times New Roman"/>
          <w:sz w:val="28"/>
          <w:szCs w:val="28"/>
          <w:lang w:eastAsia="ru-RU"/>
        </w:rPr>
        <w:lastRenderedPageBreak/>
        <w:t>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w:t>
      </w:r>
      <w:proofErr w:type="gramStart"/>
      <w:r w:rsidRPr="00D612A8">
        <w:rPr>
          <w:rFonts w:ascii="Times New Roman" w:hAnsi="Times New Roman"/>
          <w:sz w:val="28"/>
          <w:szCs w:val="28"/>
          <w:lang w:eastAsia="ru-RU"/>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rsidRPr="00D612A8">
        <w:rPr>
          <w:rFonts w:ascii="Times New Roman" w:hAnsi="Times New Roman"/>
          <w:sz w:val="28"/>
          <w:szCs w:val="28"/>
          <w:lang w:eastAsia="ru-RU"/>
        </w:rPr>
        <w:t xml:space="preserve"> поступления административного искового заявления в суд.</w:t>
      </w:r>
    </w:p>
    <w:p w:rsidR="00340484"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3. Утратил силу. </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4. </w:t>
      </w:r>
      <w:proofErr w:type="gramStart"/>
      <w:r w:rsidRPr="00D612A8">
        <w:rPr>
          <w:rFonts w:ascii="Times New Roman" w:hAnsi="Times New Roman"/>
          <w:sz w:val="28"/>
          <w:szCs w:val="28"/>
          <w:lang w:eastAsia="ru-RU"/>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D612A8">
        <w:rPr>
          <w:rFonts w:ascii="Times New Roman" w:hAnsi="Times New Roman"/>
          <w:sz w:val="28"/>
          <w:szCs w:val="28"/>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D612A8">
        <w:rPr>
          <w:rFonts w:ascii="Times New Roman" w:hAnsi="Times New Roman"/>
          <w:sz w:val="28"/>
          <w:szCs w:val="28"/>
          <w:lang w:eastAsia="ru-RU"/>
        </w:rPr>
        <w:t>приходится на такой день и до этого дня административное дело не было</w:t>
      </w:r>
      <w:proofErr w:type="gramEnd"/>
      <w:r w:rsidRPr="00D612A8">
        <w:rPr>
          <w:rFonts w:ascii="Times New Roman" w:hAnsi="Times New Roman"/>
          <w:sz w:val="28"/>
          <w:szCs w:val="28"/>
          <w:lang w:eastAsia="ru-RU"/>
        </w:rPr>
        <w:t xml:space="preserve"> рассмотрено или не могло быть рассмотрено.</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5. 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141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w:t>
      </w:r>
      <w:r w:rsidRPr="00D612A8">
        <w:rPr>
          <w:rFonts w:ascii="Times New Roman" w:hAnsi="Times New Roman"/>
          <w:sz w:val="28"/>
          <w:szCs w:val="28"/>
          <w:lang w:eastAsia="ru-RU"/>
        </w:rPr>
        <w:lastRenderedPageBreak/>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8. </w:t>
      </w:r>
      <w:proofErr w:type="gramStart"/>
      <w:r w:rsidRPr="00D612A8">
        <w:rPr>
          <w:rFonts w:ascii="Times New Roman" w:hAnsi="Times New Roman"/>
          <w:sz w:val="28"/>
          <w:szCs w:val="28"/>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D612A8">
        <w:rPr>
          <w:rFonts w:ascii="Times New Roman" w:hAnsi="Times New Roman"/>
          <w:sz w:val="28"/>
          <w:szCs w:val="28"/>
          <w:lang w:eastAsia="ru-RU"/>
        </w:rPr>
        <w:t xml:space="preserve"> </w:t>
      </w:r>
      <w:proofErr w:type="gramStart"/>
      <w:r w:rsidRPr="00D612A8">
        <w:rPr>
          <w:rFonts w:ascii="Times New Roman" w:hAnsi="Times New Roman"/>
          <w:sz w:val="28"/>
          <w:szCs w:val="28"/>
          <w:lang w:eastAsia="ru-RU"/>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w:t>
      </w:r>
      <w:r w:rsidR="00340484">
        <w:rPr>
          <w:rFonts w:ascii="Times New Roman" w:hAnsi="Times New Roman"/>
          <w:sz w:val="28"/>
          <w:szCs w:val="28"/>
          <w:lang w:eastAsia="ru-RU"/>
        </w:rPr>
        <w:t xml:space="preserve"> частях 9 и 10 </w:t>
      </w:r>
      <w:r w:rsidRPr="00D612A8">
        <w:rPr>
          <w:rFonts w:ascii="Times New Roman" w:hAnsi="Times New Roman"/>
          <w:sz w:val="28"/>
          <w:szCs w:val="28"/>
          <w:lang w:eastAsia="ru-RU"/>
        </w:rPr>
        <w:t xml:space="preserve"> настоящей статьи, в полном объеме.</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6" w:name="Par78"/>
      <w:bookmarkEnd w:id="6"/>
      <w:r w:rsidRPr="00D612A8">
        <w:rPr>
          <w:rFonts w:ascii="Times New Roman" w:hAnsi="Times New Roman"/>
          <w:sz w:val="28"/>
          <w:szCs w:val="28"/>
          <w:lang w:eastAsia="ru-RU"/>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 суд выясняет:</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7" w:name="Par79"/>
      <w:bookmarkEnd w:id="7"/>
      <w:r w:rsidRPr="00D612A8">
        <w:rPr>
          <w:rFonts w:ascii="Times New Roman" w:hAnsi="Times New Roman"/>
          <w:sz w:val="28"/>
          <w:szCs w:val="28"/>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8" w:name="Par80"/>
      <w:bookmarkEnd w:id="8"/>
      <w:r w:rsidRPr="00D612A8">
        <w:rPr>
          <w:rFonts w:ascii="Times New Roman" w:hAnsi="Times New Roman"/>
          <w:sz w:val="28"/>
          <w:szCs w:val="28"/>
          <w:lang w:eastAsia="ru-RU"/>
        </w:rPr>
        <w:t>2) соблюдены ли сроки обращения в суд;</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9" w:name="Par81"/>
      <w:bookmarkEnd w:id="9"/>
      <w:r w:rsidRPr="00D612A8">
        <w:rPr>
          <w:rFonts w:ascii="Times New Roman" w:hAnsi="Times New Roman"/>
          <w:sz w:val="28"/>
          <w:szCs w:val="28"/>
          <w:lang w:eastAsia="ru-RU"/>
        </w:rPr>
        <w:t>3) соблюдены ли требования нормативных правовых актов, устанавливающих:</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10" w:name="Par82"/>
      <w:bookmarkEnd w:id="10"/>
      <w:r w:rsidRPr="00D612A8">
        <w:rPr>
          <w:rFonts w:ascii="Times New Roman" w:hAnsi="Times New Roman"/>
          <w:sz w:val="28"/>
          <w:szCs w:val="28"/>
          <w:lang w:eastAsia="ru-RU"/>
        </w:rPr>
        <w:t xml:space="preserve">а) полномочия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11" w:name="Par83"/>
      <w:bookmarkEnd w:id="11"/>
      <w:r w:rsidRPr="00D612A8">
        <w:rPr>
          <w:rFonts w:ascii="Times New Roman" w:hAnsi="Times New Roman"/>
          <w:sz w:val="28"/>
          <w:szCs w:val="28"/>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12" w:name="Par85"/>
      <w:bookmarkEnd w:id="12"/>
      <w:r w:rsidRPr="00D612A8">
        <w:rPr>
          <w:rFonts w:ascii="Times New Roman" w:hAnsi="Times New Roman"/>
          <w:sz w:val="28"/>
          <w:szCs w:val="28"/>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bookmarkStart w:id="13" w:name="Par86"/>
      <w:bookmarkEnd w:id="13"/>
      <w:r w:rsidRPr="00D612A8">
        <w:rPr>
          <w:rFonts w:ascii="Times New Roman" w:hAnsi="Times New Roman"/>
          <w:sz w:val="28"/>
          <w:szCs w:val="28"/>
          <w:lang w:eastAsia="ru-RU"/>
        </w:rPr>
        <w:t>10. В случае</w:t>
      </w:r>
      <w:proofErr w:type="gramStart"/>
      <w:r w:rsidRPr="00D612A8">
        <w:rPr>
          <w:rFonts w:ascii="Times New Roman" w:hAnsi="Times New Roman"/>
          <w:sz w:val="28"/>
          <w:szCs w:val="28"/>
          <w:lang w:eastAsia="ru-RU"/>
        </w:rPr>
        <w:t>,</w:t>
      </w:r>
      <w:proofErr w:type="gramEnd"/>
      <w:r w:rsidRPr="00D612A8">
        <w:rPr>
          <w:rFonts w:ascii="Times New Roman" w:hAnsi="Times New Roman"/>
          <w:sz w:val="28"/>
          <w:szCs w:val="28"/>
          <w:lang w:eastAsia="ru-RU"/>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11. </w:t>
      </w:r>
      <w:proofErr w:type="gramStart"/>
      <w:r w:rsidRPr="00D612A8">
        <w:rPr>
          <w:rFonts w:ascii="Times New Roman" w:hAnsi="Times New Roman"/>
          <w:sz w:val="28"/>
          <w:szCs w:val="28"/>
          <w:lang w:eastAsia="ru-RU"/>
        </w:rPr>
        <w:t>Обязанность доказывания обстоятельств, указанных в</w:t>
      </w:r>
      <w:r w:rsidR="00340484">
        <w:rPr>
          <w:rFonts w:ascii="Times New Roman" w:hAnsi="Times New Roman"/>
          <w:sz w:val="28"/>
          <w:szCs w:val="28"/>
          <w:lang w:eastAsia="ru-RU"/>
        </w:rPr>
        <w:t xml:space="preserve"> пунктах 1 и 2 части 9</w:t>
      </w:r>
      <w:r w:rsidRPr="00D612A8">
        <w:rPr>
          <w:rFonts w:ascii="Times New Roman" w:hAnsi="Times New Roman"/>
          <w:sz w:val="28"/>
          <w:szCs w:val="28"/>
          <w:lang w:eastAsia="ru-RU"/>
        </w:rPr>
        <w:t xml:space="preserve"> настоящей статьи, возлагается на лицо, обратившееся в суд, а обстоятельств, указанных в</w:t>
      </w:r>
      <w:r w:rsidR="00340484">
        <w:rPr>
          <w:rFonts w:ascii="Times New Roman" w:hAnsi="Times New Roman"/>
          <w:sz w:val="28"/>
          <w:szCs w:val="28"/>
          <w:lang w:eastAsia="ru-RU"/>
        </w:rPr>
        <w:t xml:space="preserve"> пунктах 3 и 4 части 9</w:t>
      </w:r>
      <w:r w:rsidRPr="00D612A8">
        <w:rPr>
          <w:rFonts w:ascii="Times New Roman" w:hAnsi="Times New Roman"/>
          <w:sz w:val="28"/>
          <w:szCs w:val="28"/>
          <w:lang w:eastAsia="ru-RU"/>
        </w:rPr>
        <w:t xml:space="preserve"> и в </w:t>
      </w:r>
      <w:r w:rsidR="00340484">
        <w:rPr>
          <w:rFonts w:ascii="Times New Roman" w:hAnsi="Times New Roman"/>
          <w:sz w:val="28"/>
          <w:szCs w:val="28"/>
          <w:lang w:eastAsia="ru-RU"/>
        </w:rPr>
        <w:t xml:space="preserve">части 10 </w:t>
      </w:r>
      <w:r w:rsidRPr="00D612A8">
        <w:rPr>
          <w:rFonts w:ascii="Times New Roman" w:hAnsi="Times New Roman"/>
          <w:sz w:val="28"/>
          <w:szCs w:val="28"/>
          <w:lang w:eastAsia="ru-RU"/>
        </w:rPr>
        <w:t>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D612A8">
        <w:rPr>
          <w:rFonts w:ascii="Times New Roman" w:hAnsi="Times New Roman"/>
          <w:sz w:val="28"/>
          <w:szCs w:val="28"/>
          <w:lang w:eastAsia="ru-RU"/>
        </w:rPr>
        <w:t xml:space="preserve">Если указанные орган, организация, лицо не представят </w:t>
      </w:r>
      <w:proofErr w:type="spellStart"/>
      <w:r w:rsidRPr="00D612A8">
        <w:rPr>
          <w:rFonts w:ascii="Times New Roman" w:hAnsi="Times New Roman"/>
          <w:sz w:val="28"/>
          <w:szCs w:val="28"/>
          <w:lang w:eastAsia="ru-RU"/>
        </w:rPr>
        <w:t>истребуемые</w:t>
      </w:r>
      <w:proofErr w:type="spellEnd"/>
      <w:r w:rsidRPr="00D612A8">
        <w:rPr>
          <w:rFonts w:ascii="Times New Roman" w:hAnsi="Times New Roman"/>
          <w:sz w:val="28"/>
          <w:szCs w:val="28"/>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r w:rsidR="00340484">
        <w:rPr>
          <w:rFonts w:ascii="Times New Roman" w:hAnsi="Times New Roman"/>
          <w:sz w:val="28"/>
          <w:szCs w:val="28"/>
          <w:lang w:eastAsia="ru-RU"/>
        </w:rPr>
        <w:t xml:space="preserve"> статьями 122 и 123 </w:t>
      </w:r>
      <w:r w:rsidRPr="00D612A8">
        <w:rPr>
          <w:rFonts w:ascii="Times New Roman" w:hAnsi="Times New Roman"/>
          <w:sz w:val="28"/>
          <w:szCs w:val="28"/>
          <w:lang w:eastAsia="ru-RU"/>
        </w:rPr>
        <w:t>настоящего Кодекса.</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bookmarkStart w:id="14" w:name="Par91"/>
      <w:bookmarkEnd w:id="14"/>
      <w:r w:rsidRPr="00D612A8">
        <w:rPr>
          <w:rFonts w:ascii="Times New Roman" w:hAnsi="Times New Roman"/>
          <w:b/>
          <w:bCs/>
          <w:sz w:val="28"/>
          <w:szCs w:val="28"/>
          <w:lang w:eastAsia="ru-RU"/>
        </w:rPr>
        <w:lastRenderedPageBreak/>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b/>
          <w:bCs/>
          <w:sz w:val="28"/>
          <w:szCs w:val="28"/>
          <w:lang w:eastAsia="ru-RU"/>
        </w:rPr>
        <w:t>наделенных</w:t>
      </w:r>
      <w:proofErr w:type="gramEnd"/>
      <w:r w:rsidRPr="00D612A8">
        <w:rPr>
          <w:rFonts w:ascii="Times New Roman" w:hAnsi="Times New Roman"/>
          <w:b/>
          <w:bCs/>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 </w:t>
      </w:r>
      <w:proofErr w:type="gramStart"/>
      <w:r w:rsidRPr="00D612A8">
        <w:rPr>
          <w:rFonts w:ascii="Times New Roman" w:hAnsi="Times New Roman"/>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w:t>
      </w:r>
      <w:r w:rsidR="00340484">
        <w:rPr>
          <w:rFonts w:ascii="Times New Roman" w:hAnsi="Times New Roman"/>
          <w:sz w:val="28"/>
          <w:szCs w:val="28"/>
          <w:lang w:eastAsia="ru-RU"/>
        </w:rPr>
        <w:t xml:space="preserve"> главой 15</w:t>
      </w:r>
      <w:r w:rsidRPr="00D612A8">
        <w:rPr>
          <w:rFonts w:ascii="Times New Roman" w:hAnsi="Times New Roman"/>
          <w:sz w:val="28"/>
          <w:szCs w:val="28"/>
          <w:lang w:eastAsia="ru-RU"/>
        </w:rPr>
        <w:t xml:space="preserve"> настоящего Кодекса.</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proofErr w:type="gramStart"/>
      <w:r w:rsidRPr="00D612A8">
        <w:rPr>
          <w:rFonts w:ascii="Times New Roman" w:hAnsi="Times New Roman"/>
          <w:sz w:val="28"/>
          <w:szCs w:val="28"/>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D612A8">
        <w:rPr>
          <w:rFonts w:ascii="Times New Roman" w:hAnsi="Times New Roman"/>
          <w:sz w:val="28"/>
          <w:szCs w:val="28"/>
          <w:lang w:eastAsia="ru-RU"/>
        </w:rPr>
        <w:t xml:space="preserve"> реализации законных интересов лиц, в интересах которых было подано соответствующее административное исковое заявление;</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D612A8">
        <w:rPr>
          <w:rFonts w:ascii="Times New Roman" w:hAnsi="Times New Roman"/>
          <w:sz w:val="28"/>
          <w:szCs w:val="28"/>
          <w:lang w:eastAsia="ru-RU"/>
        </w:rPr>
        <w:t>незаконными</w:t>
      </w:r>
      <w:proofErr w:type="gramEnd"/>
      <w:r w:rsidRPr="00D612A8">
        <w:rPr>
          <w:rFonts w:ascii="Times New Roman" w:hAnsi="Times New Roman"/>
          <w:sz w:val="28"/>
          <w:szCs w:val="28"/>
          <w:lang w:eastAsia="ru-RU"/>
        </w:rPr>
        <w:t>.</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В резолютивной части решения по административному делу об оспаривании решения, действия (бездействия) должны содержаться: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proofErr w:type="gramStart"/>
      <w:r w:rsidRPr="00D612A8">
        <w:rPr>
          <w:rFonts w:ascii="Times New Roman" w:hAnsi="Times New Roman"/>
          <w:sz w:val="28"/>
          <w:szCs w:val="28"/>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D612A8">
        <w:rPr>
          <w:rFonts w:ascii="Times New Roman" w:hAnsi="Times New Roman"/>
          <w:sz w:val="28"/>
          <w:szCs w:val="28"/>
          <w:lang w:eastAsia="ru-RU"/>
        </w:rPr>
        <w:t xml:space="preserve"> </w:t>
      </w:r>
      <w:proofErr w:type="gramStart"/>
      <w:r w:rsidRPr="00D612A8">
        <w:rPr>
          <w:rFonts w:ascii="Times New Roman" w:hAnsi="Times New Roman"/>
          <w:sz w:val="28"/>
          <w:szCs w:val="28"/>
          <w:lang w:eastAsia="ru-RU"/>
        </w:rPr>
        <w:t xml:space="preserve">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w:t>
      </w:r>
      <w:r w:rsidRPr="00D612A8">
        <w:rPr>
          <w:rFonts w:ascii="Times New Roman" w:hAnsi="Times New Roman"/>
          <w:sz w:val="28"/>
          <w:szCs w:val="28"/>
          <w:lang w:eastAsia="ru-RU"/>
        </w:rPr>
        <w:lastRenderedPageBreak/>
        <w:t>определенного действия либо на необходимость устранения иным способом допущенных нарушений прав, свобод и законных</w:t>
      </w:r>
      <w:proofErr w:type="gramEnd"/>
      <w:r w:rsidRPr="00D612A8">
        <w:rPr>
          <w:rFonts w:ascii="Times New Roman" w:hAnsi="Times New Roman"/>
          <w:sz w:val="28"/>
          <w:szCs w:val="28"/>
          <w:lang w:eastAsia="ru-RU"/>
        </w:rPr>
        <w:t xml:space="preserve"> </w:t>
      </w:r>
      <w:proofErr w:type="gramStart"/>
      <w:r w:rsidRPr="00D612A8">
        <w:rPr>
          <w:rFonts w:ascii="Times New Roman" w:hAnsi="Times New Roman"/>
          <w:sz w:val="28"/>
          <w:szCs w:val="28"/>
          <w:lang w:eastAsia="ru-RU"/>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сведения, указанные в пунктах 4 и 5 части 6 статьи 180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4) указание на необходимость опубликования решения суда в определенном официальном печатном издании в установленный судом срок.</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4. Составление мотивированного решения суда осуществляется по правилам, установленным статьей 177 настоящего Кодекса. </w:t>
      </w:r>
      <w:proofErr w:type="gramStart"/>
      <w:r w:rsidRPr="00D612A8">
        <w:rPr>
          <w:rFonts w:ascii="Times New Roman" w:hAnsi="Times New Roman"/>
          <w:sz w:val="28"/>
          <w:szCs w:val="28"/>
          <w:lang w:eastAsia="ru-RU"/>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D612A8">
        <w:rPr>
          <w:rFonts w:ascii="Times New Roman" w:hAnsi="Times New Roman"/>
          <w:sz w:val="28"/>
          <w:szCs w:val="28"/>
          <w:lang w:eastAsia="ru-RU"/>
        </w:rPr>
        <w:t xml:space="preserve"> в возможно короткие сроки после окончания судебного заседания.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6. </w:t>
      </w:r>
      <w:proofErr w:type="gramStart"/>
      <w:r w:rsidRPr="00D612A8">
        <w:rPr>
          <w:rFonts w:ascii="Times New Roman" w:hAnsi="Times New Roman"/>
          <w:sz w:val="28"/>
          <w:szCs w:val="28"/>
          <w:lang w:eastAsia="ru-RU"/>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D612A8">
        <w:rPr>
          <w:rFonts w:ascii="Times New Roman" w:hAnsi="Times New Roman"/>
          <w:sz w:val="28"/>
          <w:szCs w:val="28"/>
          <w:lang w:eastAsia="ru-RU"/>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 xml:space="preserve">7. </w:t>
      </w:r>
      <w:proofErr w:type="gramStart"/>
      <w:r w:rsidRPr="00D612A8">
        <w:rPr>
          <w:rFonts w:ascii="Times New Roman" w:hAnsi="Times New Roman"/>
          <w:sz w:val="28"/>
          <w:szCs w:val="28"/>
          <w:lang w:eastAsia="ru-RU"/>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D612A8">
        <w:rPr>
          <w:rFonts w:ascii="Times New Roman" w:hAnsi="Times New Roman"/>
          <w:sz w:val="28"/>
          <w:szCs w:val="28"/>
          <w:lang w:eastAsia="ru-RU"/>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D612A8">
        <w:rPr>
          <w:rFonts w:ascii="Times New Roman" w:hAnsi="Times New Roman"/>
          <w:sz w:val="28"/>
          <w:szCs w:val="28"/>
          <w:lang w:eastAsia="ru-RU"/>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9. </w:t>
      </w:r>
      <w:proofErr w:type="gramStart"/>
      <w:r w:rsidRPr="00D612A8">
        <w:rPr>
          <w:rFonts w:ascii="Times New Roman" w:hAnsi="Times New Roman"/>
          <w:sz w:val="28"/>
          <w:szCs w:val="28"/>
          <w:lang w:eastAsia="ru-RU"/>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D612A8">
        <w:rPr>
          <w:rFonts w:ascii="Times New Roman" w:hAnsi="Times New Roman"/>
          <w:sz w:val="28"/>
          <w:szCs w:val="28"/>
          <w:lang w:eastAsia="ru-RU"/>
        </w:rPr>
        <w:t xml:space="preserve"> </w:t>
      </w:r>
      <w:proofErr w:type="gramStart"/>
      <w:r w:rsidRPr="00D612A8">
        <w:rPr>
          <w:rFonts w:ascii="Times New Roman" w:hAnsi="Times New Roman"/>
          <w:sz w:val="28"/>
          <w:szCs w:val="28"/>
          <w:lang w:eastAsia="ru-RU"/>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w:t>
      </w:r>
      <w:r w:rsidRPr="00D612A8">
        <w:rPr>
          <w:rFonts w:ascii="Times New Roman" w:hAnsi="Times New Roman"/>
          <w:sz w:val="28"/>
          <w:szCs w:val="28"/>
          <w:lang w:eastAsia="ru-RU"/>
        </w:rPr>
        <w:lastRenderedPageBreak/>
        <w:t>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before="360"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340484" w:rsidRDefault="00340484" w:rsidP="00D612A8">
      <w:pPr>
        <w:autoSpaceDE w:val="0"/>
        <w:autoSpaceDN w:val="0"/>
        <w:adjustRightInd w:val="0"/>
        <w:spacing w:after="0" w:line="240" w:lineRule="auto"/>
        <w:ind w:firstLine="540"/>
        <w:jc w:val="both"/>
        <w:rPr>
          <w:rFonts w:ascii="Times New Roman" w:hAnsi="Times New Roman"/>
          <w:sz w:val="28"/>
          <w:szCs w:val="28"/>
          <w:lang w:eastAsia="ru-RU"/>
        </w:rPr>
      </w:pPr>
      <w:bookmarkStart w:id="15" w:name="Par115"/>
      <w:bookmarkEnd w:id="15"/>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1. </w:t>
      </w:r>
      <w:proofErr w:type="gramStart"/>
      <w:r w:rsidRPr="00D612A8">
        <w:rPr>
          <w:rFonts w:ascii="Times New Roman" w:hAnsi="Times New Roman"/>
          <w:sz w:val="28"/>
          <w:szCs w:val="28"/>
          <w:lang w:eastAsia="ru-RU"/>
        </w:rP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rsidRPr="00D612A8">
        <w:rPr>
          <w:rFonts w:ascii="Times New Roman" w:hAnsi="Times New Roman"/>
          <w:sz w:val="28"/>
          <w:szCs w:val="28"/>
          <w:lang w:eastAsia="ru-RU"/>
        </w:rPr>
        <w:t xml:space="preserve"> договорами Российской Федерации условий содержания под стражей, содержания в исправительном учреждении.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2. Административное исковое заявление, поданное в соответствии с частью 1 настоящей статьи, должно содержать сведения, предусмотренные статьей 220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rsidRPr="00D612A8">
        <w:rPr>
          <w:rFonts w:ascii="Times New Roman" w:hAnsi="Times New Roman"/>
          <w:sz w:val="28"/>
          <w:szCs w:val="28"/>
          <w:lang w:eastAsia="ru-RU"/>
        </w:rPr>
        <w:t>который</w:t>
      </w:r>
      <w:proofErr w:type="gramEnd"/>
      <w:r w:rsidRPr="00D612A8">
        <w:rPr>
          <w:rFonts w:ascii="Times New Roman" w:hAnsi="Times New Roman"/>
          <w:sz w:val="28"/>
          <w:szCs w:val="28"/>
          <w:lang w:eastAsia="ru-RU"/>
        </w:rPr>
        <w:t xml:space="preserve"> должны быть перечислены средства, подлежащие взысканию.</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статьей 16.1 настоящего Кодекса.</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227 настоящего Кодекса, а также дополнительно содержать:</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1) в мотивировочной части: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в) мотивы, по которым присуждается компенсация или по которым отказано в ее присуждении;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2) в резолютивной части: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а) в случае отказа в присуждении компенсации - указание на это;</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lastRenderedPageBreak/>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D612A8" w:rsidRPr="00D612A8" w:rsidRDefault="00D612A8" w:rsidP="00D612A8">
      <w:pPr>
        <w:autoSpaceDE w:val="0"/>
        <w:autoSpaceDN w:val="0"/>
        <w:adjustRightInd w:val="0"/>
        <w:spacing w:before="280"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D612A8">
        <w:rPr>
          <w:rFonts w:ascii="Times New Roman" w:hAnsi="Times New Roman"/>
          <w:b/>
          <w:bCs/>
          <w:sz w:val="28"/>
          <w:szCs w:val="28"/>
          <w:lang w:eastAsia="ru-RU"/>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b/>
          <w:bCs/>
          <w:sz w:val="28"/>
          <w:szCs w:val="28"/>
          <w:lang w:eastAsia="ru-RU"/>
        </w:rPr>
        <w:t>наделенных</w:t>
      </w:r>
      <w:proofErr w:type="gramEnd"/>
      <w:r w:rsidRPr="00D612A8">
        <w:rPr>
          <w:rFonts w:ascii="Times New Roman" w:hAnsi="Times New Roman"/>
          <w:b/>
          <w:bCs/>
          <w:sz w:val="28"/>
          <w:szCs w:val="28"/>
          <w:lang w:eastAsia="ru-RU"/>
        </w:rPr>
        <w:t xml:space="preserve"> государственными или иными публичными полномочиями</w:t>
      </w: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p>
    <w:p w:rsidR="00D612A8" w:rsidRPr="00D612A8" w:rsidRDefault="00D612A8" w:rsidP="00D612A8">
      <w:pPr>
        <w:autoSpaceDE w:val="0"/>
        <w:autoSpaceDN w:val="0"/>
        <w:adjustRightInd w:val="0"/>
        <w:spacing w:after="0" w:line="240" w:lineRule="auto"/>
        <w:ind w:firstLine="540"/>
        <w:jc w:val="both"/>
        <w:rPr>
          <w:rFonts w:ascii="Times New Roman" w:hAnsi="Times New Roman"/>
          <w:sz w:val="28"/>
          <w:szCs w:val="28"/>
          <w:lang w:eastAsia="ru-RU"/>
        </w:rPr>
      </w:pPr>
      <w:r w:rsidRPr="00D612A8">
        <w:rPr>
          <w:rFonts w:ascii="Times New Roman" w:hAnsi="Times New Roman"/>
          <w:sz w:val="28"/>
          <w:szCs w:val="28"/>
          <w:lang w:eastAsia="ru-RU"/>
        </w:rPr>
        <w:t xml:space="preserve">Решение суда по административному делу об оспаривании решения, действия (бездействия) органа, организации, лица, </w:t>
      </w:r>
      <w:proofErr w:type="gramStart"/>
      <w:r w:rsidRPr="00D612A8">
        <w:rPr>
          <w:rFonts w:ascii="Times New Roman" w:hAnsi="Times New Roman"/>
          <w:sz w:val="28"/>
          <w:szCs w:val="28"/>
          <w:lang w:eastAsia="ru-RU"/>
        </w:rPr>
        <w:t>наделенных</w:t>
      </w:r>
      <w:proofErr w:type="gramEnd"/>
      <w:r w:rsidRPr="00D612A8">
        <w:rPr>
          <w:rFonts w:ascii="Times New Roman" w:hAnsi="Times New Roman"/>
          <w:sz w:val="28"/>
          <w:szCs w:val="28"/>
          <w:lang w:eastAsia="ru-RU"/>
        </w:rPr>
        <w:t xml:space="preserve"> государственными или иными публичными полномочиями, может быть обжаловано по общим правилам, установленным настоящим Кодексом.</w:t>
      </w:r>
      <w:r w:rsidR="00A659FA">
        <w:rPr>
          <w:rFonts w:ascii="Times New Roman" w:hAnsi="Times New Roman"/>
          <w:sz w:val="28"/>
          <w:szCs w:val="28"/>
          <w:lang w:eastAsia="ru-RU"/>
        </w:rPr>
        <w:t>»</w:t>
      </w:r>
    </w:p>
    <w:p w:rsidR="00473F41" w:rsidRPr="00473F41" w:rsidRDefault="00473F41" w:rsidP="00473F41">
      <w:pPr>
        <w:autoSpaceDE w:val="0"/>
        <w:autoSpaceDN w:val="0"/>
        <w:adjustRightInd w:val="0"/>
        <w:spacing w:after="0" w:line="240" w:lineRule="auto"/>
        <w:ind w:firstLine="540"/>
        <w:jc w:val="both"/>
        <w:rPr>
          <w:rFonts w:ascii="Times New Roman" w:hAnsi="Times New Roman"/>
          <w:sz w:val="28"/>
          <w:szCs w:val="28"/>
          <w:lang w:eastAsia="ru-RU"/>
        </w:rPr>
      </w:pPr>
    </w:p>
    <w:sectPr w:rsidR="00473F41" w:rsidRPr="00473F41" w:rsidSect="00633650">
      <w:pgSz w:w="11906" w:h="16838"/>
      <w:pgMar w:top="1134" w:right="851"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BC3"/>
    <w:multiLevelType w:val="multilevel"/>
    <w:tmpl w:val="30B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22988"/>
    <w:multiLevelType w:val="multilevel"/>
    <w:tmpl w:val="FB1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432F4"/>
    <w:multiLevelType w:val="multilevel"/>
    <w:tmpl w:val="1364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2A5039"/>
    <w:multiLevelType w:val="multilevel"/>
    <w:tmpl w:val="BEB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F23C7"/>
    <w:multiLevelType w:val="hybridMultilevel"/>
    <w:tmpl w:val="1EE464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695"/>
    <w:rsid w:val="00094380"/>
    <w:rsid w:val="000C208C"/>
    <w:rsid w:val="00175CBB"/>
    <w:rsid w:val="001A26C5"/>
    <w:rsid w:val="001E6740"/>
    <w:rsid w:val="00255822"/>
    <w:rsid w:val="002619B2"/>
    <w:rsid w:val="00340484"/>
    <w:rsid w:val="003619D2"/>
    <w:rsid w:val="00473F41"/>
    <w:rsid w:val="005216F3"/>
    <w:rsid w:val="0059557B"/>
    <w:rsid w:val="005A4494"/>
    <w:rsid w:val="00633650"/>
    <w:rsid w:val="006C7A4A"/>
    <w:rsid w:val="007C188A"/>
    <w:rsid w:val="00947BB4"/>
    <w:rsid w:val="009B2898"/>
    <w:rsid w:val="009C7274"/>
    <w:rsid w:val="00A659FA"/>
    <w:rsid w:val="00B36FFD"/>
    <w:rsid w:val="00BD63DA"/>
    <w:rsid w:val="00D612A8"/>
    <w:rsid w:val="00E51695"/>
    <w:rsid w:val="00EC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B27"/>
    <w:pPr>
      <w:ind w:left="720"/>
      <w:contextualSpacing/>
    </w:pPr>
  </w:style>
  <w:style w:type="paragraph" w:customStyle="1" w:styleId="ConsPlusTitle">
    <w:name w:val="ConsPlusTitle"/>
    <w:rsid w:val="007C188A"/>
    <w:pPr>
      <w:widowControl w:val="0"/>
      <w:autoSpaceDE w:val="0"/>
      <w:autoSpaceDN w:val="0"/>
    </w:pPr>
    <w:rPr>
      <w:rFonts w:eastAsia="Times New Roman" w:cs="Calibri"/>
      <w:b/>
      <w:sz w:val="22"/>
    </w:rPr>
  </w:style>
  <w:style w:type="paragraph" w:customStyle="1" w:styleId="ConsPlusNormal">
    <w:name w:val="ConsPlusNormal"/>
    <w:rsid w:val="007C188A"/>
    <w:pPr>
      <w:widowControl w:val="0"/>
      <w:autoSpaceDE w:val="0"/>
      <w:autoSpaceDN w:val="0"/>
    </w:pPr>
    <w:rPr>
      <w:rFonts w:eastAsia="Times New Roman" w:cs="Calibri"/>
      <w:sz w:val="22"/>
    </w:rPr>
  </w:style>
  <w:style w:type="paragraph" w:styleId="a4">
    <w:name w:val="No Spacing"/>
    <w:uiPriority w:val="1"/>
    <w:qFormat/>
    <w:rsid w:val="0063365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0972">
      <w:bodyDiv w:val="1"/>
      <w:marLeft w:val="0"/>
      <w:marRight w:val="0"/>
      <w:marTop w:val="0"/>
      <w:marBottom w:val="0"/>
      <w:divBdr>
        <w:top w:val="none" w:sz="0" w:space="0" w:color="auto"/>
        <w:left w:val="none" w:sz="0" w:space="0" w:color="auto"/>
        <w:bottom w:val="none" w:sz="0" w:space="0" w:color="auto"/>
        <w:right w:val="none" w:sz="0" w:space="0" w:color="auto"/>
      </w:divBdr>
    </w:div>
    <w:div w:id="19672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5D8C982FA7A58175C7A8F0958CD4090BB74BCF9BF5DDF0C723F704B424E1E6B70CED1FD365475E12Fv5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B721-785A-4E86-AE3B-F68BB150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44931</CharactersWithSpaces>
  <SharedDoc>false</SharedDoc>
  <HLinks>
    <vt:vector size="336" baseType="variant">
      <vt:variant>
        <vt:i4>7143477</vt:i4>
      </vt:variant>
      <vt:variant>
        <vt:i4>165</vt:i4>
      </vt:variant>
      <vt:variant>
        <vt:i4>0</vt:i4>
      </vt:variant>
      <vt:variant>
        <vt:i4>5</vt:i4>
      </vt:variant>
      <vt:variant>
        <vt:lpwstr>consultantplus://offline/ref=DF97E702C912D49446A64AAFF906F0A8A5CA04566024AAE9111DF0EC3F99BADA5E18390781D33806Y205F</vt:lpwstr>
      </vt:variant>
      <vt:variant>
        <vt:lpwstr/>
      </vt:variant>
      <vt:variant>
        <vt:i4>7143480</vt:i4>
      </vt:variant>
      <vt:variant>
        <vt:i4>162</vt:i4>
      </vt:variant>
      <vt:variant>
        <vt:i4>0</vt:i4>
      </vt:variant>
      <vt:variant>
        <vt:i4>5</vt:i4>
      </vt:variant>
      <vt:variant>
        <vt:lpwstr>consultantplus://offline/ref=DF97E702C912D49446A64AAFF906F0A8A5CA04566024AAE9111DF0EC3F99BADA5E18390781D33806Y208F</vt:lpwstr>
      </vt:variant>
      <vt:variant>
        <vt:lpwstr/>
      </vt:variant>
      <vt:variant>
        <vt:i4>7143472</vt:i4>
      </vt:variant>
      <vt:variant>
        <vt:i4>159</vt:i4>
      </vt:variant>
      <vt:variant>
        <vt:i4>0</vt:i4>
      </vt:variant>
      <vt:variant>
        <vt:i4>5</vt:i4>
      </vt:variant>
      <vt:variant>
        <vt:lpwstr>consultantplus://offline/ref=DF97E702C912D49446A64AAFF906F0A8A5CA04566024AAE9111DF0EC3F99BADA5E18390781D3380BY20DF</vt:lpwstr>
      </vt:variant>
      <vt:variant>
        <vt:lpwstr/>
      </vt:variant>
      <vt:variant>
        <vt:i4>7143533</vt:i4>
      </vt:variant>
      <vt:variant>
        <vt:i4>156</vt:i4>
      </vt:variant>
      <vt:variant>
        <vt:i4>0</vt:i4>
      </vt:variant>
      <vt:variant>
        <vt:i4>5</vt:i4>
      </vt:variant>
      <vt:variant>
        <vt:lpwstr>consultantplus://offline/ref=DF97E702C912D49446A64AAFF906F0A8A5CA04566024AAE9111DF0EC3F99BADA5E18390781D33808Y20CF</vt:lpwstr>
      </vt:variant>
      <vt:variant>
        <vt:lpwstr/>
      </vt:variant>
      <vt:variant>
        <vt:i4>7143530</vt:i4>
      </vt:variant>
      <vt:variant>
        <vt:i4>153</vt:i4>
      </vt:variant>
      <vt:variant>
        <vt:i4>0</vt:i4>
      </vt:variant>
      <vt:variant>
        <vt:i4>5</vt:i4>
      </vt:variant>
      <vt:variant>
        <vt:lpwstr>consultantplus://offline/ref=DF97E702C912D49446A64AAFF906F0A8A5CA04566024AAE9111DF0EC3F99BADA5E18390781D33808Y20DF</vt:lpwstr>
      </vt:variant>
      <vt:variant>
        <vt:lpwstr/>
      </vt:variant>
      <vt:variant>
        <vt:i4>7143478</vt:i4>
      </vt:variant>
      <vt:variant>
        <vt:i4>150</vt:i4>
      </vt:variant>
      <vt:variant>
        <vt:i4>0</vt:i4>
      </vt:variant>
      <vt:variant>
        <vt:i4>5</vt:i4>
      </vt:variant>
      <vt:variant>
        <vt:lpwstr>consultantplus://offline/ref=DF97E702C912D49446A64AAFF906F0A8A5CA04566024AAE9111DF0EC3F99BADA5E18390781D3380CY20CF</vt:lpwstr>
      </vt:variant>
      <vt:variant>
        <vt:lpwstr/>
      </vt:variant>
      <vt:variant>
        <vt:i4>7143483</vt:i4>
      </vt:variant>
      <vt:variant>
        <vt:i4>147</vt:i4>
      </vt:variant>
      <vt:variant>
        <vt:i4>0</vt:i4>
      </vt:variant>
      <vt:variant>
        <vt:i4>5</vt:i4>
      </vt:variant>
      <vt:variant>
        <vt:lpwstr>consultantplus://offline/ref=DF97E702C912D49446A64AAFF906F0A8A5CA04566024AAE9111DF0EC3F99BADA5E18390781D2310CY20FF</vt:lpwstr>
      </vt:variant>
      <vt:variant>
        <vt:lpwstr/>
      </vt:variant>
      <vt:variant>
        <vt:i4>7143483</vt:i4>
      </vt:variant>
      <vt:variant>
        <vt:i4>144</vt:i4>
      </vt:variant>
      <vt:variant>
        <vt:i4>0</vt:i4>
      </vt:variant>
      <vt:variant>
        <vt:i4>5</vt:i4>
      </vt:variant>
      <vt:variant>
        <vt:lpwstr>consultantplus://offline/ref=DF97E702C912D49446A64AAFF906F0A8A5CA04566024AAE9111DF0EC3F99BADA5E18390781D2310DY20AF</vt:lpwstr>
      </vt:variant>
      <vt:variant>
        <vt:lpwstr/>
      </vt:variant>
      <vt:variant>
        <vt:i4>5832706</vt:i4>
      </vt:variant>
      <vt:variant>
        <vt:i4>141</vt:i4>
      </vt:variant>
      <vt:variant>
        <vt:i4>0</vt:i4>
      </vt:variant>
      <vt:variant>
        <vt:i4>5</vt:i4>
      </vt:variant>
      <vt:variant>
        <vt:lpwstr/>
      </vt:variant>
      <vt:variant>
        <vt:lpwstr>Par89</vt:lpwstr>
      </vt:variant>
      <vt:variant>
        <vt:i4>5832706</vt:i4>
      </vt:variant>
      <vt:variant>
        <vt:i4>138</vt:i4>
      </vt:variant>
      <vt:variant>
        <vt:i4>0</vt:i4>
      </vt:variant>
      <vt:variant>
        <vt:i4>5</vt:i4>
      </vt:variant>
      <vt:variant>
        <vt:lpwstr/>
      </vt:variant>
      <vt:variant>
        <vt:lpwstr>Par88</vt:lpwstr>
      </vt:variant>
      <vt:variant>
        <vt:i4>5832706</vt:i4>
      </vt:variant>
      <vt:variant>
        <vt:i4>135</vt:i4>
      </vt:variant>
      <vt:variant>
        <vt:i4>0</vt:i4>
      </vt:variant>
      <vt:variant>
        <vt:i4>5</vt:i4>
      </vt:variant>
      <vt:variant>
        <vt:lpwstr/>
      </vt:variant>
      <vt:variant>
        <vt:lpwstr>Par84</vt:lpwstr>
      </vt:variant>
      <vt:variant>
        <vt:i4>5832706</vt:i4>
      </vt:variant>
      <vt:variant>
        <vt:i4>132</vt:i4>
      </vt:variant>
      <vt:variant>
        <vt:i4>0</vt:i4>
      </vt:variant>
      <vt:variant>
        <vt:i4>5</vt:i4>
      </vt:variant>
      <vt:variant>
        <vt:lpwstr/>
      </vt:variant>
      <vt:variant>
        <vt:lpwstr>Par83</vt:lpwstr>
      </vt:variant>
      <vt:variant>
        <vt:i4>5832706</vt:i4>
      </vt:variant>
      <vt:variant>
        <vt:i4>129</vt:i4>
      </vt:variant>
      <vt:variant>
        <vt:i4>0</vt:i4>
      </vt:variant>
      <vt:variant>
        <vt:i4>5</vt:i4>
      </vt:variant>
      <vt:variant>
        <vt:lpwstr/>
      </vt:variant>
      <vt:variant>
        <vt:lpwstr>Par82</vt:lpwstr>
      </vt:variant>
      <vt:variant>
        <vt:i4>5832706</vt:i4>
      </vt:variant>
      <vt:variant>
        <vt:i4>126</vt:i4>
      </vt:variant>
      <vt:variant>
        <vt:i4>0</vt:i4>
      </vt:variant>
      <vt:variant>
        <vt:i4>5</vt:i4>
      </vt:variant>
      <vt:variant>
        <vt:lpwstr/>
      </vt:variant>
      <vt:variant>
        <vt:lpwstr>Par86</vt:lpwstr>
      </vt:variant>
      <vt:variant>
        <vt:i4>5832706</vt:i4>
      </vt:variant>
      <vt:variant>
        <vt:i4>123</vt:i4>
      </vt:variant>
      <vt:variant>
        <vt:i4>0</vt:i4>
      </vt:variant>
      <vt:variant>
        <vt:i4>5</vt:i4>
      </vt:variant>
      <vt:variant>
        <vt:lpwstr/>
      </vt:variant>
      <vt:variant>
        <vt:lpwstr>Par85</vt:lpwstr>
      </vt:variant>
      <vt:variant>
        <vt:i4>5832706</vt:i4>
      </vt:variant>
      <vt:variant>
        <vt:i4>120</vt:i4>
      </vt:variant>
      <vt:variant>
        <vt:i4>0</vt:i4>
      </vt:variant>
      <vt:variant>
        <vt:i4>5</vt:i4>
      </vt:variant>
      <vt:variant>
        <vt:lpwstr/>
      </vt:variant>
      <vt:variant>
        <vt:lpwstr>Par83</vt:lpwstr>
      </vt:variant>
      <vt:variant>
        <vt:i4>5832706</vt:i4>
      </vt:variant>
      <vt:variant>
        <vt:i4>117</vt:i4>
      </vt:variant>
      <vt:variant>
        <vt:i4>0</vt:i4>
      </vt:variant>
      <vt:variant>
        <vt:i4>5</vt:i4>
      </vt:variant>
      <vt:variant>
        <vt:lpwstr/>
      </vt:variant>
      <vt:variant>
        <vt:lpwstr>Par82</vt:lpwstr>
      </vt:variant>
      <vt:variant>
        <vt:i4>5832706</vt:i4>
      </vt:variant>
      <vt:variant>
        <vt:i4>114</vt:i4>
      </vt:variant>
      <vt:variant>
        <vt:i4>0</vt:i4>
      </vt:variant>
      <vt:variant>
        <vt:i4>5</vt:i4>
      </vt:variant>
      <vt:variant>
        <vt:lpwstr/>
      </vt:variant>
      <vt:variant>
        <vt:lpwstr>Par89</vt:lpwstr>
      </vt:variant>
      <vt:variant>
        <vt:i4>5832706</vt:i4>
      </vt:variant>
      <vt:variant>
        <vt:i4>111</vt:i4>
      </vt:variant>
      <vt:variant>
        <vt:i4>0</vt:i4>
      </vt:variant>
      <vt:variant>
        <vt:i4>5</vt:i4>
      </vt:variant>
      <vt:variant>
        <vt:lpwstr/>
      </vt:variant>
      <vt:variant>
        <vt:lpwstr>Par81</vt:lpwstr>
      </vt:variant>
      <vt:variant>
        <vt:i4>7143483</vt:i4>
      </vt:variant>
      <vt:variant>
        <vt:i4>108</vt:i4>
      </vt:variant>
      <vt:variant>
        <vt:i4>0</vt:i4>
      </vt:variant>
      <vt:variant>
        <vt:i4>5</vt:i4>
      </vt:variant>
      <vt:variant>
        <vt:lpwstr>consultantplus://offline/ref=DF97E702C912D49446A64AAFF906F0A8A5CA04566024AAE9111DF0EC3F99BADA5E18390781D2310CY20FF</vt:lpwstr>
      </vt:variant>
      <vt:variant>
        <vt:lpwstr/>
      </vt:variant>
      <vt:variant>
        <vt:i4>7143483</vt:i4>
      </vt:variant>
      <vt:variant>
        <vt:i4>105</vt:i4>
      </vt:variant>
      <vt:variant>
        <vt:i4>0</vt:i4>
      </vt:variant>
      <vt:variant>
        <vt:i4>5</vt:i4>
      </vt:variant>
      <vt:variant>
        <vt:lpwstr>consultantplus://offline/ref=DF97E702C912D49446A64AAFF906F0A8A5CA04566024AAE9111DF0EC3F99BADA5E18390781D2310DY20AF</vt:lpwstr>
      </vt:variant>
      <vt:variant>
        <vt:lpwstr/>
      </vt:variant>
      <vt:variant>
        <vt:i4>7143481</vt:i4>
      </vt:variant>
      <vt:variant>
        <vt:i4>102</vt:i4>
      </vt:variant>
      <vt:variant>
        <vt:i4>0</vt:i4>
      </vt:variant>
      <vt:variant>
        <vt:i4>5</vt:i4>
      </vt:variant>
      <vt:variant>
        <vt:lpwstr>consultantplus://offline/ref=DF97E702C912D49446A64AAFF906F0A8A5CA04566024AAE9111DF0EC3F99BADA5E18390781D23A0BY205F</vt:lpwstr>
      </vt:variant>
      <vt:variant>
        <vt:lpwstr/>
      </vt:variant>
      <vt:variant>
        <vt:i4>7143484</vt:i4>
      </vt:variant>
      <vt:variant>
        <vt:i4>99</vt:i4>
      </vt:variant>
      <vt:variant>
        <vt:i4>0</vt:i4>
      </vt:variant>
      <vt:variant>
        <vt:i4>5</vt:i4>
      </vt:variant>
      <vt:variant>
        <vt:lpwstr>consultantplus://offline/ref=DF97E702C912D49446A64AAFF906F0A8A5CA04566024AAE9111DF0EC3F99BADA5E18390781D23007Y204F</vt:lpwstr>
      </vt:variant>
      <vt:variant>
        <vt:lpwstr/>
      </vt:variant>
      <vt:variant>
        <vt:i4>5636098</vt:i4>
      </vt:variant>
      <vt:variant>
        <vt:i4>96</vt:i4>
      </vt:variant>
      <vt:variant>
        <vt:i4>0</vt:i4>
      </vt:variant>
      <vt:variant>
        <vt:i4>5</vt:i4>
      </vt:variant>
      <vt:variant>
        <vt:lpwstr/>
      </vt:variant>
      <vt:variant>
        <vt:lpwstr>Par75</vt:lpwstr>
      </vt:variant>
      <vt:variant>
        <vt:i4>5636098</vt:i4>
      </vt:variant>
      <vt:variant>
        <vt:i4>93</vt:i4>
      </vt:variant>
      <vt:variant>
        <vt:i4>0</vt:i4>
      </vt:variant>
      <vt:variant>
        <vt:i4>5</vt:i4>
      </vt:variant>
      <vt:variant>
        <vt:lpwstr/>
      </vt:variant>
      <vt:variant>
        <vt:lpwstr>Par72</vt:lpwstr>
      </vt:variant>
      <vt:variant>
        <vt:i4>7143479</vt:i4>
      </vt:variant>
      <vt:variant>
        <vt:i4>90</vt:i4>
      </vt:variant>
      <vt:variant>
        <vt:i4>0</vt:i4>
      </vt:variant>
      <vt:variant>
        <vt:i4>5</vt:i4>
      </vt:variant>
      <vt:variant>
        <vt:lpwstr>consultantplus://offline/ref=DF97E702C912D49446A64AAFF906F0A8A5CA04566024AAE9111DF0EC3F99BADA5E18390781D33B0BY209F</vt:lpwstr>
      </vt:variant>
      <vt:variant>
        <vt:lpwstr/>
      </vt:variant>
      <vt:variant>
        <vt:i4>7143534</vt:i4>
      </vt:variant>
      <vt:variant>
        <vt:i4>87</vt:i4>
      </vt:variant>
      <vt:variant>
        <vt:i4>0</vt:i4>
      </vt:variant>
      <vt:variant>
        <vt:i4>5</vt:i4>
      </vt:variant>
      <vt:variant>
        <vt:lpwstr>consultantplus://offline/ref=DF97E702C912D49446A64AAFF906F0A8A5CA04566024AAE9111DF0EC3F99BADA5E18390781D33B0CY20AF</vt:lpwstr>
      </vt:variant>
      <vt:variant>
        <vt:lpwstr/>
      </vt:variant>
      <vt:variant>
        <vt:i4>7143476</vt:i4>
      </vt:variant>
      <vt:variant>
        <vt:i4>84</vt:i4>
      </vt:variant>
      <vt:variant>
        <vt:i4>0</vt:i4>
      </vt:variant>
      <vt:variant>
        <vt:i4>5</vt:i4>
      </vt:variant>
      <vt:variant>
        <vt:lpwstr>consultantplus://offline/ref=DF97E702C912D49446A64AAFF906F0A8A5CA04566024AAE9111DF0EC3F99BADA5E18390781D23B08Y20AF</vt:lpwstr>
      </vt:variant>
      <vt:variant>
        <vt:lpwstr/>
      </vt:variant>
      <vt:variant>
        <vt:i4>7143479</vt:i4>
      </vt:variant>
      <vt:variant>
        <vt:i4>81</vt:i4>
      </vt:variant>
      <vt:variant>
        <vt:i4>0</vt:i4>
      </vt:variant>
      <vt:variant>
        <vt:i4>5</vt:i4>
      </vt:variant>
      <vt:variant>
        <vt:lpwstr>consultantplus://offline/ref=DF97E702C912D49446A64AAFF906F0A8A5CA04566024AAE9111DF0EC3F99BADA5E18390781D23B08Y20BF</vt:lpwstr>
      </vt:variant>
      <vt:variant>
        <vt:lpwstr/>
      </vt:variant>
      <vt:variant>
        <vt:i4>7143521</vt:i4>
      </vt:variant>
      <vt:variant>
        <vt:i4>78</vt:i4>
      </vt:variant>
      <vt:variant>
        <vt:i4>0</vt:i4>
      </vt:variant>
      <vt:variant>
        <vt:i4>5</vt:i4>
      </vt:variant>
      <vt:variant>
        <vt:lpwstr>consultantplus://offline/ref=DF97E702C912D49446A64AAFF906F0A8A5CA04566024AAE9111DF0EC3F99BADA5E18390781D23B09Y205F</vt:lpwstr>
      </vt:variant>
      <vt:variant>
        <vt:lpwstr/>
      </vt:variant>
      <vt:variant>
        <vt:i4>7143477</vt:i4>
      </vt:variant>
      <vt:variant>
        <vt:i4>75</vt:i4>
      </vt:variant>
      <vt:variant>
        <vt:i4>0</vt:i4>
      </vt:variant>
      <vt:variant>
        <vt:i4>5</vt:i4>
      </vt:variant>
      <vt:variant>
        <vt:lpwstr>consultantplus://offline/ref=DF97E702C912D49446A64AAFF906F0A8A5CA04566024AAE9111DF0EC3F99BADA5E18390781D23B09Y20AF</vt:lpwstr>
      </vt:variant>
      <vt:variant>
        <vt:lpwstr/>
      </vt:variant>
      <vt:variant>
        <vt:i4>7143528</vt:i4>
      </vt:variant>
      <vt:variant>
        <vt:i4>72</vt:i4>
      </vt:variant>
      <vt:variant>
        <vt:i4>0</vt:i4>
      </vt:variant>
      <vt:variant>
        <vt:i4>5</vt:i4>
      </vt:variant>
      <vt:variant>
        <vt:lpwstr>consultantplus://offline/ref=DF97E702C912D49446A64AAFF906F0A8A5CA04566024AAE9111DF0EC3F99BADA5E18390781D2300BY205F</vt:lpwstr>
      </vt:variant>
      <vt:variant>
        <vt:lpwstr/>
      </vt:variant>
      <vt:variant>
        <vt:i4>7143534</vt:i4>
      </vt:variant>
      <vt:variant>
        <vt:i4>69</vt:i4>
      </vt:variant>
      <vt:variant>
        <vt:i4>0</vt:i4>
      </vt:variant>
      <vt:variant>
        <vt:i4>5</vt:i4>
      </vt:variant>
      <vt:variant>
        <vt:lpwstr>consultantplus://offline/ref=DF97E702C912D49446A64AAFF906F0A8A5CA04566024AAE9111DF0EC3F99BADA5E18390781D23F0BY20EF</vt:lpwstr>
      </vt:variant>
      <vt:variant>
        <vt:lpwstr/>
      </vt:variant>
      <vt:variant>
        <vt:i4>7143522</vt:i4>
      </vt:variant>
      <vt:variant>
        <vt:i4>66</vt:i4>
      </vt:variant>
      <vt:variant>
        <vt:i4>0</vt:i4>
      </vt:variant>
      <vt:variant>
        <vt:i4>5</vt:i4>
      </vt:variant>
      <vt:variant>
        <vt:lpwstr>consultantplus://offline/ref=DF97E702C912D49446A64AAFF906F0A8A5CA04566024AAE9111DF0EC3F99BADA5E18390781D23109Y20EF</vt:lpwstr>
      </vt:variant>
      <vt:variant>
        <vt:lpwstr/>
      </vt:variant>
      <vt:variant>
        <vt:i4>5439490</vt:i4>
      </vt:variant>
      <vt:variant>
        <vt:i4>63</vt:i4>
      </vt:variant>
      <vt:variant>
        <vt:i4>0</vt:i4>
      </vt:variant>
      <vt:variant>
        <vt:i4>5</vt:i4>
      </vt:variant>
      <vt:variant>
        <vt:lpwstr/>
      </vt:variant>
      <vt:variant>
        <vt:lpwstr>Par28</vt:lpwstr>
      </vt:variant>
      <vt:variant>
        <vt:i4>7143521</vt:i4>
      </vt:variant>
      <vt:variant>
        <vt:i4>60</vt:i4>
      </vt:variant>
      <vt:variant>
        <vt:i4>0</vt:i4>
      </vt:variant>
      <vt:variant>
        <vt:i4>5</vt:i4>
      </vt:variant>
      <vt:variant>
        <vt:lpwstr>consultantplus://offline/ref=DF97E702C912D49446A64AAFF906F0A8A5CA04566024AAE9111DF0EC3F99BADA5E18390781D2300FY208F</vt:lpwstr>
      </vt:variant>
      <vt:variant>
        <vt:lpwstr/>
      </vt:variant>
      <vt:variant>
        <vt:i4>7143531</vt:i4>
      </vt:variant>
      <vt:variant>
        <vt:i4>57</vt:i4>
      </vt:variant>
      <vt:variant>
        <vt:i4>0</vt:i4>
      </vt:variant>
      <vt:variant>
        <vt:i4>5</vt:i4>
      </vt:variant>
      <vt:variant>
        <vt:lpwstr>consultantplus://offline/ref=DF97E702C912D49446A64AAFF906F0A8A5CA04566024AAE9111DF0EC3F99BADA5E18390781D23106Y20CF</vt:lpwstr>
      </vt:variant>
      <vt:variant>
        <vt:lpwstr/>
      </vt:variant>
      <vt:variant>
        <vt:i4>7143533</vt:i4>
      </vt:variant>
      <vt:variant>
        <vt:i4>54</vt:i4>
      </vt:variant>
      <vt:variant>
        <vt:i4>0</vt:i4>
      </vt:variant>
      <vt:variant>
        <vt:i4>5</vt:i4>
      </vt:variant>
      <vt:variant>
        <vt:lpwstr>consultantplus://offline/ref=DF97E702C912D49446A64AAFF906F0A8A5CA04566024AAE9111DF0EC3F99BADA5E18390781D23107Y20DF</vt:lpwstr>
      </vt:variant>
      <vt:variant>
        <vt:lpwstr/>
      </vt:variant>
      <vt:variant>
        <vt:i4>5570562</vt:i4>
      </vt:variant>
      <vt:variant>
        <vt:i4>51</vt:i4>
      </vt:variant>
      <vt:variant>
        <vt:i4>0</vt:i4>
      </vt:variant>
      <vt:variant>
        <vt:i4>5</vt:i4>
      </vt:variant>
      <vt:variant>
        <vt:lpwstr/>
      </vt:variant>
      <vt:variant>
        <vt:lpwstr>Par48</vt:lpwstr>
      </vt:variant>
      <vt:variant>
        <vt:i4>7143482</vt:i4>
      </vt:variant>
      <vt:variant>
        <vt:i4>48</vt:i4>
      </vt:variant>
      <vt:variant>
        <vt:i4>0</vt:i4>
      </vt:variant>
      <vt:variant>
        <vt:i4>5</vt:i4>
      </vt:variant>
      <vt:variant>
        <vt:lpwstr>consultantplus://offline/ref=DF97E702C912D49446A64AAFF906F0A8A5CA04566024AAE9111DF0EC3F99BADA5E18390781D23B0BY205F</vt:lpwstr>
      </vt:variant>
      <vt:variant>
        <vt:lpwstr/>
      </vt:variant>
      <vt:variant>
        <vt:i4>7143525</vt:i4>
      </vt:variant>
      <vt:variant>
        <vt:i4>45</vt:i4>
      </vt:variant>
      <vt:variant>
        <vt:i4>0</vt:i4>
      </vt:variant>
      <vt:variant>
        <vt:i4>5</vt:i4>
      </vt:variant>
      <vt:variant>
        <vt:lpwstr>consultantplus://offline/ref=DF97E702C912D49446A64AAFF906F0A8A5CA04566024AAE9111DF0EC3F99BADA5E18390781D23109Y20BF</vt:lpwstr>
      </vt:variant>
      <vt:variant>
        <vt:lpwstr/>
      </vt:variant>
      <vt:variant>
        <vt:i4>5570562</vt:i4>
      </vt:variant>
      <vt:variant>
        <vt:i4>42</vt:i4>
      </vt:variant>
      <vt:variant>
        <vt:i4>0</vt:i4>
      </vt:variant>
      <vt:variant>
        <vt:i4>5</vt:i4>
      </vt:variant>
      <vt:variant>
        <vt:lpwstr/>
      </vt:variant>
      <vt:variant>
        <vt:lpwstr>Par43</vt:lpwstr>
      </vt:variant>
      <vt:variant>
        <vt:i4>7143473</vt:i4>
      </vt:variant>
      <vt:variant>
        <vt:i4>39</vt:i4>
      </vt:variant>
      <vt:variant>
        <vt:i4>0</vt:i4>
      </vt:variant>
      <vt:variant>
        <vt:i4>5</vt:i4>
      </vt:variant>
      <vt:variant>
        <vt:lpwstr>consultantplus://offline/ref=DF97E702C912D49446A64AAFF906F0A8A5CA04566024AAE9111DF0EC3F99BADA5E18390781D23B08Y20DF</vt:lpwstr>
      </vt:variant>
      <vt:variant>
        <vt:lpwstr/>
      </vt:variant>
      <vt:variant>
        <vt:i4>7143521</vt:i4>
      </vt:variant>
      <vt:variant>
        <vt:i4>36</vt:i4>
      </vt:variant>
      <vt:variant>
        <vt:i4>0</vt:i4>
      </vt:variant>
      <vt:variant>
        <vt:i4>5</vt:i4>
      </vt:variant>
      <vt:variant>
        <vt:lpwstr>consultantplus://offline/ref=DF97E702C912D49446A64AAFF906F0A8A5CA04566024AAE9111DF0EC3F99BADA5E18390781D23109Y20FF</vt:lpwstr>
      </vt:variant>
      <vt:variant>
        <vt:lpwstr/>
      </vt:variant>
      <vt:variant>
        <vt:i4>7143530</vt:i4>
      </vt:variant>
      <vt:variant>
        <vt:i4>33</vt:i4>
      </vt:variant>
      <vt:variant>
        <vt:i4>0</vt:i4>
      </vt:variant>
      <vt:variant>
        <vt:i4>5</vt:i4>
      </vt:variant>
      <vt:variant>
        <vt:lpwstr>consultantplus://offline/ref=DF97E702C912D49446A64AAFF906F0A8A5CA04566024AAE9111DF0EC3F99BADA5E18390781D2310AY205F</vt:lpwstr>
      </vt:variant>
      <vt:variant>
        <vt:lpwstr/>
      </vt:variant>
      <vt:variant>
        <vt:i4>7143486</vt:i4>
      </vt:variant>
      <vt:variant>
        <vt:i4>30</vt:i4>
      </vt:variant>
      <vt:variant>
        <vt:i4>0</vt:i4>
      </vt:variant>
      <vt:variant>
        <vt:i4>5</vt:i4>
      </vt:variant>
      <vt:variant>
        <vt:lpwstr>consultantplus://offline/ref=DF97E702C912D49446A64AAFF906F0A8A5CA04566024AAE9111DF0EC3F99BADA5E18390781D2310AY20AF</vt:lpwstr>
      </vt:variant>
      <vt:variant>
        <vt:lpwstr/>
      </vt:variant>
      <vt:variant>
        <vt:i4>7143484</vt:i4>
      </vt:variant>
      <vt:variant>
        <vt:i4>27</vt:i4>
      </vt:variant>
      <vt:variant>
        <vt:i4>0</vt:i4>
      </vt:variant>
      <vt:variant>
        <vt:i4>5</vt:i4>
      </vt:variant>
      <vt:variant>
        <vt:lpwstr>consultantplus://offline/ref=DF97E702C912D49446A64AAFF906F0A8A5CA04566024AAE9111DF0EC3F99BADA5E18390781D2310AY20CF</vt:lpwstr>
      </vt:variant>
      <vt:variant>
        <vt:lpwstr/>
      </vt:variant>
      <vt:variant>
        <vt:i4>7143483</vt:i4>
      </vt:variant>
      <vt:variant>
        <vt:i4>24</vt:i4>
      </vt:variant>
      <vt:variant>
        <vt:i4>0</vt:i4>
      </vt:variant>
      <vt:variant>
        <vt:i4>5</vt:i4>
      </vt:variant>
      <vt:variant>
        <vt:lpwstr>consultantplus://offline/ref=DF97E702C912D49446A64AAFF906F0A8A5CA04566024AAE9111DF0EC3F99BADA5E18390781D2310AY20DF</vt:lpwstr>
      </vt:variant>
      <vt:variant>
        <vt:lpwstr/>
      </vt:variant>
      <vt:variant>
        <vt:i4>655448</vt:i4>
      </vt:variant>
      <vt:variant>
        <vt:i4>21</vt:i4>
      </vt:variant>
      <vt:variant>
        <vt:i4>0</vt:i4>
      </vt:variant>
      <vt:variant>
        <vt:i4>5</vt:i4>
      </vt:variant>
      <vt:variant>
        <vt:lpwstr>consultantplus://offline/ref=DF97E702C912D49446A64AAFF906F0A8A5CA04566024AAE9111DF0EC3F99BADA5E18390783YD01F</vt:lpwstr>
      </vt:variant>
      <vt:variant>
        <vt:lpwstr/>
      </vt:variant>
      <vt:variant>
        <vt:i4>7143486</vt:i4>
      </vt:variant>
      <vt:variant>
        <vt:i4>18</vt:i4>
      </vt:variant>
      <vt:variant>
        <vt:i4>0</vt:i4>
      </vt:variant>
      <vt:variant>
        <vt:i4>5</vt:i4>
      </vt:variant>
      <vt:variant>
        <vt:lpwstr>consultantplus://offline/ref=DF97E702C912D49446A64AAFF906F0A8A5CA04566024AAE9111DF0EC3F99BADA5E18390781D23109Y209F</vt:lpwstr>
      </vt:variant>
      <vt:variant>
        <vt:lpwstr/>
      </vt:variant>
      <vt:variant>
        <vt:i4>7143529</vt:i4>
      </vt:variant>
      <vt:variant>
        <vt:i4>15</vt:i4>
      </vt:variant>
      <vt:variant>
        <vt:i4>0</vt:i4>
      </vt:variant>
      <vt:variant>
        <vt:i4>5</vt:i4>
      </vt:variant>
      <vt:variant>
        <vt:lpwstr>consultantplus://offline/ref=DF97E702C912D49446A64AAFF906F0A8A5CA04566024AAE9111DF0EC3F99BADA5E18390781D2310BY205F</vt:lpwstr>
      </vt:variant>
      <vt:variant>
        <vt:lpwstr/>
      </vt:variant>
      <vt:variant>
        <vt:i4>5439490</vt:i4>
      </vt:variant>
      <vt:variant>
        <vt:i4>12</vt:i4>
      </vt:variant>
      <vt:variant>
        <vt:i4>0</vt:i4>
      </vt:variant>
      <vt:variant>
        <vt:i4>5</vt:i4>
      </vt:variant>
      <vt:variant>
        <vt:lpwstr/>
      </vt:variant>
      <vt:variant>
        <vt:lpwstr>Par24</vt:lpwstr>
      </vt:variant>
      <vt:variant>
        <vt:i4>7143530</vt:i4>
      </vt:variant>
      <vt:variant>
        <vt:i4>9</vt:i4>
      </vt:variant>
      <vt:variant>
        <vt:i4>0</vt:i4>
      </vt:variant>
      <vt:variant>
        <vt:i4>5</vt:i4>
      </vt:variant>
      <vt:variant>
        <vt:lpwstr>consultantplus://offline/ref=DF97E702C912D49446A64AAFF906F0A8A5CA04566024AAE9111DF0EC3F99BADA5E18390781D2380DY209F</vt:lpwstr>
      </vt:variant>
      <vt:variant>
        <vt:lpwstr/>
      </vt:variant>
      <vt:variant>
        <vt:i4>655442</vt:i4>
      </vt:variant>
      <vt:variant>
        <vt:i4>6</vt:i4>
      </vt:variant>
      <vt:variant>
        <vt:i4>0</vt:i4>
      </vt:variant>
      <vt:variant>
        <vt:i4>5</vt:i4>
      </vt:variant>
      <vt:variant>
        <vt:lpwstr>consultantplus://offline/ref=DF97E702C912D49446A64AAFF906F0A8A6CA0A55652BAAE9111DF0EC3FY909F</vt:lpwstr>
      </vt:variant>
      <vt:variant>
        <vt:lpwstr/>
      </vt:variant>
      <vt:variant>
        <vt:i4>5242882</vt:i4>
      </vt:variant>
      <vt:variant>
        <vt:i4>3</vt:i4>
      </vt:variant>
      <vt:variant>
        <vt:i4>0</vt:i4>
      </vt:variant>
      <vt:variant>
        <vt:i4>5</vt:i4>
      </vt:variant>
      <vt:variant>
        <vt:lpwstr/>
      </vt:variant>
      <vt:variant>
        <vt:lpwstr>Par17</vt:lpwstr>
      </vt:variant>
      <vt:variant>
        <vt:i4>3866721</vt:i4>
      </vt:variant>
      <vt:variant>
        <vt:i4>0</vt:i4>
      </vt:variant>
      <vt:variant>
        <vt:i4>0</vt:i4>
      </vt:variant>
      <vt:variant>
        <vt:i4>5</vt:i4>
      </vt:variant>
      <vt:variant>
        <vt:lpwstr>consultantplus://offline/ref=65D8C982FA7A58175C7A8F0958CD4090BB74BCF9BF5DDF0C723F704B424E1E6B70CED1FD365475E12Fv5F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Евгеньевна Иванова</dc:creator>
  <cp:lastModifiedBy>Прокопович</cp:lastModifiedBy>
  <cp:revision>5</cp:revision>
  <dcterms:created xsi:type="dcterms:W3CDTF">2018-07-13T16:01:00Z</dcterms:created>
  <dcterms:modified xsi:type="dcterms:W3CDTF">2020-07-03T08:01:00Z</dcterms:modified>
</cp:coreProperties>
</file>