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DD" w:rsidRPr="006B6BDD" w:rsidRDefault="006B6BDD" w:rsidP="006B6BD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B6BDD" w:rsidRPr="006B6BDD" w:rsidRDefault="006B6BDD" w:rsidP="006B6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DD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6B6BDD" w:rsidRPr="006B6BDD" w:rsidRDefault="006B6BDD" w:rsidP="006B6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DD">
        <w:rPr>
          <w:rFonts w:ascii="Times New Roman" w:hAnsi="Times New Roman" w:cs="Times New Roman"/>
          <w:b/>
          <w:sz w:val="28"/>
          <w:szCs w:val="28"/>
        </w:rPr>
        <w:t>о порядке проведения проверки наличия и состояния архивных документов и организации розыска необнаруженных дел</w:t>
      </w:r>
    </w:p>
    <w:p w:rsidR="006B6BDD" w:rsidRPr="006B6BDD" w:rsidRDefault="006B6BDD" w:rsidP="006B6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BDD" w:rsidRPr="006B6BDD" w:rsidRDefault="006B6BDD" w:rsidP="006B6BD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6BDD">
        <w:rPr>
          <w:rFonts w:ascii="Times New Roman" w:hAnsi="Times New Roman" w:cs="Times New Roman"/>
          <w:b/>
          <w:sz w:val="27"/>
          <w:szCs w:val="27"/>
        </w:rPr>
        <w:t>1</w:t>
      </w:r>
      <w:r w:rsidRPr="006B6BDD">
        <w:rPr>
          <w:rFonts w:ascii="Times New Roman" w:hAnsi="Times New Roman" w:cs="Times New Roman"/>
          <w:sz w:val="27"/>
          <w:szCs w:val="27"/>
        </w:rPr>
        <w:t>.</w:t>
      </w:r>
      <w:r w:rsidRPr="006B6BDD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6B6BDD" w:rsidRPr="006B6BDD" w:rsidRDefault="006B6BDD" w:rsidP="006B6BDD">
      <w:pPr>
        <w:spacing w:after="0" w:line="240" w:lineRule="auto"/>
        <w:ind w:left="7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1.1. Памятка о порядке проведения проверки наличия и состояния архивных документов и организации розыска необнаруженных дел (далее Памятка) подготовлена в целях оказания помощи работникам отдела обеспечения сохранности документов ОКУ «</w:t>
      </w:r>
      <w:proofErr w:type="spellStart"/>
      <w:r w:rsidRPr="006B6BDD">
        <w:rPr>
          <w:rFonts w:ascii="Times New Roman" w:hAnsi="Times New Roman" w:cs="Times New Roman"/>
          <w:sz w:val="27"/>
          <w:szCs w:val="27"/>
        </w:rPr>
        <w:t>Госархив</w:t>
      </w:r>
      <w:proofErr w:type="spellEnd"/>
      <w:r w:rsidRPr="006B6BDD">
        <w:rPr>
          <w:rFonts w:ascii="Times New Roman" w:hAnsi="Times New Roman" w:cs="Times New Roman"/>
          <w:sz w:val="27"/>
          <w:szCs w:val="27"/>
        </w:rPr>
        <w:t xml:space="preserve"> Курской области» (далее - </w:t>
      </w:r>
      <w:proofErr w:type="spellStart"/>
      <w:r w:rsidRPr="006B6BDD">
        <w:rPr>
          <w:rFonts w:ascii="Times New Roman" w:hAnsi="Times New Roman" w:cs="Times New Roman"/>
          <w:sz w:val="27"/>
          <w:szCs w:val="27"/>
        </w:rPr>
        <w:t>госархив</w:t>
      </w:r>
      <w:proofErr w:type="spellEnd"/>
      <w:r w:rsidRPr="006B6BDD">
        <w:rPr>
          <w:rFonts w:ascii="Times New Roman" w:hAnsi="Times New Roman" w:cs="Times New Roman"/>
          <w:sz w:val="27"/>
          <w:szCs w:val="27"/>
        </w:rPr>
        <w:t>) по организации и проведению работ по проверке наличия и состояния архивных документов (далее - проверка наличия); рассмотрению вопросов, связанных с розыском необнаруженных при проверке наличия дел, а также оформлению итогов данных видов работ.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1.2 Данная Памятка разработана в соответствии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утверждённых приказом Министерства культуры и массовых коммуникаций</w:t>
      </w:r>
      <w:r w:rsidRPr="006B6BDD">
        <w:rPr>
          <w:sz w:val="27"/>
          <w:szCs w:val="27"/>
        </w:rPr>
        <w:t xml:space="preserve"> </w:t>
      </w:r>
      <w:r w:rsidRPr="006B6BDD">
        <w:rPr>
          <w:rFonts w:ascii="Times New Roman" w:hAnsi="Times New Roman" w:cs="Times New Roman"/>
          <w:sz w:val="27"/>
          <w:szCs w:val="27"/>
        </w:rPr>
        <w:t xml:space="preserve">Российской Федерации от 18 января 2007 г. №19 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1.3. Проверка наличия проводится </w:t>
      </w:r>
      <w:r w:rsidRPr="006B6BDD">
        <w:rPr>
          <w:rFonts w:ascii="Times New Roman" w:hAnsi="Times New Roman" w:cs="Times New Roman"/>
          <w:b/>
          <w:sz w:val="27"/>
          <w:szCs w:val="27"/>
        </w:rPr>
        <w:t>в целях</w:t>
      </w:r>
      <w:r w:rsidRPr="006B6BDD">
        <w:rPr>
          <w:rFonts w:ascii="Times New Roman" w:hAnsi="Times New Roman" w:cs="Times New Roman"/>
          <w:sz w:val="27"/>
          <w:szCs w:val="27"/>
        </w:rPr>
        <w:t>:</w:t>
      </w:r>
      <w:r w:rsidRPr="006B6BDD">
        <w:rPr>
          <w:rFonts w:ascii="Times New Roman" w:hAnsi="Times New Roman" w:cs="Times New Roman"/>
          <w:sz w:val="27"/>
          <w:szCs w:val="27"/>
        </w:rPr>
        <w:tab/>
      </w:r>
      <w:r w:rsidRPr="006B6BDD">
        <w:rPr>
          <w:rFonts w:ascii="Times New Roman" w:hAnsi="Times New Roman" w:cs="Times New Roman"/>
          <w:sz w:val="27"/>
          <w:szCs w:val="27"/>
        </w:rPr>
        <w:tab/>
      </w:r>
      <w:r w:rsidRPr="006B6BDD">
        <w:rPr>
          <w:rFonts w:ascii="Times New Roman" w:hAnsi="Times New Roman" w:cs="Times New Roman"/>
          <w:sz w:val="27"/>
          <w:szCs w:val="27"/>
        </w:rPr>
        <w:tab/>
      </w:r>
      <w:r w:rsidRPr="006B6BDD">
        <w:rPr>
          <w:rFonts w:ascii="Times New Roman" w:hAnsi="Times New Roman" w:cs="Times New Roman"/>
          <w:sz w:val="27"/>
          <w:szCs w:val="27"/>
        </w:rPr>
        <w:tab/>
      </w:r>
      <w:r w:rsidRPr="006B6BDD">
        <w:rPr>
          <w:rFonts w:ascii="Times New Roman" w:hAnsi="Times New Roman" w:cs="Times New Roman"/>
          <w:sz w:val="27"/>
          <w:szCs w:val="27"/>
        </w:rPr>
        <w:tab/>
      </w:r>
      <w:r w:rsidRPr="006B6BDD">
        <w:rPr>
          <w:rFonts w:ascii="Times New Roman" w:hAnsi="Times New Roman" w:cs="Times New Roman"/>
          <w:sz w:val="27"/>
          <w:szCs w:val="27"/>
        </w:rPr>
        <w:tab/>
        <w:t>- установления фактического наличия находящихся на хранении архивных документов и выявления отсутствующих документов для организации их розыска;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- выявления и устранения недостатков в учете архивных документов;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- выявления и учета архивных документов, требующих реставрационной, консервационно-профилактической и технической обработки.</w:t>
      </w:r>
      <w:r w:rsidRPr="006B6BDD">
        <w:rPr>
          <w:rFonts w:ascii="Times New Roman" w:hAnsi="Times New Roman" w:cs="Times New Roman"/>
          <w:sz w:val="27"/>
          <w:szCs w:val="27"/>
        </w:rPr>
        <w:tab/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1.4. Проверка наличия проводится работниками отдела обеспечения сохранности документов </w:t>
      </w:r>
      <w:proofErr w:type="spellStart"/>
      <w:r w:rsidRPr="006B6BDD">
        <w:rPr>
          <w:rFonts w:ascii="Times New Roman" w:hAnsi="Times New Roman" w:cs="Times New Roman"/>
          <w:sz w:val="27"/>
          <w:szCs w:val="27"/>
        </w:rPr>
        <w:t>госархива</w:t>
      </w:r>
      <w:proofErr w:type="spellEnd"/>
      <w:r w:rsidRPr="006B6BDD">
        <w:rPr>
          <w:rFonts w:ascii="Times New Roman" w:hAnsi="Times New Roman" w:cs="Times New Roman"/>
          <w:sz w:val="27"/>
          <w:szCs w:val="27"/>
        </w:rPr>
        <w:t xml:space="preserve"> (далее – работники отдела).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1.5. Координация и контроль работы по проверке наличия осуществляется начальником отдела обеспечения сохранности документов и главным хранителем фондов </w:t>
      </w:r>
      <w:proofErr w:type="spellStart"/>
      <w:r w:rsidRPr="006B6BDD">
        <w:rPr>
          <w:rFonts w:ascii="Times New Roman" w:hAnsi="Times New Roman" w:cs="Times New Roman"/>
          <w:sz w:val="27"/>
          <w:szCs w:val="27"/>
        </w:rPr>
        <w:t>госархива</w:t>
      </w:r>
      <w:proofErr w:type="spellEnd"/>
      <w:r w:rsidRPr="006B6BDD">
        <w:rPr>
          <w:rFonts w:ascii="Times New Roman" w:hAnsi="Times New Roman" w:cs="Times New Roman"/>
          <w:sz w:val="27"/>
          <w:szCs w:val="27"/>
        </w:rPr>
        <w:t>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1.6. Проверка наличия считается завершённой после внесения изменений во все учётные документы.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B6BDD" w:rsidRPr="006B6BDD" w:rsidRDefault="006B6BDD" w:rsidP="006B6BD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6BDD">
        <w:rPr>
          <w:rFonts w:ascii="Times New Roman" w:hAnsi="Times New Roman" w:cs="Times New Roman"/>
          <w:b/>
          <w:sz w:val="27"/>
          <w:szCs w:val="27"/>
        </w:rPr>
        <w:t>2. Срок проведения проверки наличия и</w:t>
      </w:r>
    </w:p>
    <w:p w:rsidR="006B6BDD" w:rsidRPr="006B6BDD" w:rsidRDefault="006B6BDD" w:rsidP="006B6B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6BDD">
        <w:rPr>
          <w:rFonts w:ascii="Times New Roman" w:hAnsi="Times New Roman" w:cs="Times New Roman"/>
          <w:b/>
          <w:sz w:val="27"/>
          <w:szCs w:val="27"/>
        </w:rPr>
        <w:t>состояния архивных документов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2.1. Проверка наличия проводится в плановом порядке и внепланово (единовременно).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2.2. В плановом порядке проверка наличия проводится в соответствии с перспективным планом проверки наличия документов, составляющимся </w:t>
      </w:r>
      <w:r w:rsidRPr="006B6BDD">
        <w:rPr>
          <w:rFonts w:ascii="Times New Roman" w:hAnsi="Times New Roman" w:cs="Times New Roman"/>
          <w:b/>
          <w:sz w:val="27"/>
          <w:szCs w:val="27"/>
        </w:rPr>
        <w:t>каждые 5 лет.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2.3. Единовременная (внеплановая) проверка наличия проводится работниками отдела в случае стихийных бедствий, массовых перемещений, </w:t>
      </w:r>
      <w:r w:rsidRPr="006B6BDD">
        <w:rPr>
          <w:rFonts w:ascii="Times New Roman" w:hAnsi="Times New Roman" w:cs="Times New Roman"/>
          <w:sz w:val="27"/>
          <w:szCs w:val="27"/>
        </w:rPr>
        <w:lastRenderedPageBreak/>
        <w:t>сканирования и других обстоятельств, в результате которых могут быть утрачены или повреждены архивные документы.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2.4. Плановая цикличная проверка наличия документов на бумажной основе проводится: 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>- уникальных документов - ежегодно;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 xml:space="preserve">- особо ценных документов на бумажной основе - один раз в 10 лет; 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 xml:space="preserve">- документов, находящихся на хранении в закрытых фондах </w:t>
      </w:r>
      <w:proofErr w:type="spellStart"/>
      <w:r w:rsidRPr="006B6BDD">
        <w:rPr>
          <w:rFonts w:ascii="Times New Roman" w:hAnsi="Times New Roman" w:cs="Times New Roman"/>
          <w:i/>
          <w:sz w:val="27"/>
          <w:szCs w:val="27"/>
        </w:rPr>
        <w:t>госархива</w:t>
      </w:r>
      <w:proofErr w:type="spellEnd"/>
      <w:r w:rsidRPr="006B6BDD">
        <w:rPr>
          <w:rFonts w:ascii="Times New Roman" w:hAnsi="Times New Roman" w:cs="Times New Roman"/>
          <w:i/>
          <w:sz w:val="27"/>
          <w:szCs w:val="27"/>
        </w:rPr>
        <w:t xml:space="preserve"> – один раз в 5 лет.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Остальные архивные документы проверяются в соответствии с перспективным планом на основании решения </w:t>
      </w:r>
      <w:proofErr w:type="spellStart"/>
      <w:r w:rsidRPr="006B6BDD">
        <w:rPr>
          <w:rFonts w:ascii="Times New Roman" w:hAnsi="Times New Roman" w:cs="Times New Roman"/>
          <w:sz w:val="27"/>
          <w:szCs w:val="27"/>
        </w:rPr>
        <w:t>экспертно</w:t>
      </w:r>
      <w:proofErr w:type="spellEnd"/>
      <w:r w:rsidRPr="006B6BDD">
        <w:rPr>
          <w:rFonts w:ascii="Times New Roman" w:hAnsi="Times New Roman" w:cs="Times New Roman"/>
          <w:sz w:val="27"/>
          <w:szCs w:val="27"/>
        </w:rPr>
        <w:t xml:space="preserve"> - методической комиссии </w:t>
      </w:r>
      <w:proofErr w:type="spellStart"/>
      <w:r w:rsidRPr="006B6BDD">
        <w:rPr>
          <w:rFonts w:ascii="Times New Roman" w:hAnsi="Times New Roman" w:cs="Times New Roman"/>
          <w:sz w:val="27"/>
          <w:szCs w:val="27"/>
        </w:rPr>
        <w:t>госархива</w:t>
      </w:r>
      <w:proofErr w:type="spellEnd"/>
      <w:r w:rsidRPr="006B6BDD">
        <w:rPr>
          <w:rFonts w:ascii="Times New Roman" w:hAnsi="Times New Roman" w:cs="Times New Roman"/>
          <w:sz w:val="27"/>
          <w:szCs w:val="27"/>
        </w:rPr>
        <w:t>, но не реже одного раза в 25 лет.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2.5. Проверка наличия </w:t>
      </w:r>
      <w:r w:rsidRPr="006B6BDD">
        <w:rPr>
          <w:rFonts w:ascii="Times New Roman" w:hAnsi="Times New Roman" w:cs="Times New Roman"/>
          <w:b/>
          <w:i/>
          <w:sz w:val="27"/>
          <w:szCs w:val="27"/>
        </w:rPr>
        <w:t>не проводится в течение 5 лет фондов: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6B6BDD">
        <w:rPr>
          <w:rFonts w:ascii="Times New Roman" w:hAnsi="Times New Roman" w:cs="Times New Roman"/>
          <w:sz w:val="27"/>
          <w:szCs w:val="27"/>
        </w:rPr>
        <w:t>поступивших</w:t>
      </w:r>
      <w:proofErr w:type="gramEnd"/>
      <w:r w:rsidRPr="006B6BDD">
        <w:rPr>
          <w:rFonts w:ascii="Times New Roman" w:hAnsi="Times New Roman" w:cs="Times New Roman"/>
          <w:sz w:val="27"/>
          <w:szCs w:val="27"/>
        </w:rPr>
        <w:t xml:space="preserve"> в архив;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6B6BDD">
        <w:rPr>
          <w:rFonts w:ascii="Times New Roman" w:hAnsi="Times New Roman" w:cs="Times New Roman"/>
          <w:sz w:val="27"/>
          <w:szCs w:val="27"/>
        </w:rPr>
        <w:t>прошедших</w:t>
      </w:r>
      <w:proofErr w:type="gramEnd"/>
      <w:r w:rsidRPr="006B6BDD">
        <w:rPr>
          <w:rFonts w:ascii="Times New Roman" w:hAnsi="Times New Roman" w:cs="Times New Roman"/>
          <w:sz w:val="27"/>
          <w:szCs w:val="27"/>
        </w:rPr>
        <w:t xml:space="preserve"> научно-техническую обработку;</w:t>
      </w:r>
      <w:r w:rsidRPr="006B6BDD">
        <w:rPr>
          <w:rFonts w:ascii="Times New Roman" w:hAnsi="Times New Roman" w:cs="Times New Roman"/>
          <w:sz w:val="27"/>
          <w:szCs w:val="27"/>
        </w:rPr>
        <w:tab/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- прошедших усовершенствование описей с частичным редактированием заголовков, просмотром дел и проверкой их наличия.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B6BDD" w:rsidRPr="006B6BDD" w:rsidRDefault="006B6BDD" w:rsidP="006B6B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6BDD">
        <w:rPr>
          <w:rFonts w:ascii="Times New Roman" w:hAnsi="Times New Roman" w:cs="Times New Roman"/>
          <w:b/>
          <w:sz w:val="27"/>
          <w:szCs w:val="27"/>
        </w:rPr>
        <w:t>3. Организация работы по проведению проверки наличия и состояния архивных документов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Проверка наличия проводится, как правило, двумя работниками отдела.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3.1. В начале работы работники отдела вместе с главным хранителем фондов </w:t>
      </w:r>
      <w:proofErr w:type="spellStart"/>
      <w:r w:rsidRPr="006B6BDD">
        <w:rPr>
          <w:rFonts w:ascii="Times New Roman" w:hAnsi="Times New Roman" w:cs="Times New Roman"/>
          <w:sz w:val="27"/>
          <w:szCs w:val="27"/>
        </w:rPr>
        <w:t>госархива</w:t>
      </w:r>
      <w:proofErr w:type="spellEnd"/>
      <w:r w:rsidRPr="006B6BDD">
        <w:rPr>
          <w:rFonts w:ascii="Times New Roman" w:hAnsi="Times New Roman" w:cs="Times New Roman"/>
          <w:sz w:val="27"/>
          <w:szCs w:val="27"/>
        </w:rPr>
        <w:t xml:space="preserve"> проводят </w:t>
      </w:r>
      <w:r w:rsidRPr="006B6BDD">
        <w:rPr>
          <w:rFonts w:ascii="Times New Roman" w:hAnsi="Times New Roman" w:cs="Times New Roman"/>
          <w:b/>
          <w:i/>
          <w:sz w:val="27"/>
          <w:szCs w:val="27"/>
        </w:rPr>
        <w:t>выверку учётных документов</w:t>
      </w:r>
      <w:r w:rsidRPr="006B6BDD">
        <w:rPr>
          <w:rFonts w:ascii="Times New Roman" w:hAnsi="Times New Roman" w:cs="Times New Roman"/>
          <w:sz w:val="27"/>
          <w:szCs w:val="27"/>
        </w:rPr>
        <w:t>, проверяемых фондов, которая включает: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>- установление полноты учётных документов;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>- уточнение порядка нумерации единиц хранения по описи дел, документов;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>- проверку правильности составления итоговых записей дел, документов.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3.2. Проверка проводится по описям, путём сверки фактического наличия единиц хранения с описью. При этом сверяется описательная статья описи (номер единицы хранения, номер делопроизводственный, заголовок дела, крайние даты документов единицы хранения, количество листов) с описанием реквизитов на обложке дела. Физическое состояние дел определяется путём визуального осмотра дела.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3.3. При проведении проверки наличия дел, в которых имеются внутренние описи, проводится сверка наличия архивных документов, внесенных в дело с внутренней описью, а также сверка наличия листов в единицах хранения, подлежащих хранению в несброшюрованном виде (например, документы фондов личного происхождения, несброшюрованные материалы).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3.4. </w:t>
      </w:r>
      <w:r w:rsidRPr="006B6BDD">
        <w:rPr>
          <w:rFonts w:ascii="Times New Roman" w:hAnsi="Times New Roman" w:cs="Times New Roman"/>
          <w:i/>
          <w:sz w:val="27"/>
          <w:szCs w:val="27"/>
        </w:rPr>
        <w:t>Единицы хранения с уникальными документами проверяются полистно.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3.5. Архивные документы, выданные в читальный зал и рабочие помещения архива, проверяются работниками отдела на общих основаниях, их шифры устанавливаются по картам – заместителям и книгам выдачи архивных документов из архивохранилища.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3.6. Архивные документы, выданные во временное пользование, проверяются работниками отдела по книгам и актам выдачи и считаются имеющимися в наличии.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lastRenderedPageBreak/>
        <w:t>3.7. При проведении проверки наличия и состояния архивных документов работники отдела должны</w:t>
      </w:r>
      <w:r w:rsidRPr="006B6BDD">
        <w:rPr>
          <w:rFonts w:ascii="Times New Roman" w:hAnsi="Times New Roman" w:cs="Times New Roman"/>
          <w:b/>
          <w:sz w:val="27"/>
          <w:szCs w:val="27"/>
        </w:rPr>
        <w:t>: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- сохранять порядок расположения архивных документов на стеллажах и в первичных средствах хранения;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- подкладывать на свои места обнаруженные во время проверки  </w:t>
      </w:r>
      <w:proofErr w:type="gramStart"/>
      <w:r w:rsidRPr="006B6BDD">
        <w:rPr>
          <w:rFonts w:ascii="Times New Roman" w:hAnsi="Times New Roman" w:cs="Times New Roman"/>
          <w:sz w:val="27"/>
          <w:szCs w:val="27"/>
        </w:rPr>
        <w:t>наличия</w:t>
      </w:r>
      <w:proofErr w:type="gramEnd"/>
      <w:r w:rsidRPr="006B6BDD">
        <w:rPr>
          <w:rFonts w:ascii="Times New Roman" w:hAnsi="Times New Roman" w:cs="Times New Roman"/>
          <w:sz w:val="27"/>
          <w:szCs w:val="27"/>
        </w:rPr>
        <w:t xml:space="preserve"> неправильно подложенные единицы хранения данного архивного фонда;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- изымать из проверяемого архивного фонда неправильно подложенные единицы хранения других архивных фондов, проверять эти дела по картотеке необнаруженных дел и, сделав соответствующие пометки в ней и учётных документах (если дела числятся необнаруженными), подложить их на место хранения соответствующего фонда (сверив предварительно шифровку);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-изымать единицы хранения, заражённые плесенью или другими биологическими вредителями для немедленной их изоляции;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- изымать единицы хранения, не внесённые в опись дел, документов и помещать их в конец архивного фонда для последующей обработки и описания в сроки, установленные руководством архива.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3.8. В ходе проверки наличия </w:t>
      </w:r>
      <w:r w:rsidRPr="006B6BDD">
        <w:rPr>
          <w:rFonts w:ascii="Times New Roman" w:hAnsi="Times New Roman" w:cs="Times New Roman"/>
          <w:b/>
          <w:sz w:val="27"/>
          <w:szCs w:val="27"/>
        </w:rPr>
        <w:t>не допускается: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6B6BDD">
        <w:rPr>
          <w:rFonts w:ascii="Times New Roman" w:hAnsi="Times New Roman" w:cs="Times New Roman"/>
          <w:sz w:val="27"/>
          <w:szCs w:val="27"/>
        </w:rPr>
        <w:t>вносить в опись дел неучтённые единицы хранения;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- делать какие – либо пометы, исправления или записи в описях дел, документов и других учётных документах.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B6BDD" w:rsidRPr="006B6BDD" w:rsidRDefault="006B6BDD" w:rsidP="006B6B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6BDD">
        <w:rPr>
          <w:rFonts w:ascii="Times New Roman" w:hAnsi="Times New Roman" w:cs="Times New Roman"/>
          <w:b/>
          <w:sz w:val="27"/>
          <w:szCs w:val="27"/>
        </w:rPr>
        <w:t>4. Оформление итогов проведения проверки наличия и состояния архивных документов, заполнение учётных документов.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В результате проверки наличия, работники отдела, проводившие проверку наличия, составляют: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 xml:space="preserve">- лист проверки наличия и состояния архивных документов 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>(приложение 1);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 xml:space="preserve">- акт проверки наличия и состояния архивных документов 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>(приложение 2);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 xml:space="preserve">- акт об обнаружении архивных документов </w:t>
      </w:r>
      <w:proofErr w:type="gramStart"/>
      <w:r w:rsidRPr="006B6BDD">
        <w:rPr>
          <w:rFonts w:ascii="Times New Roman" w:hAnsi="Times New Roman" w:cs="Times New Roman"/>
          <w:i/>
          <w:sz w:val="27"/>
          <w:szCs w:val="27"/>
        </w:rPr>
        <w:t xml:space="preserve">( </w:t>
      </w:r>
      <w:proofErr w:type="gramEnd"/>
      <w:r w:rsidRPr="006B6BDD">
        <w:rPr>
          <w:rFonts w:ascii="Times New Roman" w:hAnsi="Times New Roman" w:cs="Times New Roman"/>
          <w:i/>
          <w:sz w:val="27"/>
          <w:szCs w:val="27"/>
        </w:rPr>
        <w:t xml:space="preserve">при необходимости) 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>( приложение 3);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 xml:space="preserve">- акт о неисправимых повреждениях архивных документов </w:t>
      </w:r>
      <w:proofErr w:type="gramStart"/>
      <w:r w:rsidRPr="006B6BDD">
        <w:rPr>
          <w:rFonts w:ascii="Times New Roman" w:hAnsi="Times New Roman" w:cs="Times New Roman"/>
          <w:i/>
          <w:sz w:val="27"/>
          <w:szCs w:val="27"/>
        </w:rPr>
        <w:t xml:space="preserve">( </w:t>
      </w:r>
      <w:proofErr w:type="gramEnd"/>
      <w:r w:rsidRPr="006B6BDD">
        <w:rPr>
          <w:rFonts w:ascii="Times New Roman" w:hAnsi="Times New Roman" w:cs="Times New Roman"/>
          <w:i/>
          <w:sz w:val="27"/>
          <w:szCs w:val="27"/>
        </w:rPr>
        <w:t>при необходимости) (приложение 4);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>- акт о технических ошибках в учётных документах (при необходимости) (приложение 5);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>При необходимости заполняет: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>- карточку учёта необнаруженных документов (приложение 6);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 xml:space="preserve">- карту </w:t>
      </w:r>
      <w:proofErr w:type="gramStart"/>
      <w:r w:rsidRPr="006B6BDD">
        <w:rPr>
          <w:rFonts w:ascii="Times New Roman" w:hAnsi="Times New Roman" w:cs="Times New Roman"/>
          <w:i/>
          <w:sz w:val="27"/>
          <w:szCs w:val="27"/>
        </w:rPr>
        <w:t>–з</w:t>
      </w:r>
      <w:proofErr w:type="gramEnd"/>
      <w:r w:rsidRPr="006B6BDD">
        <w:rPr>
          <w:rFonts w:ascii="Times New Roman" w:hAnsi="Times New Roman" w:cs="Times New Roman"/>
          <w:i/>
          <w:sz w:val="27"/>
          <w:szCs w:val="27"/>
        </w:rPr>
        <w:t>аместитель дела (приложение 7).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4.1.1. Лист проверки составляется работниками отдела непосредственно в ходе проверки наличия на каждую опись дел, документов отдельно или на все описи дел, документов при проверке небольших по объему архивных фондов. 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4.1.2. Выявленные в ходе проверки наличия</w:t>
      </w:r>
      <w:r w:rsidRPr="006B6BDD">
        <w:rPr>
          <w:sz w:val="27"/>
          <w:szCs w:val="27"/>
        </w:rPr>
        <w:t xml:space="preserve"> </w:t>
      </w:r>
      <w:r w:rsidRPr="006B6BDD">
        <w:rPr>
          <w:rFonts w:ascii="Times New Roman" w:hAnsi="Times New Roman" w:cs="Times New Roman"/>
          <w:sz w:val="27"/>
          <w:szCs w:val="27"/>
        </w:rPr>
        <w:t>недостатки, работники отдела отражают в листе проверки: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6B6BDD">
        <w:rPr>
          <w:rFonts w:ascii="Times New Roman" w:hAnsi="Times New Roman" w:cs="Times New Roman"/>
          <w:i/>
          <w:sz w:val="27"/>
          <w:szCs w:val="27"/>
        </w:rPr>
        <w:t>Наример</w:t>
      </w:r>
      <w:proofErr w:type="spellEnd"/>
      <w:r w:rsidRPr="006B6BDD">
        <w:rPr>
          <w:rFonts w:ascii="Times New Roman" w:hAnsi="Times New Roman" w:cs="Times New Roman"/>
          <w:i/>
          <w:sz w:val="27"/>
          <w:szCs w:val="27"/>
        </w:rPr>
        <w:t>:  В случае</w:t>
      </w:r>
      <w:proofErr w:type="gramStart"/>
      <w:r w:rsidRPr="006B6BDD">
        <w:rPr>
          <w:rFonts w:ascii="Times New Roman" w:hAnsi="Times New Roman" w:cs="Times New Roman"/>
          <w:i/>
          <w:sz w:val="27"/>
          <w:szCs w:val="27"/>
        </w:rPr>
        <w:t>,</w:t>
      </w:r>
      <w:proofErr w:type="gramEnd"/>
      <w:r w:rsidRPr="006B6BDD">
        <w:rPr>
          <w:rFonts w:ascii="Times New Roman" w:hAnsi="Times New Roman" w:cs="Times New Roman"/>
          <w:i/>
          <w:sz w:val="27"/>
          <w:szCs w:val="27"/>
        </w:rPr>
        <w:t xml:space="preserve"> если в описи неправильно просчитан объём дел и в ходе проверки наличия обнаружено, что в действительности в описи числится не 509 ед. хр., а 510 ед. хр., то в графе 7 отражается количество дел (1), </w:t>
      </w:r>
      <w:r w:rsidRPr="006B6BDD">
        <w:rPr>
          <w:rFonts w:ascii="Times New Roman" w:hAnsi="Times New Roman" w:cs="Times New Roman"/>
          <w:i/>
          <w:sz w:val="27"/>
          <w:szCs w:val="27"/>
        </w:rPr>
        <w:lastRenderedPageBreak/>
        <w:t>показывающее, насколько увеличился объём описи после выявления данной ошибки.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 xml:space="preserve"> В случае</w:t>
      </w:r>
      <w:proofErr w:type="gramStart"/>
      <w:r w:rsidRPr="006B6BDD">
        <w:rPr>
          <w:rFonts w:ascii="Times New Roman" w:hAnsi="Times New Roman" w:cs="Times New Roman"/>
          <w:i/>
          <w:sz w:val="27"/>
          <w:szCs w:val="27"/>
        </w:rPr>
        <w:t>,</w:t>
      </w:r>
      <w:proofErr w:type="gramEnd"/>
      <w:r w:rsidRPr="006B6BDD">
        <w:rPr>
          <w:rFonts w:ascii="Times New Roman" w:hAnsi="Times New Roman" w:cs="Times New Roman"/>
          <w:i/>
          <w:sz w:val="27"/>
          <w:szCs w:val="27"/>
        </w:rPr>
        <w:t xml:space="preserve"> если в описи есть 3 выбывших единицы хранения, документально оформленных, но они не учтены в итоговой записи описи, то в графе 8 отражается это количество дел (3), показывающее, насколько объём дел по описи уменьшился после выявления ошибки.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i/>
          <w:sz w:val="27"/>
          <w:szCs w:val="27"/>
        </w:rPr>
        <w:t xml:space="preserve"> В случае</w:t>
      </w:r>
      <w:proofErr w:type="gramStart"/>
      <w:r w:rsidRPr="006B6BDD">
        <w:rPr>
          <w:rFonts w:ascii="Times New Roman" w:hAnsi="Times New Roman" w:cs="Times New Roman"/>
          <w:i/>
          <w:sz w:val="27"/>
          <w:szCs w:val="27"/>
        </w:rPr>
        <w:t>,</w:t>
      </w:r>
      <w:proofErr w:type="gramEnd"/>
      <w:r w:rsidRPr="006B6BDD">
        <w:rPr>
          <w:rFonts w:ascii="Times New Roman" w:hAnsi="Times New Roman" w:cs="Times New Roman"/>
          <w:i/>
          <w:sz w:val="27"/>
          <w:szCs w:val="27"/>
        </w:rPr>
        <w:t xml:space="preserve"> если в ходе проверки наличия обнаружено, что в действительности в описи числится не 510 единиц хранения, а 509 единиц хранения, да ещё есть неучтённые 3 выбывших единицы хранения, тогда в графе 8 ставится общее количество дел (4), на которые уменьшился объём дел по данной описи.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4.1.3</w:t>
      </w:r>
      <w:r w:rsidRPr="006B6BDD">
        <w:rPr>
          <w:rFonts w:ascii="Times New Roman" w:hAnsi="Times New Roman" w:cs="Times New Roman"/>
          <w:i/>
          <w:sz w:val="27"/>
          <w:szCs w:val="27"/>
        </w:rPr>
        <w:t>.</w:t>
      </w:r>
      <w:r w:rsidRPr="006B6BDD">
        <w:rPr>
          <w:rFonts w:ascii="Times New Roman" w:hAnsi="Times New Roman" w:cs="Times New Roman"/>
          <w:sz w:val="27"/>
          <w:szCs w:val="27"/>
        </w:rPr>
        <w:t xml:space="preserve"> При проведении проверки наличия, в случае обнаружения </w:t>
      </w:r>
      <w:proofErr w:type="gramStart"/>
      <w:r w:rsidRPr="006B6BDD">
        <w:rPr>
          <w:rFonts w:ascii="Times New Roman" w:hAnsi="Times New Roman" w:cs="Times New Roman"/>
          <w:sz w:val="27"/>
          <w:szCs w:val="27"/>
        </w:rPr>
        <w:t>недостатков, не предусмотренных графами листа проверки и при полистной проверке дел работники отдела вносят</w:t>
      </w:r>
      <w:proofErr w:type="gramEnd"/>
      <w:r w:rsidRPr="006B6BDD">
        <w:rPr>
          <w:rFonts w:ascii="Times New Roman" w:hAnsi="Times New Roman" w:cs="Times New Roman"/>
          <w:sz w:val="27"/>
          <w:szCs w:val="27"/>
        </w:rPr>
        <w:t xml:space="preserve"> в лист проверки дополнительные реквизиты и уточнения.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4.3. В случае</w:t>
      </w:r>
      <w:proofErr w:type="gramStart"/>
      <w:r w:rsidRPr="006B6BDD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6B6BDD">
        <w:rPr>
          <w:rFonts w:ascii="Times New Roman" w:hAnsi="Times New Roman" w:cs="Times New Roman"/>
          <w:sz w:val="27"/>
          <w:szCs w:val="27"/>
        </w:rPr>
        <w:t xml:space="preserve"> если в ходе проверки наличия: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- обнаруживается дело, ранее считавшееся утерянным, то работники отдела, проводившие проверку наличия, составляют </w:t>
      </w:r>
      <w:r w:rsidRPr="006B6BDD">
        <w:rPr>
          <w:rFonts w:ascii="Times New Roman" w:hAnsi="Times New Roman" w:cs="Times New Roman"/>
          <w:i/>
          <w:sz w:val="27"/>
          <w:szCs w:val="27"/>
        </w:rPr>
        <w:t>акт об обнаружении архивных документов</w:t>
      </w:r>
      <w:r w:rsidRPr="006B6BD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6BDD">
        <w:rPr>
          <w:rFonts w:ascii="Times New Roman" w:hAnsi="Times New Roman" w:cs="Times New Roman"/>
          <w:sz w:val="27"/>
          <w:szCs w:val="27"/>
        </w:rPr>
        <w:t>(приложение 3);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- обнаруживают неисправимо повреждённые документ</w:t>
      </w:r>
      <w:proofErr w:type="gramStart"/>
      <w:r w:rsidRPr="006B6BDD">
        <w:rPr>
          <w:rFonts w:ascii="Times New Roman" w:hAnsi="Times New Roman" w:cs="Times New Roman"/>
          <w:sz w:val="27"/>
          <w:szCs w:val="27"/>
        </w:rPr>
        <w:t>ы(</w:t>
      </w:r>
      <w:proofErr w:type="gramEnd"/>
      <w:r w:rsidRPr="006B6BDD">
        <w:rPr>
          <w:rFonts w:ascii="Times New Roman" w:hAnsi="Times New Roman" w:cs="Times New Roman"/>
          <w:sz w:val="27"/>
          <w:szCs w:val="27"/>
        </w:rPr>
        <w:t xml:space="preserve">грибок, механические повреждения и т.д.), то работники отдела, проводившие проверку наличия, составляют </w:t>
      </w:r>
      <w:r w:rsidRPr="006B6BDD">
        <w:rPr>
          <w:rFonts w:ascii="Times New Roman" w:hAnsi="Times New Roman" w:cs="Times New Roman"/>
          <w:i/>
          <w:sz w:val="27"/>
          <w:szCs w:val="27"/>
        </w:rPr>
        <w:t xml:space="preserve">акт о неисправимых повреждениях архивных документов </w:t>
      </w:r>
      <w:r w:rsidRPr="006B6BDD">
        <w:rPr>
          <w:rFonts w:ascii="Times New Roman" w:hAnsi="Times New Roman" w:cs="Times New Roman"/>
          <w:sz w:val="27"/>
          <w:szCs w:val="27"/>
        </w:rPr>
        <w:t>(приложение 4);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- выявлены технические ошибки в учётных документах, то работники отдела, проводившие проверку наличия, составляют </w:t>
      </w:r>
      <w:r w:rsidRPr="006B6BDD">
        <w:rPr>
          <w:rFonts w:ascii="Times New Roman" w:hAnsi="Times New Roman" w:cs="Times New Roman"/>
          <w:i/>
          <w:sz w:val="27"/>
          <w:szCs w:val="27"/>
        </w:rPr>
        <w:t>акт о технических ошибках в учётных документах</w:t>
      </w:r>
      <w:r w:rsidRPr="006B6BD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6BDD">
        <w:rPr>
          <w:rFonts w:ascii="Times New Roman" w:hAnsi="Times New Roman" w:cs="Times New Roman"/>
          <w:sz w:val="27"/>
          <w:szCs w:val="27"/>
        </w:rPr>
        <w:t>(приложение 5).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4.4. На все отсутствующие в ходе проверки наличия единицы хранения работниками отдела </w:t>
      </w:r>
      <w:r w:rsidRPr="006B6BDD">
        <w:rPr>
          <w:rFonts w:ascii="Times New Roman" w:hAnsi="Times New Roman" w:cs="Times New Roman"/>
          <w:i/>
          <w:sz w:val="27"/>
          <w:szCs w:val="27"/>
        </w:rPr>
        <w:t>заполняется карточка учета необнаруженных архивных документов</w:t>
      </w:r>
      <w:r w:rsidRPr="006B6BDD">
        <w:rPr>
          <w:rFonts w:ascii="Times New Roman" w:hAnsi="Times New Roman" w:cs="Times New Roman"/>
          <w:sz w:val="27"/>
          <w:szCs w:val="27"/>
        </w:rPr>
        <w:t xml:space="preserve"> (приложение 6). 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4.5. На место необнаруженного дела работники отдела </w:t>
      </w:r>
      <w:r w:rsidRPr="006B6BDD">
        <w:rPr>
          <w:rFonts w:ascii="Times New Roman" w:hAnsi="Times New Roman" w:cs="Times New Roman"/>
          <w:i/>
          <w:sz w:val="27"/>
          <w:szCs w:val="27"/>
        </w:rPr>
        <w:t>подкладывают карту-заместитель</w:t>
      </w:r>
      <w:r w:rsidRPr="006B6BDD">
        <w:rPr>
          <w:rFonts w:ascii="Times New Roman" w:hAnsi="Times New Roman" w:cs="Times New Roman"/>
          <w:sz w:val="27"/>
          <w:szCs w:val="27"/>
        </w:rPr>
        <w:t xml:space="preserve"> дел</w:t>
      </w:r>
      <w:proofErr w:type="gramStart"/>
      <w:r w:rsidRPr="006B6BDD">
        <w:rPr>
          <w:rFonts w:ascii="Times New Roman" w:hAnsi="Times New Roman" w:cs="Times New Roman"/>
          <w:sz w:val="27"/>
          <w:szCs w:val="27"/>
        </w:rPr>
        <w:t>а(</w:t>
      </w:r>
      <w:proofErr w:type="gramEnd"/>
      <w:r w:rsidRPr="006B6BDD">
        <w:rPr>
          <w:rFonts w:ascii="Times New Roman" w:hAnsi="Times New Roman" w:cs="Times New Roman"/>
          <w:sz w:val="27"/>
          <w:szCs w:val="27"/>
        </w:rPr>
        <w:t>приложение 7);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4.6. Акт и лист проверки наличия составляются на каждый проверенный фонд и подписываются работниками отдела, проводившими проверку наличия, начальником отдела и передаются главному хранителю фондов </w:t>
      </w:r>
      <w:proofErr w:type="spellStart"/>
      <w:r w:rsidRPr="006B6BDD">
        <w:rPr>
          <w:rFonts w:ascii="Times New Roman" w:hAnsi="Times New Roman" w:cs="Times New Roman"/>
          <w:sz w:val="27"/>
          <w:szCs w:val="27"/>
        </w:rPr>
        <w:t>госархива</w:t>
      </w:r>
      <w:proofErr w:type="spellEnd"/>
      <w:r w:rsidRPr="006B6BDD">
        <w:rPr>
          <w:rFonts w:ascii="Times New Roman" w:hAnsi="Times New Roman" w:cs="Times New Roman"/>
          <w:sz w:val="27"/>
          <w:szCs w:val="27"/>
        </w:rPr>
        <w:t>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4.7. В случае обнаружения в итоговой записи описи дел неучтенных литерных и пропущенных порядковых номеров, итоговая запись к описи дел пересоставляется главным хранителем фондов </w:t>
      </w:r>
      <w:proofErr w:type="spellStart"/>
      <w:r w:rsidRPr="006B6BDD">
        <w:rPr>
          <w:rFonts w:ascii="Times New Roman" w:hAnsi="Times New Roman" w:cs="Times New Roman"/>
          <w:sz w:val="27"/>
          <w:szCs w:val="27"/>
        </w:rPr>
        <w:t>госархива</w:t>
      </w:r>
      <w:proofErr w:type="spellEnd"/>
      <w:r w:rsidRPr="006B6BDD">
        <w:rPr>
          <w:rFonts w:ascii="Times New Roman" w:hAnsi="Times New Roman" w:cs="Times New Roman"/>
          <w:sz w:val="27"/>
          <w:szCs w:val="27"/>
        </w:rPr>
        <w:t>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4.8. В случае обнаружения</w:t>
      </w:r>
      <w:r w:rsidRPr="006B6BDD">
        <w:rPr>
          <w:sz w:val="27"/>
          <w:szCs w:val="27"/>
        </w:rPr>
        <w:t xml:space="preserve"> </w:t>
      </w:r>
      <w:r w:rsidRPr="006B6BDD">
        <w:rPr>
          <w:rFonts w:ascii="Times New Roman" w:hAnsi="Times New Roman" w:cs="Times New Roman"/>
          <w:sz w:val="27"/>
          <w:szCs w:val="27"/>
        </w:rPr>
        <w:t>в ходе проверки наличия</w:t>
      </w:r>
      <w:r w:rsidRPr="006B6BDD">
        <w:rPr>
          <w:sz w:val="27"/>
          <w:szCs w:val="27"/>
        </w:rPr>
        <w:t xml:space="preserve"> </w:t>
      </w:r>
      <w:r w:rsidRPr="006B6BDD">
        <w:rPr>
          <w:rFonts w:ascii="Times New Roman" w:hAnsi="Times New Roman" w:cs="Times New Roman"/>
          <w:sz w:val="27"/>
          <w:szCs w:val="27"/>
        </w:rPr>
        <w:t>дел, документов, требующих подшивки, замены обложки и т.п., работники отдела заполняют</w:t>
      </w:r>
      <w:r w:rsidRPr="006B6BD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6BDD">
        <w:rPr>
          <w:rFonts w:ascii="Times New Roman" w:hAnsi="Times New Roman" w:cs="Times New Roman"/>
          <w:i/>
          <w:sz w:val="27"/>
          <w:szCs w:val="27"/>
        </w:rPr>
        <w:t>карточку физического состояния дел проверенных фондов.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4.9 . По окончании проверки наличия в конце описи работниками отдела проставляется штамп </w:t>
      </w:r>
      <w:r w:rsidRPr="006B6BDD">
        <w:rPr>
          <w:rFonts w:ascii="Times New Roman" w:hAnsi="Times New Roman" w:cs="Times New Roman"/>
          <w:b/>
          <w:i/>
          <w:sz w:val="27"/>
          <w:szCs w:val="27"/>
        </w:rPr>
        <w:t>«Проверено»</w:t>
      </w:r>
      <w:r w:rsidRPr="006B6BDD">
        <w:rPr>
          <w:rFonts w:ascii="Times New Roman" w:hAnsi="Times New Roman" w:cs="Times New Roman"/>
          <w:sz w:val="27"/>
          <w:szCs w:val="27"/>
        </w:rPr>
        <w:t>, дата, должность и подпись лица, проводившего проверку.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B6BDD" w:rsidRPr="006B6BDD" w:rsidRDefault="006B6BDD" w:rsidP="006B6B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6BDD">
        <w:rPr>
          <w:rFonts w:ascii="Times New Roman" w:hAnsi="Times New Roman" w:cs="Times New Roman"/>
          <w:b/>
          <w:sz w:val="27"/>
          <w:szCs w:val="27"/>
        </w:rPr>
        <w:t>5. Организация и проведение розыска необнаруженных дел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lastRenderedPageBreak/>
        <w:t>Первичный розыск дел, необнаруженных в ходе проверки наличия организуется с момента выявления их отсутствия.</w:t>
      </w:r>
      <w:r w:rsidRPr="006B6BD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6BDD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Pr="006B6BDD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6B6BDD">
        <w:rPr>
          <w:rFonts w:ascii="Times New Roman" w:hAnsi="Times New Roman" w:cs="Times New Roman"/>
          <w:sz w:val="27"/>
          <w:szCs w:val="27"/>
        </w:rPr>
        <w:t xml:space="preserve"> если первичный розыск не дал положительных результатов, основной розыск необнаруженных дел проводится работниками отдела в течение одного года.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5.1. </w:t>
      </w:r>
      <w:r w:rsidRPr="006B6BDD">
        <w:rPr>
          <w:rFonts w:ascii="Times New Roman" w:hAnsi="Times New Roman" w:cs="Times New Roman"/>
          <w:i/>
          <w:sz w:val="27"/>
          <w:szCs w:val="27"/>
        </w:rPr>
        <w:t>Для организации розыска дел, необнаруженных при проверке наличия работники отдела должны: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5.1.1. изучить: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-  дело фонда, в первую очередь, имеющиеся акты о выделении дел к уничтожению, акты выдачи дел во временное пользование, ранее составленные акты проверки наличия и состояния дел проверяемого фонда;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-  учётные документы по выдаче дел из архивохранилища в читальный зал, сотрудникам архива, во временное пользование;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- старые, подвергшиеся переработке описи и акты о переработке описей;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-  </w:t>
      </w:r>
      <w:proofErr w:type="spellStart"/>
      <w:r w:rsidRPr="006B6BDD">
        <w:rPr>
          <w:rFonts w:ascii="Times New Roman" w:hAnsi="Times New Roman" w:cs="Times New Roman"/>
          <w:sz w:val="27"/>
          <w:szCs w:val="27"/>
        </w:rPr>
        <w:t>пофондовые</w:t>
      </w:r>
      <w:proofErr w:type="spellEnd"/>
      <w:r w:rsidRPr="006B6BDD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6B6BDD">
        <w:rPr>
          <w:rFonts w:ascii="Times New Roman" w:hAnsi="Times New Roman" w:cs="Times New Roman"/>
          <w:sz w:val="27"/>
          <w:szCs w:val="27"/>
        </w:rPr>
        <w:t>постеллажные</w:t>
      </w:r>
      <w:proofErr w:type="spellEnd"/>
      <w:r w:rsidRPr="006B6BDD">
        <w:rPr>
          <w:rFonts w:ascii="Times New Roman" w:hAnsi="Times New Roman" w:cs="Times New Roman"/>
          <w:sz w:val="27"/>
          <w:szCs w:val="27"/>
        </w:rPr>
        <w:t xml:space="preserve"> топографические указатели;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B6BDD">
        <w:rPr>
          <w:rFonts w:ascii="Times New Roman" w:hAnsi="Times New Roman" w:cs="Times New Roman"/>
          <w:sz w:val="27"/>
          <w:szCs w:val="27"/>
        </w:rPr>
        <w:t>- дела, аналогичные по содержанию с необнаруженными, которые подвергались микрофильмированию, реставрации, переплету, т.к. в процессе этих работ могли быть допущены ошибки в формировании и систематизации дел, в их описании и шифровке, а изменения своевременно не внесены в учетные документы;</w:t>
      </w:r>
      <w:proofErr w:type="gramEnd"/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-  фонды вышестоящих или аналогичных по названию учреждений, в которые необнаруженные дела могли быть переданы или ошибочно подложены;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5.1.2. проанализировать заголовки необнаруженных дел и итоговые записи в описях проверяемого фонда, что позволит выявить дела, включённые в опись дважды или включённые в другую опись данного фонда, но под другим номером;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5.1.3. проверить дела находящихся рядом фондов, так как возможно обнаружение неправильно подложенных дел; 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5.1.4. просмотреть дела среди фондов с похожим набором цифр в написании номера фонда;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5.1.5. проверить связки (коробки) с аналогичными номерами фондов, описей и дел в хранилищах другой эпохи (например, Ф.25 и Р-25). Нельзя до конца исключать возможность ошибочной подкладки дел досоветского периода в хранилище периода после 1917 г. или наоборот, особенно касательно документов первых лет советской власти;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5.1.6. организовать поиск необнаруженных дел в учреждениях, у владельцев личных архивов, от которых дела и документы были приняты на государственное хранение, так как дела могли быть не сданы и это не отражено в актах приёма - передачи архивных документов на хранение;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5.1.7. осуществить поиск дел среди изолированных дел, требующих дезинфекции, дезинсекции, неформатных дел, изъятых из основного массива документов без необходимых отметок в топографическом указателе о новом месте хранения.</w:t>
      </w:r>
    </w:p>
    <w:p w:rsidR="006B6BDD" w:rsidRPr="006B6BDD" w:rsidRDefault="006B6BDD" w:rsidP="006B6B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6BDD">
        <w:rPr>
          <w:rFonts w:ascii="Times New Roman" w:hAnsi="Times New Roman" w:cs="Times New Roman"/>
          <w:b/>
          <w:sz w:val="27"/>
          <w:szCs w:val="27"/>
        </w:rPr>
        <w:t>6. Оформление результатов розыска документов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Срок розыска необнаруженных дел может быть продлён приказом директора </w:t>
      </w:r>
      <w:proofErr w:type="spellStart"/>
      <w:r w:rsidRPr="006B6BDD">
        <w:rPr>
          <w:rFonts w:ascii="Times New Roman" w:hAnsi="Times New Roman" w:cs="Times New Roman"/>
          <w:sz w:val="27"/>
          <w:szCs w:val="27"/>
        </w:rPr>
        <w:t>госархива</w:t>
      </w:r>
      <w:proofErr w:type="spellEnd"/>
      <w:r w:rsidRPr="006B6BDD">
        <w:rPr>
          <w:rFonts w:ascii="Times New Roman" w:hAnsi="Times New Roman" w:cs="Times New Roman"/>
          <w:sz w:val="27"/>
          <w:szCs w:val="27"/>
        </w:rPr>
        <w:t xml:space="preserve"> на основании докладной записки начальника отдела. На дела, не обнаруженные в ходе розыска, пути розыска которых исчерпаны, </w:t>
      </w:r>
      <w:r w:rsidRPr="006B6BDD">
        <w:rPr>
          <w:rFonts w:ascii="Times New Roman" w:hAnsi="Times New Roman" w:cs="Times New Roman"/>
          <w:sz w:val="27"/>
          <w:szCs w:val="27"/>
        </w:rPr>
        <w:lastRenderedPageBreak/>
        <w:t xml:space="preserve">работники отдела, проводившие проверку наличия, составляют </w:t>
      </w:r>
      <w:r w:rsidRPr="006B6BDD">
        <w:rPr>
          <w:rFonts w:ascii="Times New Roman" w:hAnsi="Times New Roman" w:cs="Times New Roman"/>
          <w:i/>
          <w:sz w:val="27"/>
          <w:szCs w:val="27"/>
        </w:rPr>
        <w:t xml:space="preserve">акт о </w:t>
      </w:r>
      <w:proofErr w:type="spellStart"/>
      <w:r w:rsidRPr="006B6BDD">
        <w:rPr>
          <w:rFonts w:ascii="Times New Roman" w:hAnsi="Times New Roman" w:cs="Times New Roman"/>
          <w:i/>
          <w:sz w:val="27"/>
          <w:szCs w:val="27"/>
        </w:rPr>
        <w:t>необнаружении</w:t>
      </w:r>
      <w:proofErr w:type="spellEnd"/>
      <w:r w:rsidRPr="006B6BDD">
        <w:rPr>
          <w:rFonts w:ascii="Times New Roman" w:hAnsi="Times New Roman" w:cs="Times New Roman"/>
          <w:i/>
          <w:sz w:val="27"/>
          <w:szCs w:val="27"/>
        </w:rPr>
        <w:t xml:space="preserve"> архивных документов, пути розыска которых исчерпаны</w:t>
      </w:r>
      <w:r w:rsidRPr="006B6BD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6BDD">
        <w:rPr>
          <w:rFonts w:ascii="Times New Roman" w:hAnsi="Times New Roman" w:cs="Times New Roman"/>
          <w:sz w:val="27"/>
          <w:szCs w:val="27"/>
        </w:rPr>
        <w:t>(приложение 7)</w:t>
      </w:r>
      <w:r w:rsidRPr="006B6BD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6BDD">
        <w:rPr>
          <w:rFonts w:ascii="Times New Roman" w:hAnsi="Times New Roman" w:cs="Times New Roman"/>
          <w:i/>
          <w:sz w:val="27"/>
          <w:szCs w:val="27"/>
        </w:rPr>
        <w:t>и подробную справку о проведении розыска дел.</w:t>
      </w:r>
      <w:r w:rsidRPr="006B6BDD">
        <w:rPr>
          <w:i/>
          <w:sz w:val="27"/>
          <w:szCs w:val="27"/>
        </w:rPr>
        <w:t xml:space="preserve"> 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Акт о </w:t>
      </w:r>
      <w:proofErr w:type="spellStart"/>
      <w:r w:rsidRPr="006B6BDD">
        <w:rPr>
          <w:rFonts w:ascii="Times New Roman" w:hAnsi="Times New Roman" w:cs="Times New Roman"/>
          <w:sz w:val="27"/>
          <w:szCs w:val="27"/>
        </w:rPr>
        <w:t>необнаружении</w:t>
      </w:r>
      <w:proofErr w:type="spellEnd"/>
      <w:r w:rsidRPr="006B6BDD">
        <w:rPr>
          <w:rFonts w:ascii="Times New Roman" w:hAnsi="Times New Roman" w:cs="Times New Roman"/>
          <w:sz w:val="27"/>
          <w:szCs w:val="27"/>
        </w:rPr>
        <w:t xml:space="preserve"> документов и справка передаются </w:t>
      </w:r>
      <w:r w:rsidRPr="006B6BDD">
        <w:rPr>
          <w:rFonts w:ascii="Times New Roman" w:hAnsi="Times New Roman" w:cs="Times New Roman"/>
          <w:b/>
          <w:i/>
          <w:sz w:val="27"/>
          <w:szCs w:val="27"/>
        </w:rPr>
        <w:t>на рассмотрение: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- главному хранителю фондов </w:t>
      </w:r>
      <w:proofErr w:type="spellStart"/>
      <w:r w:rsidRPr="006B6BDD">
        <w:rPr>
          <w:rFonts w:ascii="Times New Roman" w:hAnsi="Times New Roman" w:cs="Times New Roman"/>
          <w:sz w:val="27"/>
          <w:szCs w:val="27"/>
        </w:rPr>
        <w:t>госархива</w:t>
      </w:r>
      <w:proofErr w:type="spellEnd"/>
      <w:r w:rsidRPr="006B6BDD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- комиссии архивного управления Курской области по снятию с учёта архивных документов, необнаруженных в ходе розыска, а также архивных документов, признанных неисправимо повреждёнными (далее - комиссии), члены которой могут предложить новые пути розыска и обосновать необходимость его продления, или согласиться с выводом об исчерпании путей розыска.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На основании выписки из протокола заседания комиссии директор </w:t>
      </w:r>
      <w:proofErr w:type="spellStart"/>
      <w:r w:rsidRPr="006B6BDD">
        <w:rPr>
          <w:rFonts w:ascii="Times New Roman" w:hAnsi="Times New Roman" w:cs="Times New Roman"/>
          <w:sz w:val="27"/>
          <w:szCs w:val="27"/>
        </w:rPr>
        <w:t>госархива</w:t>
      </w:r>
      <w:proofErr w:type="spellEnd"/>
      <w:r w:rsidRPr="006B6BDD">
        <w:rPr>
          <w:rFonts w:ascii="Times New Roman" w:hAnsi="Times New Roman" w:cs="Times New Roman"/>
          <w:sz w:val="27"/>
          <w:szCs w:val="27"/>
        </w:rPr>
        <w:t xml:space="preserve"> издаёт </w:t>
      </w:r>
      <w:r w:rsidRPr="006B6BDD">
        <w:rPr>
          <w:rFonts w:ascii="Times New Roman" w:hAnsi="Times New Roman" w:cs="Times New Roman"/>
          <w:b/>
          <w:i/>
          <w:sz w:val="27"/>
          <w:szCs w:val="27"/>
        </w:rPr>
        <w:t>приказ о снятии отсутствующих дел с учёта</w:t>
      </w:r>
      <w:r w:rsidRPr="006B6BDD">
        <w:rPr>
          <w:rFonts w:ascii="Times New Roman" w:hAnsi="Times New Roman" w:cs="Times New Roman"/>
          <w:i/>
          <w:sz w:val="27"/>
          <w:szCs w:val="27"/>
        </w:rPr>
        <w:t>.</w:t>
      </w:r>
      <w:r w:rsidRPr="006B6BD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На основании приказа директора </w:t>
      </w:r>
      <w:proofErr w:type="spellStart"/>
      <w:r w:rsidRPr="006B6BDD">
        <w:rPr>
          <w:rFonts w:ascii="Times New Roman" w:hAnsi="Times New Roman" w:cs="Times New Roman"/>
          <w:sz w:val="27"/>
          <w:szCs w:val="27"/>
        </w:rPr>
        <w:t>госархива</w:t>
      </w:r>
      <w:proofErr w:type="spellEnd"/>
      <w:r w:rsidRPr="006B6BDD">
        <w:rPr>
          <w:rFonts w:ascii="Times New Roman" w:hAnsi="Times New Roman" w:cs="Times New Roman"/>
          <w:sz w:val="27"/>
          <w:szCs w:val="27"/>
        </w:rPr>
        <w:t>: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- главный хранитель фондов </w:t>
      </w:r>
      <w:proofErr w:type="spellStart"/>
      <w:r w:rsidRPr="006B6BDD">
        <w:rPr>
          <w:rFonts w:ascii="Times New Roman" w:hAnsi="Times New Roman" w:cs="Times New Roman"/>
          <w:sz w:val="27"/>
          <w:szCs w:val="27"/>
        </w:rPr>
        <w:t>госархива</w:t>
      </w:r>
      <w:proofErr w:type="spellEnd"/>
      <w:r w:rsidRPr="006B6BDD">
        <w:rPr>
          <w:rFonts w:ascii="Times New Roman" w:hAnsi="Times New Roman" w:cs="Times New Roman"/>
          <w:sz w:val="27"/>
          <w:szCs w:val="27"/>
        </w:rPr>
        <w:t xml:space="preserve"> вносит изменения во все учётные документы;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- работники отдела, проводившие проверку наличия, проставляют в описях против каждого дела, на которое имеется документ, подтверждающий его отсутствие, в графе Примечания» отметку </w:t>
      </w:r>
      <w:r w:rsidRPr="006B6BDD">
        <w:rPr>
          <w:rFonts w:ascii="Times New Roman" w:hAnsi="Times New Roman" w:cs="Times New Roman"/>
          <w:b/>
          <w:sz w:val="27"/>
          <w:szCs w:val="27"/>
        </w:rPr>
        <w:t>«</w:t>
      </w:r>
      <w:r w:rsidRPr="006B6BDD">
        <w:rPr>
          <w:rFonts w:ascii="Times New Roman" w:hAnsi="Times New Roman" w:cs="Times New Roman"/>
          <w:b/>
          <w:i/>
          <w:sz w:val="27"/>
          <w:szCs w:val="27"/>
        </w:rPr>
        <w:t>Выбыло</w:t>
      </w:r>
      <w:r w:rsidRPr="006B6BDD">
        <w:rPr>
          <w:rFonts w:ascii="Times New Roman" w:hAnsi="Times New Roman" w:cs="Times New Roman"/>
          <w:b/>
          <w:sz w:val="27"/>
          <w:szCs w:val="27"/>
        </w:rPr>
        <w:t>»</w:t>
      </w:r>
      <w:r w:rsidRPr="006B6BDD">
        <w:rPr>
          <w:rFonts w:ascii="Times New Roman" w:hAnsi="Times New Roman" w:cs="Times New Roman"/>
          <w:sz w:val="27"/>
          <w:szCs w:val="27"/>
        </w:rPr>
        <w:t>.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На дела, обнаруженные в ходе розыска, работники отдела, проводившие проверку наличия, составляют акт об обнаружении и справку с обязательным указанием места их обнаружения,</w:t>
      </w:r>
      <w:r w:rsidRPr="006B6BDD">
        <w:rPr>
          <w:sz w:val="27"/>
          <w:szCs w:val="27"/>
        </w:rPr>
        <w:t xml:space="preserve"> </w:t>
      </w:r>
      <w:proofErr w:type="gramStart"/>
      <w:r w:rsidRPr="006B6BDD">
        <w:rPr>
          <w:rFonts w:ascii="Times New Roman" w:hAnsi="Times New Roman" w:cs="Times New Roman"/>
          <w:sz w:val="27"/>
          <w:szCs w:val="27"/>
        </w:rPr>
        <w:t>которая</w:t>
      </w:r>
      <w:proofErr w:type="gramEnd"/>
      <w:r w:rsidRPr="006B6BDD">
        <w:rPr>
          <w:rFonts w:ascii="Times New Roman" w:hAnsi="Times New Roman" w:cs="Times New Roman"/>
          <w:sz w:val="27"/>
          <w:szCs w:val="27"/>
        </w:rPr>
        <w:t xml:space="preserve"> является основанием для исключения этих дел из числа необнаруженных. Справка подписывается начальником отдела, работником отдела, осуществляющим розыск. 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6.1.1. </w:t>
      </w:r>
      <w:r w:rsidRPr="006B6BDD">
        <w:rPr>
          <w:rFonts w:ascii="Times New Roman" w:hAnsi="Times New Roman" w:cs="Times New Roman"/>
          <w:b/>
          <w:i/>
          <w:sz w:val="27"/>
          <w:szCs w:val="27"/>
        </w:rPr>
        <w:t>В справке о проведении розыска указывается: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- номер и название фонда;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>- объем фонда на момент завершения работы по его проверке наличия;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- крайние даты документов. 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В картотеке необнаруженных дел работники отдела, проводившие проверку наличия, делают отметку о возвращении дел в фонд. Дела подкладываются заведующим  архивохранилищем на прежнее место хранения. </w:t>
      </w:r>
    </w:p>
    <w:p w:rsidR="006B6BDD" w:rsidRPr="006B6BDD" w:rsidRDefault="006B6BDD" w:rsidP="006B6B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B6BDD">
        <w:rPr>
          <w:rFonts w:ascii="Times New Roman" w:hAnsi="Times New Roman" w:cs="Times New Roman"/>
          <w:sz w:val="27"/>
          <w:szCs w:val="27"/>
        </w:rPr>
        <w:t xml:space="preserve">Фонды, прошедшие проверку наличия, учитываются начальником отдела </w:t>
      </w:r>
      <w:r w:rsidRPr="006B6BDD">
        <w:rPr>
          <w:rFonts w:ascii="Times New Roman" w:hAnsi="Times New Roman" w:cs="Times New Roman"/>
          <w:b/>
          <w:i/>
          <w:sz w:val="27"/>
          <w:szCs w:val="27"/>
        </w:rPr>
        <w:t>в журнале учёта проверки наличия дел</w:t>
      </w:r>
      <w:r w:rsidRPr="006B6BDD">
        <w:rPr>
          <w:rFonts w:ascii="Times New Roman" w:hAnsi="Times New Roman" w:cs="Times New Roman"/>
          <w:i/>
          <w:sz w:val="27"/>
          <w:szCs w:val="27"/>
        </w:rPr>
        <w:t>.</w:t>
      </w:r>
    </w:p>
    <w:p w:rsidR="006B6BDD" w:rsidRPr="006B6BDD" w:rsidRDefault="006B6BDD" w:rsidP="006B6B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6BDD" w:rsidRPr="006B6BDD" w:rsidRDefault="006B6BDD" w:rsidP="006B6B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6BDD" w:rsidRPr="006B6BDD" w:rsidRDefault="006B6BDD" w:rsidP="006B6B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6BDD" w:rsidRPr="006B6BDD" w:rsidRDefault="006B6BDD" w:rsidP="006B6B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6BDD" w:rsidRPr="006B6BDD" w:rsidRDefault="006B6BDD" w:rsidP="006B6B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6BDD" w:rsidRPr="006B6BDD" w:rsidRDefault="006B6BDD" w:rsidP="006B6B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6BDD" w:rsidRPr="006B6BDD" w:rsidRDefault="006B6BDD" w:rsidP="006B6B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6BDD" w:rsidRPr="006B6BDD" w:rsidRDefault="006B6BDD" w:rsidP="006B6B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6BDD" w:rsidRPr="006B6BDD" w:rsidRDefault="006B6BDD" w:rsidP="006B6B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6BDD" w:rsidRPr="006B6BDD" w:rsidRDefault="006B6BDD" w:rsidP="006B6BDD">
      <w:pPr>
        <w:sectPr w:rsidR="006B6BDD" w:rsidRPr="006B6BDD" w:rsidSect="00A775BC">
          <w:footerReference w:type="default" r:id="rId6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6B6BDD" w:rsidRPr="006B6BDD" w:rsidRDefault="006B6BDD" w:rsidP="006B6BDD">
      <w:pPr>
        <w:spacing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t>(название архива)</w:t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b/>
          <w:sz w:val="24"/>
          <w:szCs w:val="24"/>
        </w:rPr>
        <w:t xml:space="preserve">ЛИСТ ПРОВЕРКИ № </w:t>
      </w:r>
      <w:r w:rsidRPr="006B6BDD">
        <w:rPr>
          <w:rFonts w:ascii="Times New Roman" w:hAnsi="Times New Roman" w:cs="Times New Roman"/>
          <w:sz w:val="24"/>
          <w:szCs w:val="24"/>
        </w:rPr>
        <w:t>___________</w:t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</w:p>
    <w:p w:rsidR="006B6BDD" w:rsidRPr="006B6BDD" w:rsidRDefault="006B6BDD" w:rsidP="006B6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t>Наличия и состояния документов фонда №  ___________________________________________________________________________________</w:t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  <w:t>(название)</w:t>
      </w:r>
    </w:p>
    <w:p w:rsidR="006B6BDD" w:rsidRPr="006B6BDD" w:rsidRDefault="006B6BDD" w:rsidP="006B6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t>Проверку проводили ______________________________________________________________________________________________________</w:t>
      </w:r>
    </w:p>
    <w:tbl>
      <w:tblPr>
        <w:tblStyle w:val="41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53"/>
        <w:gridCol w:w="706"/>
        <w:gridCol w:w="705"/>
        <w:gridCol w:w="814"/>
        <w:gridCol w:w="814"/>
        <w:gridCol w:w="632"/>
        <w:gridCol w:w="632"/>
        <w:gridCol w:w="956"/>
        <w:gridCol w:w="709"/>
        <w:gridCol w:w="567"/>
        <w:gridCol w:w="540"/>
        <w:gridCol w:w="877"/>
        <w:gridCol w:w="567"/>
        <w:gridCol w:w="567"/>
        <w:gridCol w:w="567"/>
        <w:gridCol w:w="567"/>
        <w:gridCol w:w="515"/>
        <w:gridCol w:w="478"/>
        <w:gridCol w:w="708"/>
        <w:gridCol w:w="709"/>
        <w:gridCol w:w="567"/>
        <w:gridCol w:w="567"/>
        <w:gridCol w:w="567"/>
      </w:tblGrid>
      <w:tr w:rsidR="006B6BDD" w:rsidRPr="006B6BDD" w:rsidTr="00926453">
        <w:tc>
          <w:tcPr>
            <w:tcW w:w="10065" w:type="dxa"/>
            <w:gridSpan w:val="15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Наличие документов</w:t>
            </w:r>
          </w:p>
        </w:tc>
        <w:tc>
          <w:tcPr>
            <w:tcW w:w="5245" w:type="dxa"/>
            <w:gridSpan w:val="9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Состояние документов</w:t>
            </w:r>
          </w:p>
        </w:tc>
      </w:tr>
      <w:tr w:rsidR="006B6BDD" w:rsidRPr="006B6BDD" w:rsidTr="00926453">
        <w:trPr>
          <w:trHeight w:val="404"/>
        </w:trPr>
        <w:tc>
          <w:tcPr>
            <w:tcW w:w="426" w:type="dxa"/>
            <w:vMerge w:val="restart"/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Номера описей</w:t>
            </w: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Кол-во ед. хр., </w:t>
            </w:r>
            <w:proofErr w:type="gramStart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числящихся</w:t>
            </w:r>
            <w:proofErr w:type="gramEnd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 по описи</w:t>
            </w:r>
          </w:p>
        </w:tc>
        <w:tc>
          <w:tcPr>
            <w:tcW w:w="4303" w:type="dxa"/>
            <w:gridSpan w:val="6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Выявлены технические ошибки</w:t>
            </w:r>
          </w:p>
        </w:tc>
        <w:tc>
          <w:tcPr>
            <w:tcW w:w="956" w:type="dxa"/>
            <w:vMerge w:val="restart"/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Числится по описи в результате </w:t>
            </w: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устранения </w:t>
            </w:r>
            <w:proofErr w:type="gramStart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Номера ед. хр., </w:t>
            </w:r>
            <w:proofErr w:type="gramStart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временное пользование</w:t>
            </w: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Не оказалось в наличии</w:t>
            </w:r>
          </w:p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Имеется в наличии (</w:t>
            </w:r>
            <w:proofErr w:type="gramStart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описанных</w:t>
            </w:r>
            <w:proofErr w:type="gramEnd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Имеются не включённые в описи (временные шифры </w:t>
            </w:r>
            <w:proofErr w:type="gramStart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необработанных</w:t>
            </w:r>
            <w:proofErr w:type="gramEnd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 ед. хр.)</w:t>
            </w: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Merge w:val="restart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 w:val="restart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Номера ед. хр.,</w:t>
            </w:r>
          </w:p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требующих:</w:t>
            </w:r>
          </w:p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Номера ед. хр., неисправимо </w:t>
            </w: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повреждённых</w:t>
            </w:r>
          </w:p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Merge w:val="restart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DD" w:rsidRPr="006B6BDD" w:rsidTr="00926453">
        <w:trPr>
          <w:trHeight w:val="562"/>
        </w:trPr>
        <w:tc>
          <w:tcPr>
            <w:tcW w:w="426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 w:val="restart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Литерные номера, не отражённые в итоговой записи</w:t>
            </w:r>
          </w:p>
        </w:tc>
        <w:tc>
          <w:tcPr>
            <w:tcW w:w="1628" w:type="dxa"/>
            <w:gridSpan w:val="2"/>
            <w:vMerge w:val="restart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Пропущенные номера, не отражённые в итоговой записи</w:t>
            </w:r>
          </w:p>
        </w:tc>
        <w:tc>
          <w:tcPr>
            <w:tcW w:w="1264" w:type="dxa"/>
            <w:gridSpan w:val="2"/>
            <w:vMerge w:val="restart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Другие, в результате чего объём</w:t>
            </w:r>
          </w:p>
        </w:tc>
        <w:tc>
          <w:tcPr>
            <w:tcW w:w="956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DD" w:rsidRPr="006B6BDD" w:rsidTr="00926453">
        <w:trPr>
          <w:trHeight w:val="276"/>
        </w:trPr>
        <w:tc>
          <w:tcPr>
            <w:tcW w:w="426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дезинфекции </w:t>
            </w:r>
          </w:p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дезинсекции </w:t>
            </w:r>
          </w:p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 w:val="restart"/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реставрации </w:t>
            </w:r>
          </w:p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Merge w:val="restart"/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переплёта или подшивки</w:t>
            </w:r>
          </w:p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восстановления </w:t>
            </w: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затухающих текстов</w:t>
            </w:r>
          </w:p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DD" w:rsidRPr="006B6BDD" w:rsidTr="00926453">
        <w:trPr>
          <w:cantSplit/>
          <w:trHeight w:val="253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не учтённые 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перечислены</w:t>
            </w:r>
            <w:proofErr w:type="gramEnd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, но учтены в объёме</w:t>
            </w: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перечислены</w:t>
            </w:r>
            <w:proofErr w:type="gramEnd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, но учтены в объёме</w:t>
            </w: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не учтённые 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перечислены</w:t>
            </w:r>
            <w:proofErr w:type="gramEnd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, но учтены в объёме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увеличился на 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textDirection w:val="btLr"/>
          </w:tcPr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уменьшился на</w:t>
            </w: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Уменьшился на </w:t>
            </w:r>
          </w:p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bottom w:val="single" w:sz="4" w:space="0" w:color="auto"/>
            </w:tcBorders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DD" w:rsidRPr="006B6BDD" w:rsidTr="00926453">
        <w:tc>
          <w:tcPr>
            <w:tcW w:w="426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5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6BDD" w:rsidRPr="006B6BDD" w:rsidTr="00926453">
        <w:tc>
          <w:tcPr>
            <w:tcW w:w="426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BDD" w:rsidRPr="006B6BDD" w:rsidRDefault="006B6BDD" w:rsidP="006B6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t xml:space="preserve">Итого имеется в наличии </w:t>
      </w:r>
      <w:proofErr w:type="gramStart"/>
      <w:r w:rsidRPr="006B6BDD">
        <w:rPr>
          <w:rFonts w:ascii="Times New Roman" w:hAnsi="Times New Roman" w:cs="Times New Roman"/>
          <w:sz w:val="24"/>
          <w:szCs w:val="24"/>
        </w:rPr>
        <w:t>включённых</w:t>
      </w:r>
      <w:proofErr w:type="gramEnd"/>
      <w:r w:rsidRPr="006B6BDD">
        <w:rPr>
          <w:rFonts w:ascii="Times New Roman" w:hAnsi="Times New Roman" w:cs="Times New Roman"/>
          <w:sz w:val="24"/>
          <w:szCs w:val="24"/>
        </w:rPr>
        <w:t xml:space="preserve"> и не включённых в опись_______________________________________________________ед.хр.                            </w:t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  <w:t>(цифрами и прописью)</w:t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  <w:t xml:space="preserve">                   Наименование  </w:t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  <w:t xml:space="preserve">  должности работника </w:t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  <w:t xml:space="preserve">             Дата______________________________________________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B6BDD" w:rsidRPr="006B6BDD" w:rsidSect="00FD616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B6BDD" w:rsidRPr="006B6BDD" w:rsidRDefault="006B6BDD" w:rsidP="006B6BDD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 «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области»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ОКУ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__________№_____________ 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области»</w:t>
      </w:r>
    </w:p>
    <w:p w:rsidR="006B6BDD" w:rsidRPr="006B6BDD" w:rsidRDefault="006B6BDD" w:rsidP="006B6BDD">
      <w:pPr>
        <w:spacing w:after="0" w:line="240" w:lineRule="auto"/>
        <w:ind w:left="5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Н.А.Елагина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наличия и состояния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«_____»______________(дата)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архивных документов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6BDD" w:rsidRPr="006B6BDD" w:rsidRDefault="006B6BDD" w:rsidP="006B6BDD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№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фонда____________________________________________________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описей________________________________________________________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проводилась </w:t>
      </w:r>
      <w:proofErr w:type="gram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по ________________________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установлено: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Числится по описям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 количество)</w:t>
      </w:r>
    </w:p>
    <w:p w:rsidR="006B6BDD" w:rsidRPr="006B6BDD" w:rsidRDefault="006B6BDD" w:rsidP="006B6B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Выявлены технические ошибки:</w:t>
      </w:r>
    </w:p>
    <w:p w:rsidR="006B6BDD" w:rsidRPr="006B6BDD" w:rsidRDefault="006B6BDD" w:rsidP="006B6BDD">
      <w:pPr>
        <w:numPr>
          <w:ilvl w:val="1"/>
          <w:numId w:val="2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литерные номера:</w:t>
      </w:r>
    </w:p>
    <w:p w:rsidR="006B6BDD" w:rsidRPr="006B6BDD" w:rsidRDefault="006B6BDD" w:rsidP="006B6B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учтенные в итоговой записи __________________________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6BDD" w:rsidRPr="006B6BDD" w:rsidRDefault="006B6BDD" w:rsidP="006B6B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 количество)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 не перечисленные, но учтенные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 итоговой записи _____________________________________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количество)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Пропущено номеров: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не </w:t>
      </w:r>
      <w:proofErr w:type="gram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учтенных</w:t>
      </w:r>
      <w:proofErr w:type="gram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итоговой записи __________________________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(количество)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не перечисленных, но учтенных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в итоговой записи ______________________________________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количество)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Другие, в результате чего объем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увеличился на ___________________________________________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(количество)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уменьшился на___________________________________________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(количество)</w:t>
      </w:r>
    </w:p>
    <w:p w:rsidR="006B6BDD" w:rsidRPr="006B6BDD" w:rsidRDefault="006B6BDD" w:rsidP="006B6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Числится по описям в результате</w:t>
      </w:r>
    </w:p>
    <w:p w:rsidR="006B6BDD" w:rsidRPr="006B6BDD" w:rsidRDefault="006B6BDD" w:rsidP="006B6B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устранения технических ошибок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(количество)</w:t>
      </w:r>
    </w:p>
    <w:p w:rsidR="006B6BDD" w:rsidRPr="006B6BDD" w:rsidRDefault="006B6BDD" w:rsidP="006B6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Не оказалось в наличии 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(количество)</w:t>
      </w:r>
    </w:p>
    <w:p w:rsidR="006B6BDD" w:rsidRPr="006B6BDD" w:rsidRDefault="006B6BDD" w:rsidP="006B6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Имеется в наличии по данному фонду</w:t>
      </w:r>
    </w:p>
    <w:p w:rsidR="006B6BDD" w:rsidRPr="006B6BDD" w:rsidRDefault="006B6BDD" w:rsidP="006B6B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включенных</w:t>
      </w:r>
      <w:proofErr w:type="gramEnd"/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описи) ___________________________________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ind w:left="709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(количество)</w:t>
      </w:r>
    </w:p>
    <w:p w:rsidR="006B6BDD" w:rsidRPr="006B6BDD" w:rsidRDefault="006B6BDD" w:rsidP="006B6B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требующих: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дезинфекции___________________________________________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(количество)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дезенсекции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(количество)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реставрации________________________________________________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(количество)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переплета или подшивки_____________________________________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(количество)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восстановления затухающих текстов___________________________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(количество)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неисправимо поврежденных__________________________________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(количество)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__________________________________________________________ 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з) ___________________________________________________________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и) ___________________________________________________________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к) ___________________________________________________________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л) ___________________________________________________________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Имеется не </w:t>
      </w:r>
      <w:proofErr w:type="gramStart"/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включенных</w:t>
      </w:r>
      <w:proofErr w:type="gramEnd"/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описи ____________________________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(количество)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.Итого по данному фонд</w:t>
      </w:r>
      <w:proofErr w:type="gramStart"/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у(</w:t>
      </w:r>
      <w:proofErr w:type="gramEnd"/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включенных и не включенных в описи),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имеющихся</w:t>
      </w:r>
      <w:proofErr w:type="gramEnd"/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наличии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ind w:left="3683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(количество)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условий их хранения.</w:t>
      </w:r>
    </w:p>
    <w:p w:rsidR="006B6BDD" w:rsidRPr="006B6BDD" w:rsidRDefault="006B6BDD" w:rsidP="006B6BDD">
      <w:pPr>
        <w:pBdr>
          <w:bottom w:val="single" w:sz="12" w:space="1" w:color="auto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Отрицательные явления в состоянии и условиях хранения.</w:t>
      </w:r>
    </w:p>
    <w:p w:rsidR="006B6BDD" w:rsidRPr="006B6BDD" w:rsidRDefault="006B6BDD" w:rsidP="006B6BDD">
      <w:pPr>
        <w:pBdr>
          <w:bottom w:val="single" w:sz="12" w:space="1" w:color="auto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производили: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наименование должностей работников)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 подписи, расшифровка подписей)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(архивохранилищем)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        ______________________</w:t>
      </w:r>
    </w:p>
    <w:p w:rsidR="006B6BDD" w:rsidRPr="006B6BDD" w:rsidRDefault="006B6BDD" w:rsidP="006B6BDD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(подпись)             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 </w:t>
      </w:r>
      <w:proofErr w:type="gram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DD" w:rsidRDefault="006B6BDD" w:rsidP="006B6BDD">
      <w:pPr>
        <w:rPr>
          <w:rFonts w:ascii="Times New Roman" w:hAnsi="Times New Roman" w:cs="Times New Roman"/>
          <w:b/>
          <w:sz w:val="28"/>
          <w:szCs w:val="28"/>
        </w:rPr>
      </w:pPr>
    </w:p>
    <w:p w:rsidR="006B6BDD" w:rsidRPr="006B6BDD" w:rsidRDefault="006B6BDD" w:rsidP="006B6BDD">
      <w:pPr>
        <w:rPr>
          <w:rFonts w:ascii="Times New Roman" w:hAnsi="Times New Roman" w:cs="Times New Roman"/>
          <w:b/>
          <w:sz w:val="28"/>
          <w:szCs w:val="28"/>
        </w:rPr>
      </w:pPr>
    </w:p>
    <w:p w:rsidR="006B6BDD" w:rsidRPr="006B6BDD" w:rsidRDefault="006B6BDD" w:rsidP="006B6BDD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6B6BDD" w:rsidRPr="006B6BDD" w:rsidRDefault="006B6BDD" w:rsidP="006B6BDD">
      <w:pPr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6B6BDD" w:rsidRPr="006B6BDD" w:rsidRDefault="006B6BDD" w:rsidP="006B6B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 «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Курской области»</w:t>
      </w:r>
    </w:p>
    <w:p w:rsidR="006B6BDD" w:rsidRPr="006B6BDD" w:rsidRDefault="006B6BDD" w:rsidP="006B6BDD">
      <w:pPr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6B6BDD" w:rsidRPr="006B6BDD" w:rsidRDefault="006B6BDD" w:rsidP="006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_________№________________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ОКУ «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</w:t>
      </w:r>
      <w:proofErr w:type="spellEnd"/>
    </w:p>
    <w:p w:rsidR="006B6BDD" w:rsidRPr="006B6BDD" w:rsidRDefault="006B6BDD" w:rsidP="006B6B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Курской области»</w:t>
      </w:r>
    </w:p>
    <w:p w:rsidR="006B6BDD" w:rsidRPr="006B6BDD" w:rsidRDefault="006B6BDD" w:rsidP="006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обнаружении документов, 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__________(Н. А, Елагина</w:t>
      </w:r>
      <w:proofErr w:type="gramEnd"/>
    </w:p>
    <w:p w:rsidR="006B6BDD" w:rsidRPr="006B6BDD" w:rsidRDefault="006B6BDD" w:rsidP="006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фонду, 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архиву, </w:t>
      </w:r>
      <w:proofErr w:type="gram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неучтенных</w:t>
      </w:r>
      <w:proofErr w:type="gram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«_____»___________(дата)</w:t>
      </w:r>
    </w:p>
    <w:p w:rsidR="006B6BDD" w:rsidRPr="006B6BDD" w:rsidRDefault="006B6BDD" w:rsidP="006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6BDD" w:rsidRPr="006B6BDD" w:rsidRDefault="006B6BDD" w:rsidP="006B6B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ходе_________________________________________________________</w:t>
      </w:r>
    </w:p>
    <w:p w:rsidR="006B6BDD" w:rsidRPr="006B6BDD" w:rsidRDefault="006B6BDD" w:rsidP="006B6B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(вид работы)</w:t>
      </w:r>
    </w:p>
    <w:p w:rsidR="006B6BDD" w:rsidRPr="006B6BDD" w:rsidRDefault="006B6BDD" w:rsidP="006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обнаружено_____________________________________________________</w:t>
      </w:r>
    </w:p>
    <w:p w:rsidR="006B6BDD" w:rsidRPr="006B6BDD" w:rsidRDefault="006B6BDD" w:rsidP="006B6B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(в фонде, хранилище, рабочем помещении)</w:t>
      </w:r>
    </w:p>
    <w:p w:rsidR="006B6BDD" w:rsidRPr="006B6BDD" w:rsidRDefault="006B6BDD" w:rsidP="006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6B6BDD" w:rsidRPr="006B6BDD" w:rsidRDefault="006B6BDD" w:rsidP="006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0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3289"/>
        <w:gridCol w:w="850"/>
        <w:gridCol w:w="1134"/>
        <w:gridCol w:w="992"/>
        <w:gridCol w:w="993"/>
        <w:gridCol w:w="1028"/>
      </w:tblGrid>
      <w:tr w:rsidR="006B6BDD" w:rsidRPr="006B6BDD" w:rsidTr="00926453">
        <w:trPr>
          <w:trHeight w:val="852"/>
        </w:trPr>
        <w:tc>
          <w:tcPr>
            <w:tcW w:w="647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9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134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Крайние</w:t>
            </w:r>
          </w:p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992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993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к какому фонду относится</w:t>
            </w:r>
          </w:p>
        </w:tc>
        <w:tc>
          <w:tcPr>
            <w:tcW w:w="102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B6BDD" w:rsidRPr="006B6BDD" w:rsidTr="00926453">
        <w:trPr>
          <w:trHeight w:val="431"/>
        </w:trPr>
        <w:tc>
          <w:tcPr>
            <w:tcW w:w="647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6BDD" w:rsidRPr="006B6BDD" w:rsidTr="00926453">
        <w:trPr>
          <w:trHeight w:val="489"/>
        </w:trPr>
        <w:tc>
          <w:tcPr>
            <w:tcW w:w="647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DD" w:rsidRPr="006B6BDD" w:rsidTr="00926453">
        <w:tc>
          <w:tcPr>
            <w:tcW w:w="647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DD" w:rsidRPr="006B6BDD" w:rsidTr="00926453">
        <w:tc>
          <w:tcPr>
            <w:tcW w:w="647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DD" w:rsidRPr="006B6BDD" w:rsidTr="00926453">
        <w:tc>
          <w:tcPr>
            <w:tcW w:w="647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DD" w:rsidRPr="006B6BDD" w:rsidTr="00926453">
        <w:tc>
          <w:tcPr>
            <w:tcW w:w="647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DD" w:rsidRPr="006B6BDD" w:rsidTr="00926453">
        <w:tc>
          <w:tcPr>
            <w:tcW w:w="647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DD" w:rsidRPr="006B6BDD" w:rsidTr="00926453">
        <w:tc>
          <w:tcPr>
            <w:tcW w:w="647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DD" w:rsidRPr="006B6BDD" w:rsidTr="00926453">
        <w:tc>
          <w:tcPr>
            <w:tcW w:w="647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DD" w:rsidRPr="006B6BDD" w:rsidTr="00926453">
        <w:tc>
          <w:tcPr>
            <w:tcW w:w="647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B6BDD" w:rsidRPr="006B6BDD" w:rsidRDefault="006B6BDD" w:rsidP="006B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BDD" w:rsidRPr="006B6BDD" w:rsidRDefault="006B6BDD" w:rsidP="006B6B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обнаружено___________________________________________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(цифрами и прописью)</w:t>
      </w:r>
    </w:p>
    <w:p w:rsidR="006B6BDD" w:rsidRPr="006B6BDD" w:rsidRDefault="006B6BDD" w:rsidP="006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6B6BDD" w:rsidRPr="006B6BDD" w:rsidRDefault="006B6BDD" w:rsidP="006B6B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(должность)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6B6BDD" w:rsidRPr="006B6BDD" w:rsidRDefault="006B6BDD" w:rsidP="006B6B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учетные документы внесены</w:t>
      </w:r>
    </w:p>
    <w:p w:rsidR="006B6BDD" w:rsidRPr="006B6BDD" w:rsidRDefault="006B6BDD" w:rsidP="006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6B6BDD" w:rsidRPr="006B6BDD" w:rsidRDefault="006B6BDD" w:rsidP="006B6BD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DD" w:rsidRPr="006B6BDD" w:rsidRDefault="006B6BDD" w:rsidP="006B6BDD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B6BDD" w:rsidRPr="006B6BDD" w:rsidRDefault="006B6BDD" w:rsidP="006B6BD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 «ГОСУДАРСТВЕННЫЙ АРХИВ</w:t>
      </w:r>
    </w:p>
    <w:p w:rsidR="006B6BDD" w:rsidRPr="006B6BDD" w:rsidRDefault="006B6BDD" w:rsidP="006B6BD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КУРСКОЙ ОБЛАСТИ»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85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УТВЕРЖДАЮ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_______________№____________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ОКУ «Государственный</w:t>
      </w:r>
    </w:p>
    <w:p w:rsidR="006B6BDD" w:rsidRPr="006B6BDD" w:rsidRDefault="006B6BDD" w:rsidP="006B6BDD">
      <w:pPr>
        <w:spacing w:after="0" w:line="240" w:lineRule="auto"/>
        <w:ind w:left="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архив Курской области»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_________________(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Н.А.Елагина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необнаружении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 документов,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</w:t>
      </w:r>
      <w:proofErr w:type="gram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розыска</w:t>
      </w:r>
      <w:proofErr w:type="gram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исчерпаны  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«___»______________ (дата)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№________________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выверки учетных документов установлено отсутствие в фонде перечисленных ниже дел. Предпринятые архивом меры по розыску положительных результатов не дали, в связи с чем, считаем возможным  снять с учета: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734"/>
        <w:gridCol w:w="927"/>
        <w:gridCol w:w="1071"/>
        <w:gridCol w:w="1860"/>
        <w:gridCol w:w="1225"/>
        <w:gridCol w:w="1087"/>
        <w:gridCol w:w="1707"/>
      </w:tblGrid>
      <w:tr w:rsidR="006B6BDD" w:rsidRPr="006B6BDD" w:rsidTr="00926453">
        <w:tc>
          <w:tcPr>
            <w:tcW w:w="734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Номер описи</w:t>
            </w:r>
          </w:p>
        </w:tc>
        <w:tc>
          <w:tcPr>
            <w:tcW w:w="1071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Номер ед. хр.</w:t>
            </w:r>
          </w:p>
        </w:tc>
        <w:tc>
          <w:tcPr>
            <w:tcW w:w="1860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  <w:proofErr w:type="gramStart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повреждённой</w:t>
            </w:r>
            <w:proofErr w:type="gramEnd"/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 ед. хр.</w:t>
            </w:r>
          </w:p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08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70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Сущность и причины повреждения</w:t>
            </w:r>
          </w:p>
        </w:tc>
      </w:tr>
      <w:tr w:rsidR="006B6BDD" w:rsidRPr="006B6BDD" w:rsidTr="00926453">
        <w:tc>
          <w:tcPr>
            <w:tcW w:w="734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6BDD" w:rsidRPr="006B6BDD" w:rsidTr="00926453">
        <w:tc>
          <w:tcPr>
            <w:tcW w:w="734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DD" w:rsidRPr="006B6BDD" w:rsidTr="00926453">
        <w:tc>
          <w:tcPr>
            <w:tcW w:w="734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B6BDD" w:rsidRPr="006B6BDD" w:rsidRDefault="006B6BDD" w:rsidP="006B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t xml:space="preserve">Итого обнаружено неисправимо </w:t>
      </w:r>
      <w:proofErr w:type="gramStart"/>
      <w:r w:rsidRPr="006B6BDD">
        <w:rPr>
          <w:rFonts w:ascii="Times New Roman" w:hAnsi="Times New Roman" w:cs="Times New Roman"/>
          <w:sz w:val="24"/>
          <w:szCs w:val="24"/>
        </w:rPr>
        <w:t>повреждённых</w:t>
      </w:r>
      <w:proofErr w:type="gramEnd"/>
      <w:r w:rsidRPr="006B6BDD">
        <w:rPr>
          <w:rFonts w:ascii="Times New Roman" w:hAnsi="Times New Roman" w:cs="Times New Roman"/>
          <w:sz w:val="24"/>
          <w:szCs w:val="24"/>
        </w:rPr>
        <w:t>_____________________</w:t>
      </w:r>
      <w:proofErr w:type="spellStart"/>
      <w:r w:rsidRPr="006B6BDD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6B6BDD">
        <w:rPr>
          <w:rFonts w:ascii="Times New Roman" w:hAnsi="Times New Roman" w:cs="Times New Roman"/>
          <w:sz w:val="24"/>
          <w:szCs w:val="24"/>
        </w:rPr>
        <w:t>.</w:t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  <w:t>(цифрами и прописью)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t>Начальник отдела___________________________________________________</w:t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  <w:t xml:space="preserve"> (подпись, расшифровка подписи)</w:t>
      </w:r>
      <w:r w:rsidRPr="006B6BDD">
        <w:rPr>
          <w:rFonts w:ascii="Times New Roman" w:hAnsi="Times New Roman" w:cs="Times New Roman"/>
          <w:sz w:val="24"/>
          <w:szCs w:val="24"/>
        </w:rPr>
        <w:tab/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t>Заведующий архивохранилищем_______________________________________</w:t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  <w:t>(подпись, расшифровка подписи)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t xml:space="preserve">Перечисленные документы подлежат списанию </w:t>
      </w:r>
      <w:proofErr w:type="gramStart"/>
      <w:r w:rsidRPr="006B6BDD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6B6BDD">
        <w:rPr>
          <w:rFonts w:ascii="Times New Roman" w:hAnsi="Times New Roman" w:cs="Times New Roman"/>
          <w:sz w:val="24"/>
          <w:szCs w:val="24"/>
        </w:rPr>
        <w:t>____________________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t>Эксперты:_________________________________________________________</w:t>
      </w:r>
      <w:r w:rsidRPr="006B6BDD">
        <w:rPr>
          <w:rFonts w:ascii="Times New Roman" w:hAnsi="Times New Roman" w:cs="Times New Roman"/>
          <w:sz w:val="24"/>
          <w:szCs w:val="24"/>
        </w:rPr>
        <w:tab/>
        <w:t xml:space="preserve"> (наименование должностей экспертов,  подписи, расшифровка подписей, дата)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t>______________  __________________________</w:t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BDD">
        <w:rPr>
          <w:rFonts w:ascii="Times New Roman" w:hAnsi="Times New Roman" w:cs="Times New Roman"/>
          <w:sz w:val="24"/>
          <w:szCs w:val="24"/>
        </w:rPr>
        <w:t>(№ и дата приказа руководителя</w:t>
      </w:r>
      <w:proofErr w:type="gramEnd"/>
    </w:p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t xml:space="preserve">архива о снятии с учета </w:t>
      </w:r>
      <w:proofErr w:type="gramStart"/>
      <w:r w:rsidRPr="006B6BDD">
        <w:rPr>
          <w:rFonts w:ascii="Times New Roman" w:hAnsi="Times New Roman" w:cs="Times New Roman"/>
          <w:sz w:val="24"/>
          <w:szCs w:val="24"/>
        </w:rPr>
        <w:t>необнаруженных</w:t>
      </w:r>
      <w:proofErr w:type="gramEnd"/>
    </w:p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t>документов, пути розыска которых исчерпаны)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t>Изменения в учетные документы внесены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t>Гл. хранитель фондов ____________________</w:t>
      </w:r>
      <w:proofErr w:type="spellStart"/>
      <w:r w:rsidRPr="006B6BDD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6B6B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B6BDD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6B6BDD" w:rsidRPr="006B6BDD" w:rsidRDefault="006B6BDD" w:rsidP="006B6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DD" w:rsidRPr="006B6BDD" w:rsidRDefault="006B6BDD" w:rsidP="006B6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t>Наименование должности работника</w:t>
      </w:r>
      <w:r w:rsidRPr="006B6BDD">
        <w:rPr>
          <w:rFonts w:ascii="Times New Roman" w:hAnsi="Times New Roman" w:cs="Times New Roman"/>
          <w:sz w:val="24"/>
          <w:szCs w:val="24"/>
        </w:rPr>
        <w:tab/>
      </w:r>
      <w:r w:rsidRPr="006B6BDD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6B6BDD">
        <w:rPr>
          <w:rFonts w:ascii="Times New Roman" w:hAnsi="Times New Roman" w:cs="Times New Roman"/>
          <w:sz w:val="24"/>
          <w:szCs w:val="24"/>
        </w:rPr>
        <w:tab/>
        <w:t xml:space="preserve"> Расшифровка подписи</w:t>
      </w:r>
    </w:p>
    <w:p w:rsidR="006B6BDD" w:rsidRPr="006B6BDD" w:rsidRDefault="006B6BDD" w:rsidP="006B6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DD">
        <w:rPr>
          <w:rFonts w:ascii="Times New Roman" w:hAnsi="Times New Roman" w:cs="Times New Roman"/>
          <w:sz w:val="24"/>
          <w:szCs w:val="24"/>
        </w:rPr>
        <w:t>Дата</w:t>
      </w:r>
    </w:p>
    <w:p w:rsidR="006B6BDD" w:rsidRPr="006B6BDD" w:rsidRDefault="006B6BDD" w:rsidP="006B6BDD">
      <w:pPr>
        <w:spacing w:after="0" w:line="240" w:lineRule="auto"/>
        <w:ind w:left="7200" w:firstLine="5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7200" w:firstLine="5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7200" w:firstLine="5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7200" w:firstLine="5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6B6BDD" w:rsidRPr="006B6BDD" w:rsidRDefault="006B6BDD" w:rsidP="006B6BD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 «ГОСУДАРСТВЕННЫЙ АРХИВ</w:t>
      </w:r>
    </w:p>
    <w:p w:rsidR="006B6BDD" w:rsidRPr="006B6BDD" w:rsidRDefault="006B6BDD" w:rsidP="006B6BD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КУРСКОЙ ОБЛАСТИ»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8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 Т</w:t>
      </w:r>
      <w:r w:rsidRPr="006B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УТВЕРЖДАЮ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_______________№____________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ОКУ «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</w:t>
      </w:r>
      <w:proofErr w:type="spellEnd"/>
    </w:p>
    <w:p w:rsidR="006B6BDD" w:rsidRPr="006B6BDD" w:rsidRDefault="006B6BDD" w:rsidP="006B6BDD">
      <w:pPr>
        <w:spacing w:after="0" w:line="240" w:lineRule="auto"/>
        <w:ind w:left="85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Курской области»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__________(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Н.А.Елагина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6BDD" w:rsidRPr="006B6BDD" w:rsidRDefault="006B6BDD" w:rsidP="006B6BDD">
      <w:pPr>
        <w:spacing w:after="0" w:line="240" w:lineRule="auto"/>
        <w:ind w:left="851" w:hanging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технических ошибках в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6BDD" w:rsidRPr="006B6BDD" w:rsidRDefault="006B6BDD" w:rsidP="006B6BDD">
      <w:pPr>
        <w:spacing w:after="0" w:line="240" w:lineRule="auto"/>
        <w:ind w:left="851" w:hanging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учётных </w:t>
      </w:r>
      <w:proofErr w:type="gram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 (дата)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№________________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фонда______________________________________________________________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B6BDD" w:rsidRPr="006B6BDD" w:rsidRDefault="006B6BDD" w:rsidP="006B6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________________________________________обнаружены технические ошибки в записях: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727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3685"/>
        <w:gridCol w:w="2485"/>
      </w:tblGrid>
      <w:tr w:rsidR="006B6BDD" w:rsidRPr="006B6BDD" w:rsidTr="00926453">
        <w:trPr>
          <w:trHeight w:val="266"/>
        </w:trPr>
        <w:tc>
          <w:tcPr>
            <w:tcW w:w="2727" w:type="dxa"/>
            <w:shd w:val="clear" w:color="auto" w:fill="auto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3685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запись</w:t>
            </w:r>
          </w:p>
        </w:tc>
        <w:tc>
          <w:tcPr>
            <w:tcW w:w="2485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записать</w:t>
            </w:r>
          </w:p>
        </w:tc>
      </w:tr>
      <w:tr w:rsidR="006B6BDD" w:rsidRPr="006B6BDD" w:rsidTr="00926453">
        <w:trPr>
          <w:trHeight w:val="266"/>
        </w:trPr>
        <w:tc>
          <w:tcPr>
            <w:tcW w:w="2727" w:type="dxa"/>
            <w:shd w:val="clear" w:color="auto" w:fill="auto"/>
          </w:tcPr>
          <w:p w:rsidR="006B6BDD" w:rsidRPr="006B6BDD" w:rsidRDefault="006B6BDD" w:rsidP="006B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6B6BDD" w:rsidRPr="006B6BDD" w:rsidRDefault="006B6BDD" w:rsidP="006B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</w:tcPr>
          <w:p w:rsidR="006B6BDD" w:rsidRPr="006B6BDD" w:rsidRDefault="006B6BDD" w:rsidP="006B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6BDD" w:rsidRPr="006B6BDD" w:rsidTr="00926453">
        <w:trPr>
          <w:trHeight w:val="1271"/>
        </w:trPr>
        <w:tc>
          <w:tcPr>
            <w:tcW w:w="2727" w:type="dxa"/>
            <w:shd w:val="clear" w:color="auto" w:fill="auto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BDD" w:rsidRPr="006B6BDD" w:rsidRDefault="006B6BDD" w:rsidP="006B6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количество ед. хр. увеличилось (уменьшилось) на ___________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(цифрами и прописью)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Примечания____________________________________________________________</w:t>
      </w:r>
    </w:p>
    <w:p w:rsidR="006B6BDD" w:rsidRPr="006B6BDD" w:rsidRDefault="006B6BDD" w:rsidP="006B6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 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учётные документы внесены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                                       Подпись 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6B6BDD" w:rsidRPr="006B6BDD" w:rsidRDefault="006B6BDD" w:rsidP="006B6BDD">
      <w:pPr>
        <w:spacing w:after="0" w:line="240" w:lineRule="auto"/>
        <w:ind w:left="5820" w:hanging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6B6BDD" w:rsidRPr="006B6BDD" w:rsidRDefault="006B6BDD" w:rsidP="006B6BD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 «ГОСУДАРСТВЕННЫЙ АРХИВ</w:t>
      </w:r>
    </w:p>
    <w:p w:rsidR="006B6BDD" w:rsidRPr="006B6BDD" w:rsidRDefault="006B6BDD" w:rsidP="006B6BD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КУРСКОЙ ОБЛАСТИ» </w:t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УТВЕРЖДАЮ</w:t>
      </w:r>
    </w:p>
    <w:p w:rsidR="006B6BDD" w:rsidRPr="006B6BDD" w:rsidRDefault="006B6BDD" w:rsidP="006B6BDD">
      <w:pPr>
        <w:spacing w:after="0" w:line="240" w:lineRule="auto"/>
        <w:ind w:left="4957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ОКУ «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</w:t>
      </w:r>
      <w:proofErr w:type="spellEnd"/>
    </w:p>
    <w:p w:rsidR="006B6BDD" w:rsidRPr="006B6BDD" w:rsidRDefault="006B6BDD" w:rsidP="006B6BDD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«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области»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_______________№____________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________________(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Н.А.Елагина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6B6BDD" w:rsidRPr="006B6BDD" w:rsidRDefault="006B6BDD" w:rsidP="006B6BD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«_____»_______________(дата)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необнаружении</w:t>
      </w:r>
      <w:proofErr w:type="spell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 документов,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</w:t>
      </w:r>
      <w:proofErr w:type="gram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розыска</w:t>
      </w:r>
      <w:proofErr w:type="gram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исчерпаны  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№________________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выверки учетных документов установлено отсутствие в фонде перечисленных ниже дел. Предпринятые архивом меры по розыску положительных результатов не дали, в связи с чем, считаем возможным  снять с учета: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2416"/>
        <w:gridCol w:w="992"/>
        <w:gridCol w:w="1276"/>
        <w:gridCol w:w="1948"/>
      </w:tblGrid>
      <w:tr w:rsidR="006B6BDD" w:rsidRPr="006B6BDD" w:rsidTr="00926453">
        <w:tc>
          <w:tcPr>
            <w:tcW w:w="1134" w:type="dxa"/>
            <w:shd w:val="clear" w:color="auto" w:fill="auto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</w:p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опии-си</w:t>
            </w:r>
          </w:p>
        </w:tc>
        <w:tc>
          <w:tcPr>
            <w:tcW w:w="1134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2416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992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Край-</w:t>
            </w:r>
            <w:proofErr w:type="spellStart"/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276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звучания, метраж)</w:t>
            </w:r>
          </w:p>
        </w:tc>
        <w:tc>
          <w:tcPr>
            <w:tcW w:w="1948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</w:t>
            </w:r>
            <w:proofErr w:type="gramEnd"/>
          </w:p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причины         </w:t>
            </w:r>
          </w:p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отсутствия </w:t>
            </w:r>
          </w:p>
        </w:tc>
      </w:tr>
      <w:tr w:rsidR="006B6BDD" w:rsidRPr="006B6BDD" w:rsidTr="00926453">
        <w:tc>
          <w:tcPr>
            <w:tcW w:w="1134" w:type="dxa"/>
            <w:shd w:val="clear" w:color="auto" w:fill="auto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6BDD" w:rsidRPr="006B6BDD" w:rsidTr="00926453">
        <w:trPr>
          <w:trHeight w:val="325"/>
        </w:trPr>
        <w:tc>
          <w:tcPr>
            <w:tcW w:w="1134" w:type="dxa"/>
            <w:shd w:val="clear" w:color="auto" w:fill="auto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DD" w:rsidRPr="006B6BDD" w:rsidTr="00926453">
        <w:trPr>
          <w:cantSplit/>
          <w:trHeight w:val="234"/>
        </w:trPr>
        <w:tc>
          <w:tcPr>
            <w:tcW w:w="1134" w:type="dxa"/>
            <w:shd w:val="clear" w:color="auto" w:fill="auto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DD" w:rsidRPr="006B6BDD" w:rsidTr="00926453">
        <w:trPr>
          <w:cantSplit/>
          <w:trHeight w:val="234"/>
        </w:trPr>
        <w:tc>
          <w:tcPr>
            <w:tcW w:w="1134" w:type="dxa"/>
            <w:shd w:val="clear" w:color="auto" w:fill="auto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DD" w:rsidRPr="006B6BDD" w:rsidTr="00926453">
        <w:trPr>
          <w:cantSplit/>
          <w:trHeight w:val="234"/>
        </w:trPr>
        <w:tc>
          <w:tcPr>
            <w:tcW w:w="1134" w:type="dxa"/>
            <w:shd w:val="clear" w:color="auto" w:fill="auto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DD" w:rsidRPr="006B6BDD" w:rsidTr="00926453">
        <w:trPr>
          <w:cantSplit/>
          <w:trHeight w:val="234"/>
        </w:trPr>
        <w:tc>
          <w:tcPr>
            <w:tcW w:w="1134" w:type="dxa"/>
            <w:shd w:val="clear" w:color="auto" w:fill="auto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DD" w:rsidRPr="006B6BDD" w:rsidTr="00926453">
        <w:trPr>
          <w:cantSplit/>
          <w:trHeight w:val="234"/>
        </w:trPr>
        <w:tc>
          <w:tcPr>
            <w:tcW w:w="1134" w:type="dxa"/>
            <w:shd w:val="clear" w:color="auto" w:fill="auto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DD" w:rsidRPr="006B6BDD" w:rsidTr="00926453">
        <w:trPr>
          <w:cantSplit/>
          <w:trHeight w:val="234"/>
        </w:trPr>
        <w:tc>
          <w:tcPr>
            <w:tcW w:w="1134" w:type="dxa"/>
            <w:shd w:val="clear" w:color="auto" w:fill="auto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B6BDD" w:rsidRPr="006B6BDD" w:rsidRDefault="006B6BDD" w:rsidP="006B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Итого___________________________________________________________________ед.хр.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утраченных материалов может быть частично восполнено следующими ед. хр.: 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отдела______________________________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хранилище_________________________ 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хранитель _____________________________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(№ и дата приказа руководителя архива о снятии с учета необнаруженных документов, пути розыска которых исчерпаны)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учетные документы внесены</w:t>
      </w: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хранитель фондов ____________________</w:t>
      </w:r>
      <w:proofErr w:type="spell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</w:p>
    <w:p w:rsidR="006B6BDD" w:rsidRPr="006B6BDD" w:rsidRDefault="006B6BDD" w:rsidP="006B6B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6B6BDD" w:rsidRPr="006B6BDD" w:rsidRDefault="006B6BDD" w:rsidP="006B6B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6BDD" w:rsidRPr="006B6BDD" w:rsidRDefault="006B6BDD" w:rsidP="006B6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BDD">
        <w:rPr>
          <w:rFonts w:ascii="Times New Roman" w:hAnsi="Times New Roman" w:cs="Times New Roman"/>
          <w:sz w:val="28"/>
          <w:szCs w:val="28"/>
        </w:rPr>
        <w:t>КАРТА – ЗАМЕСТИТЕЛЬ</w:t>
      </w:r>
    </w:p>
    <w:p w:rsidR="006B6BDD" w:rsidRPr="006B6BDD" w:rsidRDefault="006B6BDD" w:rsidP="006B6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BDD">
        <w:rPr>
          <w:rFonts w:ascii="Times New Roman" w:hAnsi="Times New Roman" w:cs="Times New Roman"/>
          <w:sz w:val="28"/>
          <w:szCs w:val="28"/>
        </w:rPr>
        <w:t>ВЫДАНО</w:t>
      </w:r>
    </w:p>
    <w:p w:rsidR="006B6BDD" w:rsidRPr="006B6BDD" w:rsidRDefault="006B6BDD" w:rsidP="006B6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BDD" w:rsidRPr="006B6BDD" w:rsidRDefault="006B6BDD" w:rsidP="006B6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768"/>
        <w:gridCol w:w="969"/>
        <w:gridCol w:w="1105"/>
        <w:gridCol w:w="1096"/>
        <w:gridCol w:w="1105"/>
      </w:tblGrid>
      <w:tr w:rsidR="006B6BDD" w:rsidRPr="006B6BDD" w:rsidTr="00926453">
        <w:trPr>
          <w:trHeight w:val="537"/>
        </w:trPr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Номер описи</w:t>
            </w:r>
          </w:p>
        </w:tc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76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  <w:tc>
          <w:tcPr>
            <w:tcW w:w="969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105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096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>Дата возврата</w:t>
            </w:r>
          </w:p>
        </w:tc>
        <w:tc>
          <w:tcPr>
            <w:tcW w:w="1105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D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6B6BDD" w:rsidRPr="006B6BDD" w:rsidTr="00926453">
        <w:trPr>
          <w:trHeight w:val="712"/>
        </w:trPr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9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6BDD" w:rsidRPr="006B6BDD" w:rsidTr="00926453">
        <w:trPr>
          <w:trHeight w:val="712"/>
        </w:trPr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9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6BDD" w:rsidRPr="006B6BDD" w:rsidTr="00926453">
        <w:trPr>
          <w:trHeight w:val="712"/>
        </w:trPr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9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6BDD" w:rsidRPr="006B6BDD" w:rsidTr="00926453">
        <w:trPr>
          <w:trHeight w:val="712"/>
        </w:trPr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9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6BDD" w:rsidRPr="006B6BDD" w:rsidTr="00926453">
        <w:trPr>
          <w:trHeight w:val="712"/>
        </w:trPr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9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6BDD" w:rsidRPr="006B6BDD" w:rsidTr="00926453">
        <w:trPr>
          <w:trHeight w:val="725"/>
        </w:trPr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9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6B6BDD" w:rsidRPr="006B6BDD" w:rsidRDefault="006B6BDD" w:rsidP="006B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B6BDD" w:rsidRPr="006B6BDD" w:rsidRDefault="006B6BDD" w:rsidP="006B6B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6BDD" w:rsidRPr="006B6BDD" w:rsidRDefault="006B6BDD" w:rsidP="006B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D" w:rsidRPr="006B6BDD" w:rsidRDefault="006B6BDD" w:rsidP="006B6BD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B6BDD" w:rsidRPr="006B6BDD" w:rsidRDefault="006B6BDD" w:rsidP="006B6BD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B6BDD" w:rsidRPr="006B6BDD" w:rsidRDefault="006B6BDD" w:rsidP="006B6BD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3D73" w:rsidRDefault="00E73D73"/>
    <w:sectPr w:rsidR="00E7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489761"/>
      <w:docPartObj>
        <w:docPartGallery w:val="Page Numbers (Bottom of Page)"/>
        <w:docPartUnique/>
      </w:docPartObj>
    </w:sdtPr>
    <w:sdtEndPr/>
    <w:sdtContent>
      <w:p w:rsidR="008E5AF2" w:rsidRDefault="006B6BDD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5AF2" w:rsidRDefault="006B6BDD">
    <w:pPr>
      <w:pStyle w:val="af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41C8"/>
    <w:multiLevelType w:val="multilevel"/>
    <w:tmpl w:val="B426B1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</w:rPr>
    </w:lvl>
  </w:abstractNum>
  <w:abstractNum w:abstractNumId="1">
    <w:nsid w:val="05582A25"/>
    <w:multiLevelType w:val="multilevel"/>
    <w:tmpl w:val="3134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A3497"/>
    <w:multiLevelType w:val="hybridMultilevel"/>
    <w:tmpl w:val="880221E8"/>
    <w:lvl w:ilvl="0" w:tplc="DECA8E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83052BA"/>
    <w:multiLevelType w:val="hybridMultilevel"/>
    <w:tmpl w:val="AE928780"/>
    <w:lvl w:ilvl="0" w:tplc="11C62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567A"/>
    <w:multiLevelType w:val="hybridMultilevel"/>
    <w:tmpl w:val="9F7A9620"/>
    <w:lvl w:ilvl="0" w:tplc="62C23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D04FEA"/>
    <w:multiLevelType w:val="hybridMultilevel"/>
    <w:tmpl w:val="3900391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4092C"/>
    <w:multiLevelType w:val="multilevel"/>
    <w:tmpl w:val="1F82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D5D8E"/>
    <w:multiLevelType w:val="hybridMultilevel"/>
    <w:tmpl w:val="966E9E32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22149"/>
    <w:multiLevelType w:val="hybridMultilevel"/>
    <w:tmpl w:val="594C17D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F388F"/>
    <w:multiLevelType w:val="hybridMultilevel"/>
    <w:tmpl w:val="308615F6"/>
    <w:lvl w:ilvl="0" w:tplc="F0045A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908EC"/>
    <w:multiLevelType w:val="multilevel"/>
    <w:tmpl w:val="10BE9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2819109C"/>
    <w:multiLevelType w:val="hybridMultilevel"/>
    <w:tmpl w:val="F6D83EC8"/>
    <w:lvl w:ilvl="0" w:tplc="E3D2A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50BEB"/>
    <w:multiLevelType w:val="hybridMultilevel"/>
    <w:tmpl w:val="14E60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24949"/>
    <w:multiLevelType w:val="hybridMultilevel"/>
    <w:tmpl w:val="D7A2EEC2"/>
    <w:lvl w:ilvl="0" w:tplc="E02A34CC">
      <w:start w:val="10"/>
      <w:numFmt w:val="decimal"/>
      <w:lvlText w:val="%1."/>
      <w:lvlJc w:val="left"/>
      <w:pPr>
        <w:ind w:left="2077" w:hanging="37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344D37D6"/>
    <w:multiLevelType w:val="hybridMultilevel"/>
    <w:tmpl w:val="CD9686E4"/>
    <w:lvl w:ilvl="0" w:tplc="B1DA8DC2">
      <w:start w:val="10"/>
      <w:numFmt w:val="decimal"/>
      <w:lvlText w:val="%1."/>
      <w:lvlJc w:val="left"/>
      <w:pPr>
        <w:ind w:left="1791" w:hanging="37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A0C1C23"/>
    <w:multiLevelType w:val="hybridMultilevel"/>
    <w:tmpl w:val="32B49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437664"/>
    <w:multiLevelType w:val="hybridMultilevel"/>
    <w:tmpl w:val="DFB0F0CA"/>
    <w:lvl w:ilvl="0" w:tplc="E83A9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42690A13"/>
    <w:multiLevelType w:val="hybridMultilevel"/>
    <w:tmpl w:val="57107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A7DE3"/>
    <w:multiLevelType w:val="hybridMultilevel"/>
    <w:tmpl w:val="2892E6F6"/>
    <w:lvl w:ilvl="0" w:tplc="235E4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FF7F83"/>
    <w:multiLevelType w:val="multilevel"/>
    <w:tmpl w:val="9D1A6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52BA6A4C"/>
    <w:multiLevelType w:val="hybridMultilevel"/>
    <w:tmpl w:val="F816E9C6"/>
    <w:lvl w:ilvl="0" w:tplc="556C9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F23DE"/>
    <w:multiLevelType w:val="hybridMultilevel"/>
    <w:tmpl w:val="50402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D20437"/>
    <w:multiLevelType w:val="hybridMultilevel"/>
    <w:tmpl w:val="F902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E17C9"/>
    <w:multiLevelType w:val="hybridMultilevel"/>
    <w:tmpl w:val="A43C17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3F7C64"/>
    <w:multiLevelType w:val="hybridMultilevel"/>
    <w:tmpl w:val="9D8CA21E"/>
    <w:lvl w:ilvl="0" w:tplc="1C30C7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93405A"/>
    <w:multiLevelType w:val="multilevel"/>
    <w:tmpl w:val="FAEA6A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7810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7">
    <w:nsid w:val="7DBD00FB"/>
    <w:multiLevelType w:val="multilevel"/>
    <w:tmpl w:val="4F62BF6C"/>
    <w:lvl w:ilvl="0">
      <w:start w:val="1"/>
      <w:numFmt w:val="decimal"/>
      <w:lvlText w:val="%1."/>
      <w:lvlJc w:val="left"/>
      <w:pPr>
        <w:ind w:left="1143" w:hanging="360"/>
      </w:pPr>
    </w:lvl>
    <w:lvl w:ilvl="1">
      <w:start w:val="1"/>
      <w:numFmt w:val="decimal"/>
      <w:isLgl/>
      <w:lvlText w:val="%1.%2."/>
      <w:lvlJc w:val="left"/>
      <w:pPr>
        <w:ind w:left="3128" w:hanging="720"/>
      </w:pPr>
    </w:lvl>
    <w:lvl w:ilvl="2">
      <w:start w:val="1"/>
      <w:numFmt w:val="decimal"/>
      <w:isLgl/>
      <w:lvlText w:val="%1.%2.%3."/>
      <w:lvlJc w:val="left"/>
      <w:pPr>
        <w:ind w:left="2943" w:hanging="720"/>
      </w:pPr>
    </w:lvl>
    <w:lvl w:ilvl="3">
      <w:start w:val="1"/>
      <w:numFmt w:val="decimal"/>
      <w:isLgl/>
      <w:lvlText w:val="%1.%2.%3.%4."/>
      <w:lvlJc w:val="left"/>
      <w:pPr>
        <w:ind w:left="4023" w:hanging="1080"/>
      </w:pPr>
    </w:lvl>
    <w:lvl w:ilvl="4">
      <w:start w:val="1"/>
      <w:numFmt w:val="decimal"/>
      <w:isLgl/>
      <w:lvlText w:val="%1.%2.%3.%4.%5."/>
      <w:lvlJc w:val="left"/>
      <w:pPr>
        <w:ind w:left="4743" w:hanging="1080"/>
      </w:pPr>
    </w:lvl>
    <w:lvl w:ilvl="5">
      <w:start w:val="1"/>
      <w:numFmt w:val="decimal"/>
      <w:isLgl/>
      <w:lvlText w:val="%1.%2.%3.%4.%5.%6."/>
      <w:lvlJc w:val="left"/>
      <w:pPr>
        <w:ind w:left="5823" w:hanging="1440"/>
      </w:pPr>
    </w:lvl>
    <w:lvl w:ilvl="6">
      <w:start w:val="1"/>
      <w:numFmt w:val="decimal"/>
      <w:isLgl/>
      <w:lvlText w:val="%1.%2.%3.%4.%5.%6.%7."/>
      <w:lvlJc w:val="left"/>
      <w:pPr>
        <w:ind w:left="6903" w:hanging="1800"/>
      </w:pPr>
    </w:lvl>
    <w:lvl w:ilvl="7">
      <w:start w:val="1"/>
      <w:numFmt w:val="decimal"/>
      <w:isLgl/>
      <w:lvlText w:val="%1.%2.%3.%4.%5.%6.%7.%8."/>
      <w:lvlJc w:val="left"/>
      <w:pPr>
        <w:ind w:left="7623" w:hanging="1800"/>
      </w:pPr>
    </w:lvl>
    <w:lvl w:ilvl="8">
      <w:start w:val="1"/>
      <w:numFmt w:val="decimal"/>
      <w:isLgl/>
      <w:lvlText w:val="%1.%2.%3.%4.%5.%6.%7.%8.%9."/>
      <w:lvlJc w:val="left"/>
      <w:pPr>
        <w:ind w:left="8703" w:hanging="2160"/>
      </w:pPr>
    </w:lvl>
  </w:abstractNum>
  <w:num w:numId="1">
    <w:abstractNumId w:val="12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21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7"/>
  </w:num>
  <w:num w:numId="20">
    <w:abstractNumId w:val="17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5"/>
  </w:num>
  <w:num w:numId="25">
    <w:abstractNumId w:val="2"/>
  </w:num>
  <w:num w:numId="26">
    <w:abstractNumId w:val="22"/>
  </w:num>
  <w:num w:numId="27">
    <w:abstractNumId w:val="20"/>
  </w:num>
  <w:num w:numId="28">
    <w:abstractNumId w:val="3"/>
  </w:num>
  <w:num w:numId="29">
    <w:abstractNumId w:val="19"/>
  </w:num>
  <w:num w:numId="30">
    <w:abstractNumId w:val="1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F2"/>
    <w:rsid w:val="006668F2"/>
    <w:rsid w:val="006B6BDD"/>
    <w:rsid w:val="00E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BD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BD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BD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BD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BD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BD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BD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6BD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6BD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rsid w:val="006B6BD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rsid w:val="006B6BD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rsid w:val="006B6BD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rsid w:val="006B6BD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6B6BD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6BD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6BD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6BD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6BD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6BD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6BD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6B6BDD"/>
    <w:rPr>
      <w:b/>
      <w:bCs/>
    </w:rPr>
  </w:style>
  <w:style w:type="character" w:styleId="a9">
    <w:name w:val="Emphasis"/>
    <w:uiPriority w:val="20"/>
    <w:qFormat/>
    <w:rsid w:val="006B6BDD"/>
    <w:rPr>
      <w:i/>
      <w:iCs/>
    </w:rPr>
  </w:style>
  <w:style w:type="paragraph" w:styleId="aa">
    <w:name w:val="No Spacing"/>
    <w:uiPriority w:val="1"/>
    <w:qFormat/>
    <w:rsid w:val="006B6B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6B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6BD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B6BD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6B6BD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basedOn w:val="a0"/>
    <w:link w:val="ac"/>
    <w:uiPriority w:val="30"/>
    <w:rsid w:val="006B6BDD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6B6BDD"/>
    <w:rPr>
      <w:i/>
      <w:iCs/>
      <w:color w:val="808080"/>
    </w:rPr>
  </w:style>
  <w:style w:type="character" w:styleId="af">
    <w:name w:val="Intense Emphasis"/>
    <w:uiPriority w:val="21"/>
    <w:qFormat/>
    <w:rsid w:val="006B6BDD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6B6BDD"/>
    <w:rPr>
      <w:smallCaps/>
      <w:color w:val="DA1F28"/>
      <w:u w:val="single"/>
    </w:rPr>
  </w:style>
  <w:style w:type="character" w:styleId="af1">
    <w:name w:val="Intense Reference"/>
    <w:uiPriority w:val="32"/>
    <w:qFormat/>
    <w:rsid w:val="006B6BDD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6B6B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6BDD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B6BDD"/>
  </w:style>
  <w:style w:type="paragraph" w:styleId="af4">
    <w:name w:val="header"/>
    <w:basedOn w:val="a"/>
    <w:link w:val="af5"/>
    <w:uiPriority w:val="99"/>
    <w:rsid w:val="006B6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6B6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6B6BDD"/>
  </w:style>
  <w:style w:type="paragraph" w:styleId="af7">
    <w:name w:val="footer"/>
    <w:basedOn w:val="a"/>
    <w:link w:val="af8"/>
    <w:uiPriority w:val="99"/>
    <w:rsid w:val="006B6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6B6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6BDD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B6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B6BDD"/>
    <w:rPr>
      <w:rFonts w:ascii="Times New Roman" w:hAnsi="Times New Roman" w:cs="Times New Roman" w:hint="default"/>
      <w:sz w:val="26"/>
      <w:szCs w:val="26"/>
    </w:rPr>
  </w:style>
  <w:style w:type="table" w:styleId="af9">
    <w:name w:val="Table Grid"/>
    <w:basedOn w:val="a1"/>
    <w:uiPriority w:val="59"/>
    <w:rsid w:val="006B6B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6B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6B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9"/>
    <w:uiPriority w:val="59"/>
    <w:rsid w:val="006B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B6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6B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B6B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B6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nounce">
    <w:name w:val="anounce"/>
    <w:basedOn w:val="a"/>
    <w:rsid w:val="006B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6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6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6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6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6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6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B6BDD"/>
  </w:style>
  <w:style w:type="numbering" w:customStyle="1" w:styleId="110">
    <w:name w:val="Нет списка11"/>
    <w:next w:val="a2"/>
    <w:uiPriority w:val="99"/>
    <w:semiHidden/>
    <w:unhideWhenUsed/>
    <w:rsid w:val="006B6BDD"/>
  </w:style>
  <w:style w:type="table" w:customStyle="1" w:styleId="31">
    <w:name w:val="Сетка таблицы3"/>
    <w:basedOn w:val="a1"/>
    <w:next w:val="af9"/>
    <w:uiPriority w:val="59"/>
    <w:rsid w:val="006B6B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9"/>
    <w:uiPriority w:val="59"/>
    <w:rsid w:val="006B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9"/>
    <w:uiPriority w:val="59"/>
    <w:rsid w:val="006B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6B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9"/>
    <w:uiPriority w:val="59"/>
    <w:rsid w:val="006B6B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BD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BD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BD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BD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BD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BD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BD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6BD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6BD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rsid w:val="006B6BD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rsid w:val="006B6BD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rsid w:val="006B6BD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rsid w:val="006B6BD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6B6BD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6BD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6BD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6BD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6BD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6BD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6BD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6B6BDD"/>
    <w:rPr>
      <w:b/>
      <w:bCs/>
    </w:rPr>
  </w:style>
  <w:style w:type="character" w:styleId="a9">
    <w:name w:val="Emphasis"/>
    <w:uiPriority w:val="20"/>
    <w:qFormat/>
    <w:rsid w:val="006B6BDD"/>
    <w:rPr>
      <w:i/>
      <w:iCs/>
    </w:rPr>
  </w:style>
  <w:style w:type="paragraph" w:styleId="aa">
    <w:name w:val="No Spacing"/>
    <w:uiPriority w:val="1"/>
    <w:qFormat/>
    <w:rsid w:val="006B6B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6B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6BD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B6BD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6B6BD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basedOn w:val="a0"/>
    <w:link w:val="ac"/>
    <w:uiPriority w:val="30"/>
    <w:rsid w:val="006B6BDD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6B6BDD"/>
    <w:rPr>
      <w:i/>
      <w:iCs/>
      <w:color w:val="808080"/>
    </w:rPr>
  </w:style>
  <w:style w:type="character" w:styleId="af">
    <w:name w:val="Intense Emphasis"/>
    <w:uiPriority w:val="21"/>
    <w:qFormat/>
    <w:rsid w:val="006B6BDD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6B6BDD"/>
    <w:rPr>
      <w:smallCaps/>
      <w:color w:val="DA1F28"/>
      <w:u w:val="single"/>
    </w:rPr>
  </w:style>
  <w:style w:type="character" w:styleId="af1">
    <w:name w:val="Intense Reference"/>
    <w:uiPriority w:val="32"/>
    <w:qFormat/>
    <w:rsid w:val="006B6BDD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6B6B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6BDD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B6BDD"/>
  </w:style>
  <w:style w:type="paragraph" w:styleId="af4">
    <w:name w:val="header"/>
    <w:basedOn w:val="a"/>
    <w:link w:val="af5"/>
    <w:uiPriority w:val="99"/>
    <w:rsid w:val="006B6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6B6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6B6BDD"/>
  </w:style>
  <w:style w:type="paragraph" w:styleId="af7">
    <w:name w:val="footer"/>
    <w:basedOn w:val="a"/>
    <w:link w:val="af8"/>
    <w:uiPriority w:val="99"/>
    <w:rsid w:val="006B6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6B6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6BDD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B6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B6BDD"/>
    <w:rPr>
      <w:rFonts w:ascii="Times New Roman" w:hAnsi="Times New Roman" w:cs="Times New Roman" w:hint="default"/>
      <w:sz w:val="26"/>
      <w:szCs w:val="26"/>
    </w:rPr>
  </w:style>
  <w:style w:type="table" w:styleId="af9">
    <w:name w:val="Table Grid"/>
    <w:basedOn w:val="a1"/>
    <w:uiPriority w:val="59"/>
    <w:rsid w:val="006B6B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6B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6B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9"/>
    <w:uiPriority w:val="59"/>
    <w:rsid w:val="006B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B6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6B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B6B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B6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nounce">
    <w:name w:val="anounce"/>
    <w:basedOn w:val="a"/>
    <w:rsid w:val="006B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6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6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6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6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6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6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B6BDD"/>
  </w:style>
  <w:style w:type="numbering" w:customStyle="1" w:styleId="110">
    <w:name w:val="Нет списка11"/>
    <w:next w:val="a2"/>
    <w:uiPriority w:val="99"/>
    <w:semiHidden/>
    <w:unhideWhenUsed/>
    <w:rsid w:val="006B6BDD"/>
  </w:style>
  <w:style w:type="table" w:customStyle="1" w:styleId="31">
    <w:name w:val="Сетка таблицы3"/>
    <w:basedOn w:val="a1"/>
    <w:next w:val="af9"/>
    <w:uiPriority w:val="59"/>
    <w:rsid w:val="006B6B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9"/>
    <w:uiPriority w:val="59"/>
    <w:rsid w:val="006B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9"/>
    <w:uiPriority w:val="59"/>
    <w:rsid w:val="006B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6B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9"/>
    <w:uiPriority w:val="59"/>
    <w:rsid w:val="006B6B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3808</Words>
  <Characters>21707</Characters>
  <Application>Microsoft Office Word</Application>
  <DocSecurity>0</DocSecurity>
  <Lines>180</Lines>
  <Paragraphs>50</Paragraphs>
  <ScaleCrop>false</ScaleCrop>
  <Company/>
  <LinksUpToDate>false</LinksUpToDate>
  <CharactersWithSpaces>25465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2</cp:revision>
  <dcterms:created xsi:type="dcterms:W3CDTF">2017-01-10T12:00:00Z</dcterms:created>
  <dcterms:modified xsi:type="dcterms:W3CDTF">2017-01-10T12:01:00Z</dcterms:modified>
</cp:coreProperties>
</file>