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E2" w:rsidRPr="00E603E2" w:rsidRDefault="00E603E2" w:rsidP="00E6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03E2" w:rsidRPr="00E603E2" w:rsidRDefault="00E603E2" w:rsidP="00E6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E2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при архивном управлении </w:t>
      </w:r>
    </w:p>
    <w:p w:rsidR="00E603E2" w:rsidRPr="00E603E2" w:rsidRDefault="00E603E2" w:rsidP="00E60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за 2015</w:t>
      </w:r>
      <w:r w:rsidRPr="00E603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03E2" w:rsidRDefault="00E603E2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5C6" w:rsidRDefault="001945C6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 Общественный совет </w:t>
      </w:r>
      <w:r w:rsidRPr="00E603E2">
        <w:rPr>
          <w:rFonts w:ascii="Times New Roman" w:hAnsi="Times New Roman" w:cs="Times New Roman"/>
          <w:sz w:val="28"/>
          <w:szCs w:val="28"/>
        </w:rPr>
        <w:t>при архивном управлении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архивуправление) продолжил свою деятельность в соответствии с Планом работы Общественного совета при архивуправлении на 2015 г. в том же составе в количестве 7 членов, сформированном в 2013 г.</w:t>
      </w:r>
    </w:p>
    <w:p w:rsidR="00E603E2" w:rsidRDefault="00E603E2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2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5 г. состоялось 11</w:t>
      </w:r>
      <w:r w:rsidRPr="00E603E2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</w:t>
      </w:r>
      <w:r w:rsidR="001945C6">
        <w:rPr>
          <w:rFonts w:ascii="Times New Roman" w:hAnsi="Times New Roman" w:cs="Times New Roman"/>
          <w:sz w:val="28"/>
          <w:szCs w:val="28"/>
        </w:rPr>
        <w:t xml:space="preserve"> при архивуправлении с приглашением на них заместителя начальника архивуправления</w:t>
      </w:r>
      <w:r w:rsidR="000A3778">
        <w:rPr>
          <w:rFonts w:ascii="Times New Roman" w:hAnsi="Times New Roman" w:cs="Times New Roman"/>
          <w:sz w:val="28"/>
          <w:szCs w:val="28"/>
        </w:rPr>
        <w:t xml:space="preserve"> (</w:t>
      </w:r>
      <w:r w:rsidR="00A97BF5">
        <w:rPr>
          <w:rFonts w:ascii="Times New Roman" w:hAnsi="Times New Roman" w:cs="Times New Roman"/>
          <w:sz w:val="28"/>
          <w:szCs w:val="28"/>
        </w:rPr>
        <w:t>13.01.2015, 20.02.2015, 24.04.2015, 22.05.2015, 18.06.2015, 10.07.2015, 20.07.2015, 02.10.2015, 26.10.2015, 07.12.2015, 24.12.2015)</w:t>
      </w:r>
      <w:r w:rsidRPr="00E603E2">
        <w:rPr>
          <w:rFonts w:ascii="Times New Roman" w:hAnsi="Times New Roman" w:cs="Times New Roman"/>
          <w:sz w:val="28"/>
          <w:szCs w:val="28"/>
        </w:rPr>
        <w:t>.</w:t>
      </w:r>
    </w:p>
    <w:p w:rsidR="00A97BF5" w:rsidRDefault="00A97BF5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</w:t>
      </w:r>
      <w:r w:rsidR="001945C6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E603E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945C6">
        <w:rPr>
          <w:rFonts w:ascii="Times New Roman" w:hAnsi="Times New Roman" w:cs="Times New Roman"/>
          <w:sz w:val="28"/>
          <w:szCs w:val="28"/>
        </w:rPr>
        <w:t>а</w:t>
      </w:r>
      <w:r w:rsidR="00E603E2">
        <w:rPr>
          <w:rFonts w:ascii="Times New Roman" w:hAnsi="Times New Roman" w:cs="Times New Roman"/>
          <w:sz w:val="28"/>
          <w:szCs w:val="28"/>
        </w:rPr>
        <w:t xml:space="preserve"> при архивуправлении</w:t>
      </w:r>
      <w:r w:rsidR="001945C6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603E2">
        <w:rPr>
          <w:rFonts w:ascii="Times New Roman" w:hAnsi="Times New Roman" w:cs="Times New Roman"/>
          <w:sz w:val="28"/>
          <w:szCs w:val="28"/>
        </w:rPr>
        <w:t xml:space="preserve">  </w:t>
      </w:r>
      <w:r w:rsidR="00E603E2" w:rsidRPr="003F781F">
        <w:rPr>
          <w:rFonts w:ascii="Times New Roman" w:hAnsi="Times New Roman" w:cs="Times New Roman"/>
          <w:sz w:val="28"/>
          <w:szCs w:val="28"/>
        </w:rPr>
        <w:t>проведени</w:t>
      </w:r>
      <w:r w:rsidR="001945C6">
        <w:rPr>
          <w:rFonts w:ascii="Times New Roman" w:hAnsi="Times New Roman" w:cs="Times New Roman"/>
          <w:sz w:val="28"/>
          <w:szCs w:val="28"/>
        </w:rPr>
        <w:t>я</w:t>
      </w:r>
      <w:r w:rsidR="00E603E2" w:rsidRPr="003F781F">
        <w:rPr>
          <w:rFonts w:ascii="Times New Roman" w:hAnsi="Times New Roman" w:cs="Times New Roman"/>
          <w:sz w:val="28"/>
          <w:szCs w:val="28"/>
        </w:rPr>
        <w:t xml:space="preserve"> общественной экспертизы проектов нормативных правовых и иных документов, включая программные, разрабатываемых архивуправлением в соответствии с составом нормативных правовых актов, утвержденным постановлением Администрации Курской обл</w:t>
      </w:r>
      <w:r w:rsidR="00E603E2">
        <w:rPr>
          <w:rFonts w:ascii="Times New Roman" w:hAnsi="Times New Roman" w:cs="Times New Roman"/>
          <w:sz w:val="28"/>
          <w:szCs w:val="28"/>
        </w:rPr>
        <w:t xml:space="preserve">асти от 28.11.2012 </w:t>
      </w:r>
      <w:r w:rsidR="00E603E2" w:rsidRPr="003F781F">
        <w:rPr>
          <w:rFonts w:ascii="Times New Roman" w:hAnsi="Times New Roman" w:cs="Times New Roman"/>
          <w:sz w:val="28"/>
          <w:szCs w:val="28"/>
        </w:rPr>
        <w:t xml:space="preserve"> № 1039-па</w:t>
      </w:r>
      <w:r>
        <w:rPr>
          <w:rFonts w:ascii="Times New Roman" w:hAnsi="Times New Roman" w:cs="Times New Roman"/>
          <w:sz w:val="28"/>
          <w:szCs w:val="28"/>
        </w:rPr>
        <w:t>, рассмотрены и одобрены</w:t>
      </w:r>
      <w:r w:rsidR="00546B78">
        <w:rPr>
          <w:rFonts w:ascii="Times New Roman" w:hAnsi="Times New Roman" w:cs="Times New Roman"/>
          <w:sz w:val="28"/>
          <w:szCs w:val="28"/>
        </w:rPr>
        <w:t xml:space="preserve"> с выдачей соответствующего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BF5" w:rsidRDefault="00A97BF5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направления</w:t>
      </w:r>
      <w:r w:rsidRPr="00E603E2">
        <w:rPr>
          <w:rFonts w:ascii="Times New Roman" w:hAnsi="Times New Roman" w:cs="Times New Roman"/>
          <w:sz w:val="28"/>
          <w:szCs w:val="28"/>
        </w:rPr>
        <w:t xml:space="preserve"> развития архивного дела в Курской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03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97BF5" w:rsidRDefault="00A97BF5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проекты нормативных правовых актов Курской области и архивного управления Курской области:</w:t>
      </w:r>
    </w:p>
    <w:p w:rsidR="00A97BF5" w:rsidRDefault="00A97BF5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="00E6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 «Об архивном деле в Курской области»;</w:t>
      </w:r>
    </w:p>
    <w:p w:rsidR="00546B78" w:rsidRDefault="00546B78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46B78">
        <w:rPr>
          <w:rFonts w:ascii="Times New Roman" w:hAnsi="Times New Roman" w:cs="Times New Roman"/>
          <w:sz w:val="28"/>
          <w:szCs w:val="28"/>
        </w:rPr>
        <w:t xml:space="preserve"> приказа архивного управления Курской области  «О внесении изменений в приказ  архивного управления Курской области от 22.06.2012 № 01-06/34 «Об утверждении Административного регламента по исполнению государственной функции по осуществлению </w:t>
      </w:r>
      <w:proofErr w:type="gramStart"/>
      <w:r w:rsidRPr="00546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6B7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архивным управлением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78" w:rsidRPr="00546B78" w:rsidRDefault="00546B78" w:rsidP="00546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46B78">
        <w:rPr>
          <w:rFonts w:ascii="Times New Roman" w:hAnsi="Times New Roman" w:cs="Times New Roman"/>
          <w:sz w:val="28"/>
          <w:szCs w:val="28"/>
        </w:rPr>
        <w:t xml:space="preserve"> приказа архивного управления Курской области  «О внесении изменений в Административный регламент архивного управления Курской области по исполнению государственной функции «Осуществление </w:t>
      </w:r>
      <w:proofErr w:type="gramStart"/>
      <w:r w:rsidRPr="00546B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6B7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области»;</w:t>
      </w:r>
    </w:p>
    <w:p w:rsidR="00E603E2" w:rsidRDefault="00546B78" w:rsidP="00546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46B78">
        <w:rPr>
          <w:rFonts w:ascii="Times New Roman" w:hAnsi="Times New Roman" w:cs="Times New Roman"/>
          <w:sz w:val="28"/>
          <w:szCs w:val="28"/>
        </w:rPr>
        <w:t xml:space="preserve"> приказа архивного управления Курской области  «О внесении изменений в приказ архивного управления Курской области от 05.06.2014 № 01-06/29 «Об утверждении Административного регламента  по предоставлению государственной услуги «Согласование номенклатур совершенно секретных и секретных дел, утверждение описей дел постоянного и временного хранения секретного делопроизводства, представленных юридическими лицами» архивным управлением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B78" w:rsidRDefault="00546B78" w:rsidP="00546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46B78">
        <w:rPr>
          <w:rFonts w:ascii="Times New Roman" w:hAnsi="Times New Roman" w:cs="Times New Roman"/>
          <w:sz w:val="28"/>
          <w:szCs w:val="28"/>
        </w:rPr>
        <w:t xml:space="preserve"> приказа архивного управления Курской области «Об утверждении Административного регламента архивного управления Курской области по предоставлению государственной услуги «Организация информационного </w:t>
      </w:r>
      <w:r w:rsidRPr="00546B78">
        <w:rPr>
          <w:rFonts w:ascii="Times New Roman" w:hAnsi="Times New Roman" w:cs="Times New Roman"/>
          <w:sz w:val="28"/>
          <w:szCs w:val="28"/>
        </w:rPr>
        <w:lastRenderedPageBreak/>
        <w:t>обеспечения граждан и юридических лиц на основе документов Архивного фонда Курской области и других архивных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B78" w:rsidRPr="00546B78" w:rsidRDefault="00546B78" w:rsidP="00546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78">
        <w:rPr>
          <w:rFonts w:ascii="Times New Roman" w:hAnsi="Times New Roman" w:cs="Times New Roman"/>
          <w:sz w:val="28"/>
          <w:szCs w:val="28"/>
        </w:rPr>
        <w:t>проект приказа архивного управления Курской области «О внесении изменений в приказ архивного управления Курской области от 05.06.2014 № 01-06/30 «Об утверждении Административного регламента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архивным управлением</w:t>
      </w:r>
      <w:proofErr w:type="gramEnd"/>
      <w:r w:rsidRPr="00546B78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B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B78" w:rsidRPr="00546B78" w:rsidRDefault="00546B78" w:rsidP="00546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 постановлений</w:t>
      </w:r>
      <w:r w:rsidRPr="00546B7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«О внесении изменений в государственную программу «Развитие архивного дела в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78" w:rsidRPr="00546B78" w:rsidRDefault="00546B78" w:rsidP="00546B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46B78">
        <w:rPr>
          <w:rFonts w:ascii="Times New Roman" w:hAnsi="Times New Roman" w:cs="Times New Roman"/>
          <w:sz w:val="28"/>
          <w:szCs w:val="28"/>
        </w:rPr>
        <w:t xml:space="preserve"> соответствии с решением Администрации Курской области (протокол  заседания Администрации Курской области от 27.04.2015 № 7)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советом</w:t>
      </w:r>
      <w:r w:rsidR="00BE6548">
        <w:rPr>
          <w:rFonts w:ascii="Times New Roman" w:hAnsi="Times New Roman" w:cs="Times New Roman"/>
          <w:sz w:val="28"/>
          <w:szCs w:val="28"/>
        </w:rPr>
        <w:t xml:space="preserve"> при архивуправлении</w:t>
      </w:r>
      <w:r>
        <w:rPr>
          <w:rFonts w:ascii="Times New Roman" w:hAnsi="Times New Roman" w:cs="Times New Roman"/>
          <w:sz w:val="28"/>
          <w:szCs w:val="28"/>
        </w:rPr>
        <w:t xml:space="preserve"> в мае 2015 г. р</w:t>
      </w:r>
      <w:r w:rsidRPr="00546B78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6D2C">
        <w:rPr>
          <w:rFonts w:ascii="Times New Roman" w:hAnsi="Times New Roman" w:cs="Times New Roman"/>
          <w:sz w:val="28"/>
          <w:szCs w:val="28"/>
        </w:rPr>
        <w:t>,</w:t>
      </w:r>
      <w:r w:rsidRPr="00546B78">
        <w:rPr>
          <w:rFonts w:ascii="Times New Roman" w:hAnsi="Times New Roman" w:cs="Times New Roman"/>
          <w:sz w:val="28"/>
          <w:szCs w:val="28"/>
        </w:rPr>
        <w:t xml:space="preserve"> обсужден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B6D2C">
        <w:rPr>
          <w:rFonts w:ascii="Times New Roman" w:hAnsi="Times New Roman" w:cs="Times New Roman"/>
          <w:sz w:val="28"/>
          <w:szCs w:val="28"/>
        </w:rPr>
        <w:t>и признаны удовлетворительными в связи с достижением высокого показателя оценки эффективности  и результативности</w:t>
      </w:r>
      <w:r w:rsidR="00BE6548">
        <w:rPr>
          <w:rFonts w:ascii="Times New Roman" w:hAnsi="Times New Roman" w:cs="Times New Roman"/>
          <w:sz w:val="28"/>
          <w:szCs w:val="28"/>
        </w:rPr>
        <w:t xml:space="preserve">, </w:t>
      </w:r>
      <w:r w:rsidR="009B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</w:t>
      </w:r>
      <w:r w:rsidRPr="00546B78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Курской области «Развитие архивного дела в </w:t>
      </w:r>
      <w:r>
        <w:rPr>
          <w:rFonts w:ascii="Times New Roman" w:hAnsi="Times New Roman" w:cs="Times New Roman"/>
          <w:sz w:val="28"/>
          <w:szCs w:val="28"/>
        </w:rPr>
        <w:t>Курской области»</w:t>
      </w:r>
      <w:r w:rsidR="009B6D2C">
        <w:rPr>
          <w:rFonts w:ascii="Times New Roman" w:hAnsi="Times New Roman" w:cs="Times New Roman"/>
          <w:sz w:val="28"/>
          <w:szCs w:val="28"/>
        </w:rPr>
        <w:t xml:space="preserve"> в 2014 году.</w:t>
      </w:r>
      <w:proofErr w:type="gramEnd"/>
    </w:p>
    <w:p w:rsidR="009B6D2C" w:rsidRDefault="00E603E2" w:rsidP="00E603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2">
        <w:rPr>
          <w:rFonts w:ascii="Times New Roman" w:hAnsi="Times New Roman" w:cs="Times New Roman"/>
          <w:sz w:val="28"/>
          <w:szCs w:val="28"/>
        </w:rPr>
        <w:t>Кроме того, член Общественного совета (</w:t>
      </w:r>
      <w:proofErr w:type="spellStart"/>
      <w:r w:rsidRPr="00E603E2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Pr="00E603E2">
        <w:rPr>
          <w:rFonts w:ascii="Times New Roman" w:hAnsi="Times New Roman" w:cs="Times New Roman"/>
          <w:sz w:val="28"/>
          <w:szCs w:val="28"/>
        </w:rPr>
        <w:t xml:space="preserve"> Е.С.) </w:t>
      </w:r>
      <w:r w:rsidR="00BE6548">
        <w:rPr>
          <w:rFonts w:ascii="Times New Roman" w:hAnsi="Times New Roman" w:cs="Times New Roman"/>
          <w:sz w:val="28"/>
          <w:szCs w:val="28"/>
        </w:rPr>
        <w:t xml:space="preserve">в июне 2015 г. был включен в состав комиссии по противодействию коррупции в архивуправлении, а </w:t>
      </w:r>
      <w:r w:rsidR="009B6D2C">
        <w:rPr>
          <w:rFonts w:ascii="Times New Roman" w:hAnsi="Times New Roman" w:cs="Times New Roman"/>
          <w:sz w:val="28"/>
          <w:szCs w:val="28"/>
        </w:rPr>
        <w:t>в сентябре 2015 г. принял участие в заседании аттестационной комиссии архивуправления по сдаче квалификационного экзамена государственным гражданским служащим Курской области в качестве члена указанной комиссии.</w:t>
      </w:r>
    </w:p>
    <w:p w:rsidR="000A3778" w:rsidRDefault="001945C6" w:rsidP="00E603E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предстоит формирование нового состава Общественного совета </w:t>
      </w:r>
      <w:r w:rsidR="000A3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архивуправлении </w:t>
      </w: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истечением срока полномочий его членов. </w:t>
      </w:r>
    </w:p>
    <w:p w:rsidR="001945C6" w:rsidRPr="001945C6" w:rsidRDefault="001945C6" w:rsidP="00E603E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Общественного совета</w:t>
      </w:r>
      <w:r w:rsidR="000A3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архивуправлении </w:t>
      </w: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>можно оценить как конструктивную и эффективную</w:t>
      </w:r>
      <w:r w:rsidR="000A3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1945C6" w:rsidRPr="001945C6" w:rsidSect="00E603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E2"/>
    <w:rsid w:val="000A3778"/>
    <w:rsid w:val="001945C6"/>
    <w:rsid w:val="002E07DD"/>
    <w:rsid w:val="00522BD8"/>
    <w:rsid w:val="00546B78"/>
    <w:rsid w:val="005E6028"/>
    <w:rsid w:val="009B6D2C"/>
    <w:rsid w:val="00A97BF5"/>
    <w:rsid w:val="00BE6548"/>
    <w:rsid w:val="00E6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2016-04-12T09:39:00Z</dcterms:created>
  <dcterms:modified xsi:type="dcterms:W3CDTF">2016-04-12T10:48:00Z</dcterms:modified>
</cp:coreProperties>
</file>