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9C" w:rsidRPr="007B059C" w:rsidRDefault="007B059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7B059C" w:rsidRPr="007B059C">
        <w:tc>
          <w:tcPr>
            <w:tcW w:w="4677" w:type="dxa"/>
            <w:tcBorders>
              <w:top w:val="nil"/>
              <w:left w:val="nil"/>
              <w:bottom w:val="nil"/>
              <w:right w:val="nil"/>
            </w:tcBorders>
          </w:tcPr>
          <w:p w:rsidR="007B059C" w:rsidRPr="007B059C" w:rsidRDefault="007B059C">
            <w:pPr>
              <w:pStyle w:val="ConsPlusNormal"/>
              <w:rPr>
                <w:rFonts w:ascii="Times New Roman" w:hAnsi="Times New Roman" w:cs="Times New Roman"/>
                <w:sz w:val="28"/>
                <w:szCs w:val="28"/>
              </w:rPr>
            </w:pPr>
            <w:r w:rsidRPr="007B059C">
              <w:rPr>
                <w:rFonts w:ascii="Times New Roman" w:hAnsi="Times New Roman" w:cs="Times New Roman"/>
                <w:sz w:val="28"/>
                <w:szCs w:val="28"/>
              </w:rPr>
              <w:t>14 ноября 2002 года</w:t>
            </w:r>
          </w:p>
        </w:tc>
        <w:tc>
          <w:tcPr>
            <w:tcW w:w="4677" w:type="dxa"/>
            <w:tcBorders>
              <w:top w:val="nil"/>
              <w:left w:val="nil"/>
              <w:bottom w:val="nil"/>
              <w:right w:val="nil"/>
            </w:tcBorders>
          </w:tcPr>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N 161-ФЗ</w:t>
            </w:r>
          </w:p>
        </w:tc>
      </w:tr>
    </w:tbl>
    <w:p w:rsidR="007B059C" w:rsidRPr="007B059C" w:rsidRDefault="007B059C">
      <w:pPr>
        <w:pStyle w:val="ConsPlusNormal"/>
        <w:pBdr>
          <w:top w:val="single" w:sz="6" w:space="0" w:color="auto"/>
        </w:pBdr>
        <w:spacing w:before="100" w:after="100"/>
        <w:jc w:val="both"/>
        <w:rPr>
          <w:rFonts w:ascii="Times New Roman" w:hAnsi="Times New Roman" w:cs="Times New Roman"/>
          <w:sz w:val="28"/>
          <w:szCs w:val="28"/>
        </w:rPr>
      </w:pPr>
    </w:p>
    <w:p w:rsidR="007B059C" w:rsidRPr="007B059C" w:rsidRDefault="007B059C">
      <w:pPr>
        <w:pStyle w:val="ConsPlusNormal"/>
        <w:jc w:val="center"/>
        <w:rPr>
          <w:rFonts w:ascii="Times New Roman" w:hAnsi="Times New Roman" w:cs="Times New Roman"/>
          <w:sz w:val="28"/>
          <w:szCs w:val="28"/>
        </w:rPr>
      </w:pPr>
    </w:p>
    <w:p w:rsidR="007B059C" w:rsidRPr="007B059C" w:rsidRDefault="007B059C">
      <w:pPr>
        <w:pStyle w:val="ConsPlusTitle"/>
        <w:jc w:val="center"/>
        <w:rPr>
          <w:rFonts w:ascii="Times New Roman" w:hAnsi="Times New Roman" w:cs="Times New Roman"/>
          <w:sz w:val="28"/>
          <w:szCs w:val="28"/>
        </w:rPr>
      </w:pPr>
      <w:r w:rsidRPr="007B059C">
        <w:rPr>
          <w:rFonts w:ascii="Times New Roman" w:hAnsi="Times New Roman" w:cs="Times New Roman"/>
          <w:sz w:val="28"/>
          <w:szCs w:val="28"/>
        </w:rPr>
        <w:t>РОССИЙСКАЯ ФЕДЕРАЦИЯ</w:t>
      </w:r>
    </w:p>
    <w:p w:rsidR="007B059C" w:rsidRPr="007B059C" w:rsidRDefault="007B059C">
      <w:pPr>
        <w:pStyle w:val="ConsPlusTitle"/>
        <w:jc w:val="center"/>
        <w:rPr>
          <w:rFonts w:ascii="Times New Roman" w:hAnsi="Times New Roman" w:cs="Times New Roman"/>
          <w:sz w:val="28"/>
          <w:szCs w:val="28"/>
        </w:rPr>
      </w:pPr>
    </w:p>
    <w:p w:rsidR="007B059C" w:rsidRPr="007B059C" w:rsidRDefault="007B059C">
      <w:pPr>
        <w:pStyle w:val="ConsPlusTitle"/>
        <w:jc w:val="center"/>
        <w:rPr>
          <w:rFonts w:ascii="Times New Roman" w:hAnsi="Times New Roman" w:cs="Times New Roman"/>
          <w:sz w:val="28"/>
          <w:szCs w:val="28"/>
        </w:rPr>
      </w:pPr>
      <w:r w:rsidRPr="007B059C">
        <w:rPr>
          <w:rFonts w:ascii="Times New Roman" w:hAnsi="Times New Roman" w:cs="Times New Roman"/>
          <w:sz w:val="28"/>
          <w:szCs w:val="28"/>
        </w:rPr>
        <w:t>ФЕДЕРАЛЬНЫЙ ЗАКОН</w:t>
      </w:r>
    </w:p>
    <w:p w:rsidR="007B059C" w:rsidRPr="007B059C" w:rsidRDefault="007B059C">
      <w:pPr>
        <w:pStyle w:val="ConsPlusTitle"/>
        <w:jc w:val="center"/>
        <w:rPr>
          <w:rFonts w:ascii="Times New Roman" w:hAnsi="Times New Roman" w:cs="Times New Roman"/>
          <w:sz w:val="28"/>
          <w:szCs w:val="28"/>
        </w:rPr>
      </w:pPr>
    </w:p>
    <w:p w:rsidR="007B059C" w:rsidRPr="007B059C" w:rsidRDefault="007B059C">
      <w:pPr>
        <w:pStyle w:val="ConsPlusTitle"/>
        <w:jc w:val="center"/>
        <w:rPr>
          <w:rFonts w:ascii="Times New Roman" w:hAnsi="Times New Roman" w:cs="Times New Roman"/>
          <w:sz w:val="28"/>
          <w:szCs w:val="28"/>
        </w:rPr>
      </w:pPr>
      <w:r w:rsidRPr="007B059C">
        <w:rPr>
          <w:rFonts w:ascii="Times New Roman" w:hAnsi="Times New Roman" w:cs="Times New Roman"/>
          <w:sz w:val="28"/>
          <w:szCs w:val="28"/>
        </w:rPr>
        <w:t>О ГОСУДАРСТВЕННЫХ И МУНИЦИПАЛЬНЫХ УНИТАРНЫХ ПРЕДПРИЯТИЯХ</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jc w:val="right"/>
        <w:rPr>
          <w:rFonts w:ascii="Times New Roman" w:hAnsi="Times New Roman" w:cs="Times New Roman"/>
          <w:sz w:val="28"/>
          <w:szCs w:val="28"/>
        </w:rPr>
      </w:pPr>
      <w:proofErr w:type="gramStart"/>
      <w:r w:rsidRPr="007B059C">
        <w:rPr>
          <w:rFonts w:ascii="Times New Roman" w:hAnsi="Times New Roman" w:cs="Times New Roman"/>
          <w:sz w:val="28"/>
          <w:szCs w:val="28"/>
        </w:rPr>
        <w:t>Принят</w:t>
      </w:r>
      <w:proofErr w:type="gramEnd"/>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Государственной Думой</w:t>
      </w: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11 октября 2002 года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Одобрен</w:t>
      </w: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Советом Федерации</w:t>
      </w: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30 октября 2002 года</w:t>
      </w:r>
    </w:p>
    <w:p w:rsidR="007B059C" w:rsidRDefault="007B059C" w:rsidP="007B059C">
      <w:pPr>
        <w:pStyle w:val="ConsPlusNormal"/>
        <w:jc w:val="center"/>
        <w:rPr>
          <w:rFonts w:ascii="Times New Roman" w:hAnsi="Times New Roman" w:cs="Times New Roman"/>
          <w:sz w:val="28"/>
          <w:szCs w:val="28"/>
        </w:rPr>
      </w:pPr>
    </w:p>
    <w:p w:rsidR="007B059C" w:rsidRPr="007B059C" w:rsidRDefault="007B059C" w:rsidP="007B059C">
      <w:pPr>
        <w:pStyle w:val="ConsPlusNormal"/>
        <w:jc w:val="center"/>
        <w:rPr>
          <w:rFonts w:ascii="Times New Roman" w:hAnsi="Times New Roman" w:cs="Times New Roman"/>
          <w:sz w:val="28"/>
          <w:szCs w:val="28"/>
        </w:rPr>
      </w:pPr>
      <w:r w:rsidRPr="007B059C">
        <w:rPr>
          <w:rFonts w:ascii="Times New Roman" w:hAnsi="Times New Roman" w:cs="Times New Roman"/>
          <w:sz w:val="28"/>
          <w:szCs w:val="28"/>
        </w:rPr>
        <w:t>(с изменениями и дополнениями по состоянию на 27.12.2019)</w:t>
      </w:r>
    </w:p>
    <w:p w:rsidR="007B059C" w:rsidRPr="007B059C" w:rsidRDefault="007B059C">
      <w:pPr>
        <w:spacing w:after="1"/>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t>Глава I. ОБЩИЕ ПОЛОЖЕНИЯ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 Отношения, регулируемые настоящим Федеральным законом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Настоящий Федеральный закон 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 Унитарное предприятие</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От имени Российской Федерации или субъекта Российской </w:t>
      </w:r>
      <w:proofErr w:type="gramStart"/>
      <w:r w:rsidRPr="007B059C">
        <w:rPr>
          <w:rFonts w:ascii="Times New Roman" w:hAnsi="Times New Roman" w:cs="Times New Roman"/>
          <w:sz w:val="28"/>
          <w:szCs w:val="28"/>
        </w:rPr>
        <w:t xml:space="preserve">Федерации </w:t>
      </w:r>
      <w:r w:rsidRPr="007B059C">
        <w:rPr>
          <w:rFonts w:ascii="Times New Roman" w:hAnsi="Times New Roman" w:cs="Times New Roman"/>
          <w:sz w:val="28"/>
          <w:szCs w:val="28"/>
        </w:rPr>
        <w:lastRenderedPageBreak/>
        <w:t>права собственника имущества унитарного предприятия</w:t>
      </w:r>
      <w:proofErr w:type="gramEnd"/>
      <w:r w:rsidRPr="007B059C">
        <w:rPr>
          <w:rFonts w:ascii="Times New Roman" w:hAnsi="Times New Roman" w:cs="Times New Roman"/>
          <w:sz w:val="28"/>
          <w:szCs w:val="28"/>
        </w:rPr>
        <w:t xml:space="preserve">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w:t>
      </w:r>
      <w:proofErr w:type="gramStart"/>
      <w:r w:rsidRPr="007B059C">
        <w:rPr>
          <w:rFonts w:ascii="Times New Roman" w:hAnsi="Times New Roman" w:cs="Times New Roman"/>
          <w:sz w:val="28"/>
          <w:szCs w:val="28"/>
        </w:rPr>
        <w:t>Федерации права собственника имущества федерального государственного предприятия</w:t>
      </w:r>
      <w:proofErr w:type="gramEnd"/>
      <w:r w:rsidRPr="007B059C">
        <w:rPr>
          <w:rFonts w:ascii="Times New Roman" w:hAnsi="Times New Roman" w:cs="Times New Roman"/>
          <w:sz w:val="28"/>
          <w:szCs w:val="28"/>
        </w:rPr>
        <w:t xml:space="preserve"> может осуществлять Государственная корпорация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в порядке, установленном Федеральным законом "О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xml:space="preserve">". От имени Российской </w:t>
      </w:r>
      <w:proofErr w:type="gramStart"/>
      <w:r w:rsidRPr="007B059C">
        <w:rPr>
          <w:rFonts w:ascii="Times New Roman" w:hAnsi="Times New Roman" w:cs="Times New Roman"/>
          <w:sz w:val="28"/>
          <w:szCs w:val="28"/>
        </w:rPr>
        <w:t>Федерации права собственника имущества федерального унитарного предприятия</w:t>
      </w:r>
      <w:proofErr w:type="gramEnd"/>
      <w:r w:rsidRPr="007B059C">
        <w:rPr>
          <w:rFonts w:ascii="Times New Roman" w:hAnsi="Times New Roman" w:cs="Times New Roman"/>
          <w:sz w:val="28"/>
          <w:szCs w:val="28"/>
        </w:rPr>
        <w:t xml:space="preserve">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От имени Российской </w:t>
      </w:r>
      <w:proofErr w:type="gramStart"/>
      <w:r w:rsidRPr="007B059C">
        <w:rPr>
          <w:rFonts w:ascii="Times New Roman" w:hAnsi="Times New Roman" w:cs="Times New Roman"/>
          <w:sz w:val="28"/>
          <w:szCs w:val="28"/>
        </w:rPr>
        <w:t>Федерации права собственника имущества государственного унитарного предприятия</w:t>
      </w:r>
      <w:proofErr w:type="gramEnd"/>
      <w:r w:rsidRPr="007B059C">
        <w:rPr>
          <w:rFonts w:ascii="Times New Roman" w:hAnsi="Times New Roman" w:cs="Times New Roman"/>
          <w:sz w:val="28"/>
          <w:szCs w:val="28"/>
        </w:rPr>
        <w:t xml:space="preserve"> может осуществлять Государственная корпорация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в порядке, установленном Федеральным законом "О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xml:space="preserve">". От имени Российской </w:t>
      </w:r>
      <w:proofErr w:type="gramStart"/>
      <w:r w:rsidRPr="007B059C">
        <w:rPr>
          <w:rFonts w:ascii="Times New Roman" w:hAnsi="Times New Roman" w:cs="Times New Roman"/>
          <w:sz w:val="28"/>
          <w:szCs w:val="28"/>
        </w:rPr>
        <w:t>Федерации права собственника имущества федерального унитарного предприятия</w:t>
      </w:r>
      <w:proofErr w:type="gramEnd"/>
      <w:r w:rsidRPr="007B059C">
        <w:rPr>
          <w:rFonts w:ascii="Times New Roman" w:hAnsi="Times New Roman" w:cs="Times New Roman"/>
          <w:sz w:val="28"/>
          <w:szCs w:val="28"/>
        </w:rPr>
        <w:t xml:space="preserve">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От имени муниципального </w:t>
      </w:r>
      <w:proofErr w:type="gramStart"/>
      <w:r w:rsidRPr="007B059C">
        <w:rPr>
          <w:rFonts w:ascii="Times New Roman" w:hAnsi="Times New Roman" w:cs="Times New Roman"/>
          <w:sz w:val="28"/>
          <w:szCs w:val="28"/>
        </w:rPr>
        <w:t>образования права собственника имущества унитарного предприятия</w:t>
      </w:r>
      <w:proofErr w:type="gramEnd"/>
      <w:r w:rsidRPr="007B059C">
        <w:rPr>
          <w:rFonts w:ascii="Times New Roman" w:hAnsi="Times New Roman" w:cs="Times New Roman"/>
          <w:sz w:val="28"/>
          <w:szCs w:val="28"/>
        </w:rPr>
        <w:t xml:space="preserve"> осуществляют органы местного самоуправления в рамках их компетенции, установленной актами, определяющими статус этих органов.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Унитарное предприятие может от своего имени приобретать и осуществлять имущественные и личные неимущественные права, </w:t>
      </w:r>
      <w:proofErr w:type="gramStart"/>
      <w:r w:rsidRPr="007B059C">
        <w:rPr>
          <w:rFonts w:ascii="Times New Roman" w:hAnsi="Times New Roman" w:cs="Times New Roman"/>
          <w:sz w:val="28"/>
          <w:szCs w:val="28"/>
        </w:rPr>
        <w:t>нести обязанности</w:t>
      </w:r>
      <w:proofErr w:type="gramEnd"/>
      <w:r w:rsidRPr="007B059C">
        <w:rPr>
          <w:rFonts w:ascii="Times New Roman" w:hAnsi="Times New Roman" w:cs="Times New Roman"/>
          <w:sz w:val="28"/>
          <w:szCs w:val="28"/>
        </w:rPr>
        <w:t>, быть истцом и ответчиком в суде.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Унитарное предприятие должно иметь самостоятельный баланс.</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В Российской Федерации создаются и действуют следующие виды унитарных предприятий:</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lastRenderedPageBreak/>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законом от 21 декабря 2001 года N 178-ФЗ "О приватизации государственного и муниципального имущества";</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 w:history="1">
        <w:r w:rsidRPr="007B059C">
          <w:rPr>
            <w:rFonts w:ascii="Times New Roman" w:hAnsi="Times New Roman" w:cs="Times New Roman"/>
            <w:sz w:val="28"/>
            <w:szCs w:val="28"/>
          </w:rPr>
          <w:t>законом</w:t>
        </w:r>
      </w:hyperlink>
      <w:r w:rsidRPr="007B059C">
        <w:rPr>
          <w:rFonts w:ascii="Times New Roman" w:hAnsi="Times New Roman" w:cs="Times New Roman"/>
          <w:sz w:val="28"/>
          <w:szCs w:val="28"/>
        </w:rPr>
        <w:t xml:space="preserve"> от 26 октября 2002 года N 127-ФЗ "О несостоятельности (банкротстве)";</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7B059C" w:rsidRDefault="007B059C">
      <w:pPr>
        <w:pStyle w:val="ConsPlusTitle"/>
        <w:ind w:firstLine="540"/>
        <w:jc w:val="both"/>
        <w:outlineLvl w:val="1"/>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 Правоспособность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r w:rsidRPr="007B059C">
        <w:rPr>
          <w:rFonts w:ascii="Times New Roman" w:hAnsi="Times New Roman" w:cs="Times New Roman"/>
          <w:color w:val="0000FF"/>
          <w:sz w:val="28"/>
          <w:szCs w:val="28"/>
        </w:rPr>
        <w:t>статьей 10</w:t>
      </w:r>
      <w:r w:rsidRPr="007B059C">
        <w:rPr>
          <w:rFonts w:ascii="Times New Roman" w:hAnsi="Times New Roman" w:cs="Times New Roman"/>
          <w:sz w:val="28"/>
          <w:szCs w:val="28"/>
        </w:rPr>
        <w:t xml:space="preserve"> настоящего Федерального закона.</w:t>
      </w:r>
    </w:p>
    <w:p w:rsidR="007B059C" w:rsidRPr="007B059C" w:rsidRDefault="007B059C">
      <w:pPr>
        <w:pStyle w:val="ConsPlusNormal"/>
        <w:spacing w:before="220"/>
        <w:ind w:firstLine="540"/>
        <w:jc w:val="both"/>
        <w:rPr>
          <w:rFonts w:ascii="Times New Roman" w:hAnsi="Times New Roman" w:cs="Times New Roman"/>
          <w:sz w:val="28"/>
          <w:szCs w:val="28"/>
        </w:rPr>
      </w:pPr>
      <w:bookmarkStart w:id="0" w:name="P60"/>
      <w:bookmarkEnd w:id="0"/>
      <w:r w:rsidRPr="007B059C">
        <w:rPr>
          <w:rFonts w:ascii="Times New Roman" w:hAnsi="Times New Roman" w:cs="Times New Roman"/>
          <w:sz w:val="28"/>
          <w:szCs w:val="28"/>
        </w:rPr>
        <w:t>Унитарное предприятие создается без ограничения срока, если иное не установлено его уставом.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r w:rsidRPr="007B059C">
        <w:rPr>
          <w:rFonts w:ascii="Times New Roman" w:hAnsi="Times New Roman" w:cs="Times New Roman"/>
          <w:color w:val="0000FF"/>
          <w:sz w:val="28"/>
          <w:szCs w:val="28"/>
        </w:rPr>
        <w:t>статьей 24.1</w:t>
      </w:r>
      <w:r w:rsidRPr="007B059C">
        <w:rPr>
          <w:rFonts w:ascii="Times New Roman" w:hAnsi="Times New Roman" w:cs="Times New Roman"/>
          <w:sz w:val="28"/>
          <w:szCs w:val="28"/>
        </w:rPr>
        <w:t xml:space="preserve"> настоящего Федерального закона.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4. Фирменное наименование унитарного предприятия и его место нахождения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w:t>
      </w:r>
      <w:r w:rsidRPr="007B059C">
        <w:rPr>
          <w:rFonts w:ascii="Times New Roman" w:hAnsi="Times New Roman" w:cs="Times New Roman"/>
          <w:sz w:val="28"/>
          <w:szCs w:val="28"/>
        </w:rPr>
        <w:lastRenderedPageBreak/>
        <w:t>Федерации или муниципальное образование.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Иные требования к фирменному наименованию унитарного предприятия устанавливаются Гражданским кодексом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Место нахождения унитарного предприятия определяется местом его государственной регистрации.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5. Филиалы и представительства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по согласованию с собственником его имущества может создавать филиалы и открывать представительства.</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w:t>
      </w:r>
      <w:proofErr w:type="gramStart"/>
      <w:r w:rsidRPr="007B059C">
        <w:rPr>
          <w:rFonts w:ascii="Times New Roman" w:hAnsi="Times New Roman" w:cs="Times New Roman"/>
          <w:sz w:val="28"/>
          <w:szCs w:val="28"/>
        </w:rPr>
        <w:t>имуществом</w:t>
      </w:r>
      <w:proofErr w:type="gramEnd"/>
      <w:r w:rsidRPr="007B059C">
        <w:rPr>
          <w:rFonts w:ascii="Times New Roman" w:hAnsi="Times New Roman" w:cs="Times New Roman"/>
          <w:sz w:val="28"/>
          <w:szCs w:val="28"/>
        </w:rPr>
        <w:t xml:space="preserve"> создавшим их унитарным предприятием.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7B059C" w:rsidRPr="007B059C" w:rsidRDefault="007B059C">
      <w:pPr>
        <w:pStyle w:val="ConsPlusNormal"/>
        <w:spacing w:before="280"/>
        <w:ind w:firstLine="540"/>
        <w:jc w:val="both"/>
        <w:rPr>
          <w:rFonts w:ascii="Times New Roman" w:hAnsi="Times New Roman" w:cs="Times New Roman"/>
          <w:sz w:val="28"/>
          <w:szCs w:val="28"/>
        </w:rPr>
      </w:pPr>
      <w:bookmarkStart w:id="1" w:name="P89"/>
      <w:bookmarkEnd w:id="1"/>
      <w:r w:rsidRPr="007B059C">
        <w:rPr>
          <w:rFonts w:ascii="Times New Roman" w:hAnsi="Times New Roman" w:cs="Times New Roman"/>
          <w:sz w:val="28"/>
          <w:szCs w:val="28"/>
        </w:rP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6. Участие унитарных предприятий в коммерческих и некоммерческих организациях</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Унитарные предприятия не вправе выступать учредителями (участниками) кредитных организаций.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7. Ответственность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несет ответственность по своим обязательствам всем принадлежащим ему имуществом.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t>Глава II. УЧРЕЖДЕНИЕ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8. Учреждение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Учредителем унитарного предприятия может выступать Российская Федерация, субъект Российской Федерации или муниципальное образование.</w:t>
      </w:r>
    </w:p>
    <w:p w:rsidR="007B059C" w:rsidRPr="007B059C" w:rsidRDefault="007B059C">
      <w:pPr>
        <w:pStyle w:val="ConsPlusNormal"/>
        <w:spacing w:before="220"/>
        <w:ind w:firstLine="540"/>
        <w:jc w:val="both"/>
        <w:rPr>
          <w:rFonts w:ascii="Times New Roman" w:hAnsi="Times New Roman" w:cs="Times New Roman"/>
          <w:sz w:val="28"/>
          <w:szCs w:val="28"/>
        </w:rPr>
      </w:pPr>
      <w:bookmarkStart w:id="2" w:name="P110"/>
      <w:bookmarkEnd w:id="2"/>
      <w:r w:rsidRPr="007B059C">
        <w:rPr>
          <w:rFonts w:ascii="Times New Roman" w:hAnsi="Times New Roman" w:cs="Times New Roman"/>
          <w:sz w:val="28"/>
          <w:szCs w:val="28"/>
        </w:rP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Государственные и муниципальные унитарные предприятия создаются в случаях, предусмотренных пунктом 4 настоящей статьи, с соблюдением требований, установленных антимонопольным законодательством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Федеральное казенное предприятие учреждается решением Правительства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7B059C" w:rsidRPr="007B059C" w:rsidRDefault="007B059C">
      <w:pPr>
        <w:pStyle w:val="ConsPlusNormal"/>
        <w:spacing w:before="220"/>
        <w:ind w:firstLine="540"/>
        <w:jc w:val="both"/>
        <w:rPr>
          <w:rFonts w:ascii="Times New Roman" w:hAnsi="Times New Roman" w:cs="Times New Roman"/>
          <w:sz w:val="28"/>
          <w:szCs w:val="28"/>
        </w:rPr>
      </w:pPr>
      <w:bookmarkStart w:id="3" w:name="P119"/>
      <w:bookmarkEnd w:id="3"/>
      <w:r w:rsidRPr="007B059C">
        <w:rPr>
          <w:rFonts w:ascii="Times New Roman" w:hAnsi="Times New Roman" w:cs="Times New Roman"/>
          <w:sz w:val="28"/>
          <w:szCs w:val="28"/>
        </w:rPr>
        <w:lastRenderedPageBreak/>
        <w:t>4. Унитарное предприятие может быть создано в случаях: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 </w:t>
      </w:r>
      <w:proofErr w:type="gramStart"/>
      <w:r w:rsidRPr="007B059C">
        <w:rPr>
          <w:rFonts w:ascii="Times New Roman" w:hAnsi="Times New Roman" w:cs="Times New Roman"/>
          <w:sz w:val="28"/>
          <w:szCs w:val="28"/>
        </w:rPr>
        <w:t>предусмотренных</w:t>
      </w:r>
      <w:proofErr w:type="gramEnd"/>
      <w:r w:rsidRPr="007B059C">
        <w:rPr>
          <w:rFonts w:ascii="Times New Roman" w:hAnsi="Times New Roman" w:cs="Times New Roman"/>
          <w:sz w:val="28"/>
          <w:szCs w:val="28"/>
        </w:rPr>
        <w:t xml:space="preserve"> федеральными законами, актами Президента Российской Федерации или Правительства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осуществления деятельности в сферах естественных монополий;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осуществления деятельности в сфере культуры, искусства, кинематографии и сохранения культурных ценностей;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6) осуществления деятельности за пределами территории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4.1. </w:t>
      </w:r>
      <w:proofErr w:type="gramStart"/>
      <w:r w:rsidRPr="007B059C">
        <w:rPr>
          <w:rFonts w:ascii="Times New Roman" w:hAnsi="Times New Roman" w:cs="Times New Roman"/>
          <w:sz w:val="28"/>
          <w:szCs w:val="28"/>
        </w:rPr>
        <w:t xml:space="preserve">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19" w:history="1">
        <w:r w:rsidRPr="007B059C">
          <w:rPr>
            <w:rFonts w:ascii="Times New Roman" w:hAnsi="Times New Roman" w:cs="Times New Roman"/>
            <w:sz w:val="28"/>
            <w:szCs w:val="28"/>
          </w:rPr>
          <w:t>пунктом 4</w:t>
        </w:r>
      </w:hyperlink>
      <w:r w:rsidRPr="007B059C">
        <w:rPr>
          <w:rFonts w:ascii="Times New Roman" w:hAnsi="Times New Roman" w:cs="Times New Roman"/>
          <w:sz w:val="28"/>
          <w:szCs w:val="28"/>
        </w:rPr>
        <w:t xml:space="preserve"> настоящей статьи.</w:t>
      </w:r>
      <w:proofErr w:type="gramEnd"/>
      <w:r w:rsidRPr="007B059C">
        <w:rPr>
          <w:rFonts w:ascii="Times New Roman" w:hAnsi="Times New Roman" w:cs="Times New Roman"/>
          <w:sz w:val="28"/>
          <w:szCs w:val="28"/>
        </w:rPr>
        <w:t xml:space="preserve"> </w:t>
      </w:r>
      <w:r w:rsidRPr="007B059C">
        <w:rPr>
          <w:rFonts w:ascii="Times New Roman" w:hAnsi="Times New Roman" w:cs="Times New Roman"/>
          <w:sz w:val="28"/>
          <w:szCs w:val="28"/>
        </w:rPr>
        <w:lastRenderedPageBreak/>
        <w:t>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Решение об учреждении унитарного предприятия должно определять цели и предмет деятельности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 Государственной корпорацией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xml:space="preserve">", в отношении государственных унитарных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 Государственной корпорацией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6. Унитарное предприятие не может быть создано путем преобразования организаций иных организационно-правовых форм.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9. Устав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Учредительным документом унитарного предприятия является его устав.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 Государственной корпорацией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xml:space="preserve">". Уставы унитарных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w:t>
      </w:r>
      <w:r w:rsidRPr="007B059C">
        <w:rPr>
          <w:rFonts w:ascii="Times New Roman" w:hAnsi="Times New Roman" w:cs="Times New Roman"/>
          <w:sz w:val="28"/>
          <w:szCs w:val="28"/>
        </w:rPr>
        <w:lastRenderedPageBreak/>
        <w:t xml:space="preserve">осуществляются в соответствии с Федеральным законом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утверждаются Государственной корпорацией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xml:space="preserve">". Уставы унитарных предприятий,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7B059C" w:rsidRPr="007B059C" w:rsidRDefault="007B059C">
      <w:pPr>
        <w:pStyle w:val="ConsPlusNormal"/>
        <w:spacing w:before="220"/>
        <w:ind w:firstLine="540"/>
        <w:jc w:val="both"/>
        <w:rPr>
          <w:rFonts w:ascii="Times New Roman" w:hAnsi="Times New Roman" w:cs="Times New Roman"/>
          <w:sz w:val="28"/>
          <w:szCs w:val="28"/>
        </w:rPr>
      </w:pPr>
      <w:bookmarkStart w:id="4" w:name="P142"/>
      <w:bookmarkEnd w:id="4"/>
      <w:r w:rsidRPr="007B059C">
        <w:rPr>
          <w:rFonts w:ascii="Times New Roman" w:hAnsi="Times New Roman" w:cs="Times New Roman"/>
          <w:sz w:val="28"/>
          <w:szCs w:val="28"/>
        </w:rPr>
        <w:t>3. Устав унитарного предприятия должен содержать:</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полное и сокращенное фирменные наименования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указание на место нахождения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цели, предмет, виды деятельности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сведения об органе или органах, осуществляющих полномочия собственника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наименование органа унитарного предприятия (руководитель, директор, генеральный директор);</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перечень фондов, создаваемых унитарным предприятием, размеры, порядок формирования и использования этих фондов;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иные предусмотренные настоящим Федеральным законом сведения.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Устав государственного или муниципального предприятия кроме сведений, указанных в пункте 3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5. Устав казенного предприятия кроме сведений, указанных в </w:t>
      </w:r>
      <w:hyperlink w:anchor="P142" w:history="1">
        <w:r w:rsidRPr="007B059C">
          <w:rPr>
            <w:rFonts w:ascii="Times New Roman" w:hAnsi="Times New Roman" w:cs="Times New Roman"/>
            <w:sz w:val="28"/>
            <w:szCs w:val="28"/>
          </w:rPr>
          <w:t>пункте 3</w:t>
        </w:r>
      </w:hyperlink>
      <w:r w:rsidRPr="007B059C">
        <w:rPr>
          <w:rFonts w:ascii="Times New Roman" w:hAnsi="Times New Roman" w:cs="Times New Roman"/>
          <w:sz w:val="28"/>
          <w:szCs w:val="28"/>
        </w:rPr>
        <w:t xml:space="preserve"> настоящей статьи, должен содержать сведения о порядке распределения и использования доходов казенного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6. Устав унитарного предприятия может также содержать иные не противоречащие настоящему Федеральному закону и иным федеральным </w:t>
      </w:r>
      <w:r w:rsidRPr="007B059C">
        <w:rPr>
          <w:rFonts w:ascii="Times New Roman" w:hAnsi="Times New Roman" w:cs="Times New Roman"/>
          <w:sz w:val="28"/>
          <w:szCs w:val="28"/>
        </w:rPr>
        <w:lastRenderedPageBreak/>
        <w:t>законам положения.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7. </w:t>
      </w:r>
      <w:proofErr w:type="gramStart"/>
      <w:r w:rsidRPr="007B059C">
        <w:rPr>
          <w:rFonts w:ascii="Times New Roman" w:hAnsi="Times New Roman" w:cs="Times New Roman"/>
          <w:sz w:val="28"/>
          <w:szCs w:val="28"/>
        </w:rPr>
        <w:t>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w:t>
      </w:r>
      <w:proofErr w:type="gramEnd"/>
      <w:r w:rsidRPr="007B059C">
        <w:rPr>
          <w:rFonts w:ascii="Times New Roman" w:hAnsi="Times New Roman" w:cs="Times New Roman"/>
          <w:sz w:val="28"/>
          <w:szCs w:val="28"/>
        </w:rPr>
        <w:t xml:space="preserve"> органа местного самоуправления, уполномоченных утверждать устав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bookmarkStart w:id="5" w:name="P156"/>
      <w:bookmarkEnd w:id="5"/>
      <w:proofErr w:type="gramStart"/>
      <w:r w:rsidRPr="007B059C">
        <w:rPr>
          <w:rFonts w:ascii="Times New Roman" w:hAnsi="Times New Roman" w:cs="Times New Roman"/>
          <w:sz w:val="28"/>
          <w:szCs w:val="28"/>
        </w:rP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89" w:history="1">
        <w:r w:rsidRPr="007B059C">
          <w:rPr>
            <w:rFonts w:ascii="Times New Roman" w:hAnsi="Times New Roman" w:cs="Times New Roman"/>
            <w:sz w:val="28"/>
            <w:szCs w:val="28"/>
          </w:rPr>
          <w:t>законом</w:t>
        </w:r>
      </w:hyperlink>
      <w:r w:rsidRPr="007B059C">
        <w:rPr>
          <w:rFonts w:ascii="Times New Roman" w:hAnsi="Times New Roman" w:cs="Times New Roman"/>
          <w:sz w:val="28"/>
          <w:szCs w:val="28"/>
        </w:rPr>
        <w:t>, с момента уведомления органа, осуществляющего государственную регистрацию юридических лиц.</w:t>
      </w:r>
      <w:proofErr w:type="gramEnd"/>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bookmarkStart w:id="6" w:name="P159"/>
      <w:bookmarkEnd w:id="6"/>
      <w:r w:rsidRPr="007B059C">
        <w:rPr>
          <w:rFonts w:ascii="Times New Roman" w:hAnsi="Times New Roman" w:cs="Times New Roman"/>
          <w:sz w:val="28"/>
          <w:szCs w:val="28"/>
        </w:rPr>
        <w:t>Статья 10. Государственная регистрация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t>Глава III. ИМУЩЕСТВО И УСТАВНЫЙ ФОНД</w:t>
      </w:r>
    </w:p>
    <w:p w:rsidR="007B059C" w:rsidRPr="007B059C" w:rsidRDefault="007B059C">
      <w:pPr>
        <w:pStyle w:val="ConsPlusTitle"/>
        <w:jc w:val="center"/>
        <w:rPr>
          <w:rFonts w:ascii="Times New Roman" w:hAnsi="Times New Roman" w:cs="Times New Roman"/>
          <w:sz w:val="28"/>
          <w:szCs w:val="28"/>
        </w:rPr>
      </w:pPr>
      <w:r w:rsidRPr="007B059C">
        <w:rPr>
          <w:rFonts w:ascii="Times New Roman" w:hAnsi="Times New Roman" w:cs="Times New Roman"/>
          <w:sz w:val="28"/>
          <w:szCs w:val="28"/>
        </w:rPr>
        <w:t>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11. Имущество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Имущество унитарного предприятия формируется за счет:</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доходов унитарного предприятия от его деятельности;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иных не противоречащих законодательству источников.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Право на имущество, закрепляемое за унитарным предприятием на праве </w:t>
      </w:r>
      <w:r w:rsidRPr="007B059C">
        <w:rPr>
          <w:rFonts w:ascii="Times New Roman" w:hAnsi="Times New Roman" w:cs="Times New Roman"/>
          <w:sz w:val="28"/>
          <w:szCs w:val="28"/>
        </w:rPr>
        <w:lastRenderedPageBreak/>
        <w:t>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При переходе права собственности на государственное или муниципальное предприятие как имущественный компле</w:t>
      </w:r>
      <w:proofErr w:type="gramStart"/>
      <w:r w:rsidRPr="007B059C">
        <w:rPr>
          <w:rFonts w:ascii="Times New Roman" w:hAnsi="Times New Roman" w:cs="Times New Roman"/>
          <w:sz w:val="28"/>
          <w:szCs w:val="28"/>
        </w:rPr>
        <w:t>кс к др</w:t>
      </w:r>
      <w:proofErr w:type="gramEnd"/>
      <w:r w:rsidRPr="007B059C">
        <w:rPr>
          <w:rFonts w:ascii="Times New Roman" w:hAnsi="Times New Roman" w:cs="Times New Roman"/>
          <w:sz w:val="28"/>
          <w:szCs w:val="28"/>
        </w:rPr>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12. Уставный фонд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Размер уставного фонда государственного или муниципального предприятия определяется в рублях.</w:t>
      </w:r>
    </w:p>
    <w:p w:rsidR="007B059C" w:rsidRPr="007B059C" w:rsidRDefault="007B059C">
      <w:pPr>
        <w:pStyle w:val="ConsPlusNormal"/>
        <w:spacing w:before="220"/>
        <w:ind w:firstLine="540"/>
        <w:jc w:val="both"/>
        <w:rPr>
          <w:rFonts w:ascii="Times New Roman" w:hAnsi="Times New Roman" w:cs="Times New Roman"/>
          <w:sz w:val="28"/>
          <w:szCs w:val="28"/>
        </w:rPr>
      </w:pPr>
      <w:bookmarkStart w:id="7" w:name="P183"/>
      <w:bookmarkEnd w:id="7"/>
      <w:r w:rsidRPr="007B059C">
        <w:rPr>
          <w:rFonts w:ascii="Times New Roman" w:hAnsi="Times New Roman" w:cs="Times New Roman"/>
          <w:sz w:val="28"/>
          <w:szCs w:val="28"/>
        </w:rPr>
        <w:t xml:space="preserve">3. Размер уставного фонда государственного предприятия должен составлять не менее чем пять тысяч </w:t>
      </w:r>
      <w:hyperlink r:id="rId5" w:history="1">
        <w:r w:rsidRPr="007B059C">
          <w:rPr>
            <w:rFonts w:ascii="Times New Roman" w:hAnsi="Times New Roman" w:cs="Times New Roman"/>
            <w:sz w:val="28"/>
            <w:szCs w:val="28"/>
          </w:rPr>
          <w:t xml:space="preserve">минимальных </w:t>
        </w:r>
        <w:proofErr w:type="gramStart"/>
        <w:r w:rsidRPr="007B059C">
          <w:rPr>
            <w:rFonts w:ascii="Times New Roman" w:hAnsi="Times New Roman" w:cs="Times New Roman"/>
            <w:sz w:val="28"/>
            <w:szCs w:val="28"/>
          </w:rPr>
          <w:t>размеров оплаты труда</w:t>
        </w:r>
        <w:proofErr w:type="gramEnd"/>
      </w:hyperlink>
      <w:r w:rsidRPr="007B059C">
        <w:rPr>
          <w:rFonts w:ascii="Times New Roman" w:hAnsi="Times New Roman" w:cs="Times New Roman"/>
          <w:sz w:val="28"/>
          <w:szCs w:val="28"/>
        </w:rPr>
        <w:t>, установленных федеральным законом на дату государственной регистрации государственного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Размер уставного фонда муниципального предприятия должен составлять не менее чем одну тысячу минимальных </w:t>
      </w:r>
      <w:proofErr w:type="gramStart"/>
      <w:r w:rsidRPr="007B059C">
        <w:rPr>
          <w:rFonts w:ascii="Times New Roman" w:hAnsi="Times New Roman" w:cs="Times New Roman"/>
          <w:sz w:val="28"/>
          <w:szCs w:val="28"/>
        </w:rPr>
        <w:t>размеров оплаты труда</w:t>
      </w:r>
      <w:proofErr w:type="gramEnd"/>
      <w:r w:rsidRPr="007B059C">
        <w:rPr>
          <w:rFonts w:ascii="Times New Roman" w:hAnsi="Times New Roman" w:cs="Times New Roman"/>
          <w:sz w:val="28"/>
          <w:szCs w:val="28"/>
        </w:rPr>
        <w:t>, установленных федеральным законом на дату государственной регистрации муниципального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5. В казенном предприятии уставный фонд не формируется.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13. Порядок формирования уставного фонда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14. Увеличение уставного фонда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15. Уменьшение уставного фонда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r w:rsidRPr="007B059C">
        <w:rPr>
          <w:rFonts w:ascii="Times New Roman" w:hAnsi="Times New Roman" w:cs="Times New Roman"/>
          <w:color w:val="0000FF"/>
          <w:sz w:val="28"/>
          <w:szCs w:val="28"/>
        </w:rPr>
        <w:t>законом</w:t>
      </w:r>
      <w:r w:rsidRPr="007B059C">
        <w:rPr>
          <w:rFonts w:ascii="Times New Roman" w:hAnsi="Times New Roman" w:cs="Times New Roman"/>
          <w:sz w:val="28"/>
          <w:szCs w:val="28"/>
        </w:rPr>
        <w:t xml:space="preserve"> минимального размера уставного фонда.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В случае</w:t>
      </w:r>
      <w:proofErr w:type="gramStart"/>
      <w:r w:rsidRPr="007B059C">
        <w:rPr>
          <w:rFonts w:ascii="Times New Roman" w:hAnsi="Times New Roman" w:cs="Times New Roman"/>
          <w:sz w:val="28"/>
          <w:szCs w:val="28"/>
        </w:rPr>
        <w:t>,</w:t>
      </w:r>
      <w:proofErr w:type="gramEnd"/>
      <w:r w:rsidRPr="007B059C">
        <w:rPr>
          <w:rFonts w:ascii="Times New Roman" w:hAnsi="Times New Roman" w:cs="Times New Roman"/>
          <w:sz w:val="28"/>
          <w:szCs w:val="28"/>
        </w:rPr>
        <w:t xml:space="preserve">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законом порядке.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 случае</w:t>
      </w:r>
      <w:proofErr w:type="gramStart"/>
      <w:r w:rsidRPr="007B059C">
        <w:rPr>
          <w:rFonts w:ascii="Times New Roman" w:hAnsi="Times New Roman" w:cs="Times New Roman"/>
          <w:sz w:val="28"/>
          <w:szCs w:val="28"/>
        </w:rPr>
        <w:t>,</w:t>
      </w:r>
      <w:proofErr w:type="gramEnd"/>
      <w:r w:rsidRPr="007B059C">
        <w:rPr>
          <w:rFonts w:ascii="Times New Roman" w:hAnsi="Times New Roman" w:cs="Times New Roman"/>
          <w:sz w:val="28"/>
          <w:szCs w:val="28"/>
        </w:rPr>
        <w:t xml:space="preserve">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Стоимость чистых активов государственного или муниципального предприятия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w:t>
      </w:r>
      <w:proofErr w:type="gramStart"/>
      <w:r w:rsidRPr="007B059C">
        <w:rPr>
          <w:rFonts w:ascii="Times New Roman" w:hAnsi="Times New Roman" w:cs="Times New Roman"/>
          <w:sz w:val="28"/>
          <w:szCs w:val="28"/>
        </w:rPr>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w:t>
      </w:r>
      <w:proofErr w:type="gramEnd"/>
      <w:r w:rsidRPr="007B059C">
        <w:rPr>
          <w:rFonts w:ascii="Times New Roman" w:hAnsi="Times New Roman" w:cs="Times New Roman"/>
          <w:sz w:val="28"/>
          <w:szCs w:val="28"/>
        </w:rPr>
        <w:t xml:space="preserve"> возмещения причиненных им убытков.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 xml:space="preserve">4. </w:t>
      </w:r>
      <w:proofErr w:type="gramStart"/>
      <w:r w:rsidRPr="007B059C">
        <w:rPr>
          <w:rFonts w:ascii="Times New Roman" w:hAnsi="Times New Roman" w:cs="Times New Roman"/>
          <w:sz w:val="28"/>
          <w:szCs w:val="28"/>
        </w:rPr>
        <w:t xml:space="preserve">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6" w:history="1">
        <w:r w:rsidRPr="007B059C">
          <w:rPr>
            <w:rFonts w:ascii="Times New Roman" w:hAnsi="Times New Roman" w:cs="Times New Roman"/>
            <w:sz w:val="28"/>
            <w:szCs w:val="28"/>
          </w:rPr>
          <w:t>органе печати</w:t>
        </w:r>
      </w:hyperlink>
      <w:r w:rsidRPr="007B059C">
        <w:rPr>
          <w:rFonts w:ascii="Times New Roman" w:hAnsi="Times New Roman" w:cs="Times New Roman"/>
          <w:sz w:val="28"/>
          <w:szCs w:val="28"/>
        </w:rPr>
        <w:t>, в котором публикуются данные о государственной регистрации юридических лиц, сообщение о принятом решении.</w:t>
      </w:r>
      <w:proofErr w:type="gramEnd"/>
      <w:r w:rsidRPr="007B059C">
        <w:rPr>
          <w:rFonts w:ascii="Times New Roman" w:hAnsi="Times New Roman" w:cs="Times New Roman"/>
          <w:sz w:val="28"/>
          <w:szCs w:val="28"/>
        </w:rPr>
        <w:t xml:space="preserve"> При этом кредиторы государственного или муниципального предприятия вправе в течение тридцати дней </w:t>
      </w:r>
      <w:proofErr w:type="gramStart"/>
      <w:r w:rsidRPr="007B059C">
        <w:rPr>
          <w:rFonts w:ascii="Times New Roman" w:hAnsi="Times New Roman" w:cs="Times New Roman"/>
          <w:sz w:val="28"/>
          <w:szCs w:val="28"/>
        </w:rPr>
        <w:t>с даты направления</w:t>
      </w:r>
      <w:proofErr w:type="gramEnd"/>
      <w:r w:rsidRPr="007B059C">
        <w:rPr>
          <w:rFonts w:ascii="Times New Roman" w:hAnsi="Times New Roman" w:cs="Times New Roman"/>
          <w:sz w:val="28"/>
          <w:szCs w:val="28"/>
        </w:rPr>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16. Резервный фонд и иные фонды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Средства резервного фонда используются исключительно на покрытие убытков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w:t>
      </w:r>
      <w:proofErr w:type="gramStart"/>
      <w:r w:rsidRPr="007B059C">
        <w:rPr>
          <w:rFonts w:ascii="Times New Roman" w:hAnsi="Times New Roman" w:cs="Times New Roman"/>
          <w:sz w:val="28"/>
          <w:szCs w:val="28"/>
        </w:rPr>
        <w:t xml:space="preserve">Государственное или муниципальное предприятие ежегодно перечисляет в соответствующий бюджет часть прибыли, остающейся в его </w:t>
      </w:r>
      <w:r w:rsidRPr="007B059C">
        <w:rPr>
          <w:rFonts w:ascii="Times New Roman" w:hAnsi="Times New Roman" w:cs="Times New Roman"/>
          <w:sz w:val="28"/>
          <w:szCs w:val="28"/>
        </w:rPr>
        <w:lastRenderedPageBreak/>
        <w:t xml:space="preserve">распоряжении после уплаты налогов и иных обязательных платежей, в </w:t>
      </w:r>
      <w:hyperlink r:id="rId7" w:history="1">
        <w:r w:rsidRPr="007B059C">
          <w:rPr>
            <w:rFonts w:ascii="Times New Roman" w:hAnsi="Times New Roman" w:cs="Times New Roman"/>
            <w:sz w:val="28"/>
            <w:szCs w:val="28"/>
          </w:rPr>
          <w:t>порядке</w:t>
        </w:r>
      </w:hyperlink>
      <w:r w:rsidRPr="007B059C">
        <w:rPr>
          <w:rFonts w:ascii="Times New Roman" w:hAnsi="Times New Roman" w:cs="Times New Roman"/>
          <w:sz w:val="28"/>
          <w:szCs w:val="28"/>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2.1. Федеральные государственные предприятия, права </w:t>
      </w:r>
      <w:proofErr w:type="gramStart"/>
      <w:r w:rsidRPr="007B059C">
        <w:rPr>
          <w:rFonts w:ascii="Times New Roman" w:hAnsi="Times New Roman" w:cs="Times New Roman"/>
          <w:sz w:val="28"/>
          <w:szCs w:val="28"/>
        </w:rPr>
        <w:t>собственника</w:t>
      </w:r>
      <w:proofErr w:type="gramEnd"/>
      <w:r w:rsidRPr="007B059C">
        <w:rPr>
          <w:rFonts w:ascii="Times New Roman" w:hAnsi="Times New Roman" w:cs="Times New Roman"/>
          <w:sz w:val="28"/>
          <w:szCs w:val="28"/>
        </w:rPr>
        <w:t xml:space="preserve"> имущества которых осуществляются в соответствии с Федеральным законом от 1 декабря 2007 года N 317-ФЗ "О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или Федеральным законом "О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 или Государственной корпорации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 в порядке, в размере и в сроки, которые установлены этими государственными корпорациями в соответствии с указанными федеральными законами.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18. Распоряжение имуществом государственного или муниципального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4. Государственное или муниципальное предприятие не вправе без </w:t>
      </w:r>
      <w:r w:rsidRPr="007B059C">
        <w:rPr>
          <w:rFonts w:ascii="Times New Roman" w:hAnsi="Times New Roman" w:cs="Times New Roman"/>
          <w:sz w:val="28"/>
          <w:szCs w:val="28"/>
        </w:rPr>
        <w:lastRenderedPageBreak/>
        <w:t>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 xml:space="preserve">1) сдавать такой земельный участок в субаренду, за исключением случая, предусмотренного </w:t>
      </w:r>
      <w:hyperlink w:anchor="P245" w:history="1">
        <w:r w:rsidRPr="007B059C">
          <w:rPr>
            <w:rFonts w:ascii="Times New Roman" w:hAnsi="Times New Roman" w:cs="Times New Roman"/>
            <w:sz w:val="28"/>
            <w:szCs w:val="28"/>
          </w:rPr>
          <w:t>пунктом 6</w:t>
        </w:r>
      </w:hyperlink>
      <w:r w:rsidRPr="007B059C">
        <w:rPr>
          <w:rFonts w:ascii="Times New Roman" w:hAnsi="Times New Roman" w:cs="Times New Roman"/>
          <w:sz w:val="28"/>
          <w:szCs w:val="28"/>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8" w:history="1">
        <w:r w:rsidRPr="007B059C">
          <w:rPr>
            <w:rFonts w:ascii="Times New Roman" w:hAnsi="Times New Roman" w:cs="Times New Roman"/>
            <w:sz w:val="28"/>
            <w:szCs w:val="28"/>
          </w:rPr>
          <w:t>законом</w:t>
        </w:r>
      </w:hyperlink>
      <w:r w:rsidRPr="007B059C">
        <w:rPr>
          <w:rFonts w:ascii="Times New Roman" w:hAnsi="Times New Roman" w:cs="Times New Roman"/>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передавать свои права и обязанности по договору аренды другим лицам (перенаем), за исключением случая, предусмотренного пунктом 6 настоящей статьи;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отдавать арендные права в залог;</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B059C" w:rsidRPr="007B059C" w:rsidRDefault="007B059C">
      <w:pPr>
        <w:pStyle w:val="ConsPlusNormal"/>
        <w:spacing w:before="220"/>
        <w:ind w:firstLine="540"/>
        <w:jc w:val="both"/>
        <w:rPr>
          <w:rFonts w:ascii="Times New Roman" w:hAnsi="Times New Roman" w:cs="Times New Roman"/>
          <w:sz w:val="28"/>
          <w:szCs w:val="28"/>
        </w:rPr>
      </w:pPr>
      <w:bookmarkStart w:id="8" w:name="P245"/>
      <w:bookmarkEnd w:id="8"/>
      <w:r w:rsidRPr="007B059C">
        <w:rPr>
          <w:rFonts w:ascii="Times New Roman" w:hAnsi="Times New Roman" w:cs="Times New Roman"/>
          <w:sz w:val="28"/>
          <w:szCs w:val="28"/>
        </w:rPr>
        <w:t xml:space="preserve">6. </w:t>
      </w:r>
      <w:proofErr w:type="gramStart"/>
      <w:r w:rsidRPr="007B059C">
        <w:rPr>
          <w:rFonts w:ascii="Times New Roman" w:hAnsi="Times New Roman" w:cs="Times New Roman"/>
          <w:sz w:val="28"/>
          <w:szCs w:val="28"/>
        </w:rPr>
        <w:t>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w:t>
      </w:r>
      <w:proofErr w:type="gramEnd"/>
      <w:r w:rsidRPr="007B059C">
        <w:rPr>
          <w:rFonts w:ascii="Times New Roman" w:hAnsi="Times New Roman" w:cs="Times New Roman"/>
          <w:sz w:val="28"/>
          <w:szCs w:val="28"/>
        </w:rPr>
        <w:t xml:space="preserve"> и (или) реконструкции объекта концессионного соглашения и (или) иного передаваемого </w:t>
      </w:r>
      <w:proofErr w:type="spellStart"/>
      <w:r w:rsidRPr="007B059C">
        <w:rPr>
          <w:rFonts w:ascii="Times New Roman" w:hAnsi="Times New Roman" w:cs="Times New Roman"/>
          <w:sz w:val="28"/>
          <w:szCs w:val="28"/>
        </w:rPr>
        <w:t>концедентом</w:t>
      </w:r>
      <w:proofErr w:type="spellEnd"/>
      <w:r w:rsidRPr="007B059C">
        <w:rPr>
          <w:rFonts w:ascii="Times New Roman" w:hAnsi="Times New Roman" w:cs="Times New Roman"/>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7. В случае, предусмотренном законодательством Российской Федерации о концессионных соглашениях, государственное или муниципальное предприятие участвует на стороне </w:t>
      </w:r>
      <w:proofErr w:type="spellStart"/>
      <w:r w:rsidRPr="007B059C">
        <w:rPr>
          <w:rFonts w:ascii="Times New Roman" w:hAnsi="Times New Roman" w:cs="Times New Roman"/>
          <w:sz w:val="28"/>
          <w:szCs w:val="28"/>
        </w:rPr>
        <w:t>концедента</w:t>
      </w:r>
      <w:proofErr w:type="spellEnd"/>
      <w:r w:rsidRPr="007B059C">
        <w:rPr>
          <w:rFonts w:ascii="Times New Roman" w:hAnsi="Times New Roman" w:cs="Times New Roman"/>
          <w:sz w:val="28"/>
          <w:szCs w:val="28"/>
        </w:rPr>
        <w:t xml:space="preserve"> в обязательствах по </w:t>
      </w:r>
      <w:r w:rsidRPr="007B059C">
        <w:rPr>
          <w:rFonts w:ascii="Times New Roman" w:hAnsi="Times New Roman" w:cs="Times New Roman"/>
          <w:sz w:val="28"/>
          <w:szCs w:val="28"/>
        </w:rPr>
        <w:lastRenderedPageBreak/>
        <w:t xml:space="preserve">концессионному соглашению и осуществляет отдельные полномочия </w:t>
      </w:r>
      <w:proofErr w:type="spellStart"/>
      <w:r w:rsidRPr="007B059C">
        <w:rPr>
          <w:rFonts w:ascii="Times New Roman" w:hAnsi="Times New Roman" w:cs="Times New Roman"/>
          <w:sz w:val="28"/>
          <w:szCs w:val="28"/>
        </w:rPr>
        <w:t>концедента</w:t>
      </w:r>
      <w:proofErr w:type="spellEnd"/>
      <w:r w:rsidRPr="007B059C">
        <w:rPr>
          <w:rFonts w:ascii="Times New Roman" w:hAnsi="Times New Roman" w:cs="Times New Roman"/>
          <w:sz w:val="28"/>
          <w:szCs w:val="28"/>
        </w:rPr>
        <w:t>, предусмотренные концессионным соглашением.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19. Распоряжение имуществом казенного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 сдавать такой земельный участок в субаренду;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передавать свои права и обязанности по договору аренды другим лицам (перенаем);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отдавать арендные права в залог;</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lastRenderedPageBreak/>
        <w:t>Глава IV. УПРАВЛЕНИЕ УНИТАРНЫМ ПРЕДПРИЯТИЕМ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20. Права собственника имущества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bookmarkStart w:id="9" w:name="P269"/>
      <w:bookmarkEnd w:id="9"/>
      <w:r w:rsidRPr="007B059C">
        <w:rPr>
          <w:rFonts w:ascii="Times New Roman" w:hAnsi="Times New Roman" w:cs="Times New Roman"/>
          <w:sz w:val="28"/>
          <w:szCs w:val="28"/>
        </w:rPr>
        <w:t>1. Собственник имущества унитарного предприятия в отношении указанного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 принимает решение о создании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утверждает устав унитарного предприятия, вносит в него изменения, в том числе утверждает устав унитарного предприятия в новой редакции;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6) формирует уставный фонд государственного или муниципального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8) согласовывает прием на работу главного бухгалтера унитарного предприятия, заключение с ним, изменение и прекращение трудового договора;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9) утверждает бухгалтерскую отчетность и отчеты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11) осуществляет </w:t>
      </w:r>
      <w:proofErr w:type="gramStart"/>
      <w:r w:rsidRPr="007B059C">
        <w:rPr>
          <w:rFonts w:ascii="Times New Roman" w:hAnsi="Times New Roman" w:cs="Times New Roman"/>
          <w:sz w:val="28"/>
          <w:szCs w:val="28"/>
        </w:rPr>
        <w:t>контроль за</w:t>
      </w:r>
      <w:proofErr w:type="gramEnd"/>
      <w:r w:rsidRPr="007B059C">
        <w:rPr>
          <w:rFonts w:ascii="Times New Roman" w:hAnsi="Times New Roman" w:cs="Times New Roman"/>
          <w:sz w:val="28"/>
          <w:szCs w:val="28"/>
        </w:rPr>
        <w:t xml:space="preserve"> использованием по назначению и сохранностью принадлежащего унитарному предприятию имущества;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12) </w:t>
      </w:r>
      <w:proofErr w:type="gramStart"/>
      <w:r w:rsidRPr="007B059C">
        <w:rPr>
          <w:rFonts w:ascii="Times New Roman" w:hAnsi="Times New Roman" w:cs="Times New Roman"/>
          <w:sz w:val="28"/>
          <w:szCs w:val="28"/>
        </w:rPr>
        <w:t>утверждает</w:t>
      </w:r>
      <w:proofErr w:type="gramEnd"/>
      <w:r w:rsidRPr="007B059C">
        <w:rPr>
          <w:rFonts w:ascii="Times New Roman" w:hAnsi="Times New Roman" w:cs="Times New Roman"/>
          <w:sz w:val="28"/>
          <w:szCs w:val="28"/>
        </w:rPr>
        <w:t xml:space="preserve"> показатели экономической эффективности деятельности унитарного предприятия и контролирует их выполнение;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13) дает согласие на создание филиалов и открытие представительств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14) дает согласие на участие унитарного предприятия в иных юридических лицах;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16) принимает решения о проведен</w:t>
      </w:r>
      <w:proofErr w:type="gramStart"/>
      <w:r w:rsidRPr="007B059C">
        <w:rPr>
          <w:rFonts w:ascii="Times New Roman" w:hAnsi="Times New Roman" w:cs="Times New Roman"/>
          <w:sz w:val="28"/>
          <w:szCs w:val="28"/>
        </w:rPr>
        <w:t>ии ау</w:t>
      </w:r>
      <w:proofErr w:type="gramEnd"/>
      <w:r w:rsidRPr="007B059C">
        <w:rPr>
          <w:rFonts w:ascii="Times New Roman" w:hAnsi="Times New Roman" w:cs="Times New Roman"/>
          <w:sz w:val="28"/>
          <w:szCs w:val="28"/>
        </w:rPr>
        <w:t>диторских проверок, утверждает аудитора и определяет размер оплаты его услуг;</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16.1) в случае, предусмотренном законодательством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7B059C">
        <w:rPr>
          <w:rFonts w:ascii="Times New Roman" w:hAnsi="Times New Roman" w:cs="Times New Roman"/>
          <w:sz w:val="28"/>
          <w:szCs w:val="28"/>
        </w:rPr>
        <w:t>концедента</w:t>
      </w:r>
      <w:proofErr w:type="spellEnd"/>
      <w:r w:rsidRPr="007B059C">
        <w:rPr>
          <w:rFonts w:ascii="Times New Roman" w:hAnsi="Times New Roman" w:cs="Times New Roman"/>
          <w:sz w:val="28"/>
          <w:szCs w:val="28"/>
        </w:rPr>
        <w:t>;</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17) имеет другие права и </w:t>
      </w:r>
      <w:proofErr w:type="gramStart"/>
      <w:r w:rsidRPr="007B059C">
        <w:rPr>
          <w:rFonts w:ascii="Times New Roman" w:hAnsi="Times New Roman" w:cs="Times New Roman"/>
          <w:sz w:val="28"/>
          <w:szCs w:val="28"/>
        </w:rPr>
        <w:t>несет другие обязанности</w:t>
      </w:r>
      <w:proofErr w:type="gramEnd"/>
      <w:r w:rsidRPr="007B059C">
        <w:rPr>
          <w:rFonts w:ascii="Times New Roman" w:hAnsi="Times New Roman" w:cs="Times New Roman"/>
          <w:sz w:val="28"/>
          <w:szCs w:val="28"/>
        </w:rPr>
        <w:t>, определенные законодательством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Собственник имущества казенного предприятия помимо правомочий, указанных в пункте 1 настоящей статьи, вправе: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изымать у казенного предприятия излишнее, неиспользуемое или используемое не по назначению имущество;</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утверждать смету доходов и расходов казенного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Собственник имущества унитарного предприятия вправе обращаться в суд с исками о признании </w:t>
      </w:r>
      <w:proofErr w:type="spellStart"/>
      <w:r w:rsidRPr="007B059C">
        <w:rPr>
          <w:rFonts w:ascii="Times New Roman" w:hAnsi="Times New Roman" w:cs="Times New Roman"/>
          <w:sz w:val="28"/>
          <w:szCs w:val="28"/>
        </w:rPr>
        <w:t>оспоримой</w:t>
      </w:r>
      <w:proofErr w:type="spellEnd"/>
      <w:r w:rsidRPr="007B059C">
        <w:rPr>
          <w:rFonts w:ascii="Times New Roman" w:hAnsi="Times New Roman" w:cs="Times New Roman"/>
          <w:sz w:val="28"/>
          <w:szCs w:val="28"/>
        </w:rPr>
        <w:t xml:space="preserve">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Собственник имущества унитарного предприятия вправе истребовать имущество унитарного предприятия из чужого незаконного владения.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7B059C" w:rsidRPr="007B059C" w:rsidRDefault="007B059C" w:rsidP="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Иные правомочия собственника имущества федерального казенного </w:t>
      </w:r>
      <w:r w:rsidRPr="007B059C">
        <w:rPr>
          <w:rFonts w:ascii="Times New Roman" w:hAnsi="Times New Roman" w:cs="Times New Roman"/>
          <w:sz w:val="28"/>
          <w:szCs w:val="28"/>
        </w:rPr>
        <w:lastRenderedPageBreak/>
        <w:t>предприятия осуществляются Правительством Российской Федерации, уполномоченными федеральными органами исполнительной власти или Государственной корпорацией по космической деятельности "</w:t>
      </w:r>
      <w:proofErr w:type="spellStart"/>
      <w:r w:rsidRPr="007B059C">
        <w:rPr>
          <w:rFonts w:ascii="Times New Roman" w:hAnsi="Times New Roman" w:cs="Times New Roman"/>
          <w:sz w:val="28"/>
          <w:szCs w:val="28"/>
        </w:rPr>
        <w:t>Роскосмос</w:t>
      </w:r>
      <w:proofErr w:type="spellEnd"/>
      <w:r w:rsidRPr="007B059C">
        <w:rPr>
          <w:rFonts w:ascii="Times New Roman" w:hAnsi="Times New Roman" w:cs="Times New Roman"/>
          <w:sz w:val="28"/>
          <w:szCs w:val="28"/>
        </w:rPr>
        <w:t>".</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 xml:space="preserve">Статья 20.1. Особенности </w:t>
      </w:r>
      <w:proofErr w:type="gramStart"/>
      <w:r w:rsidRPr="007B059C">
        <w:rPr>
          <w:rFonts w:ascii="Times New Roman" w:hAnsi="Times New Roman" w:cs="Times New Roman"/>
          <w:sz w:val="28"/>
          <w:szCs w:val="28"/>
        </w:rPr>
        <w:t>осуществления прав собственника имущества федеральных государственных унитарных предприятий атомной отрасли</w:t>
      </w:r>
      <w:proofErr w:type="gramEnd"/>
    </w:p>
    <w:p w:rsidR="007B059C" w:rsidRPr="007B059C" w:rsidRDefault="007B059C">
      <w:pPr>
        <w:pStyle w:val="ConsPlusNormal"/>
        <w:ind w:firstLine="540"/>
        <w:jc w:val="both"/>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законом от 1 декабря 2007 года N 317-ФЗ "О Государственной корпорации по атомной энергии "</w:t>
      </w:r>
      <w:proofErr w:type="spellStart"/>
      <w:r w:rsidRPr="007B059C">
        <w:rPr>
          <w:rFonts w:ascii="Times New Roman" w:hAnsi="Times New Roman" w:cs="Times New Roman"/>
          <w:sz w:val="28"/>
          <w:szCs w:val="28"/>
        </w:rPr>
        <w:t>Росатом</w:t>
      </w:r>
      <w:proofErr w:type="spellEnd"/>
      <w:r w:rsidRPr="007B059C">
        <w:rPr>
          <w:rFonts w:ascii="Times New Roman" w:hAnsi="Times New Roman" w:cs="Times New Roman"/>
          <w:sz w:val="28"/>
          <w:szCs w:val="28"/>
        </w:rPr>
        <w:t>".</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21. Руководитель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Руководитель унитарного предприятия организует выполнение решений </w:t>
      </w:r>
      <w:r w:rsidRPr="007B059C">
        <w:rPr>
          <w:rFonts w:ascii="Times New Roman" w:hAnsi="Times New Roman" w:cs="Times New Roman"/>
          <w:sz w:val="28"/>
          <w:szCs w:val="28"/>
        </w:rPr>
        <w:lastRenderedPageBreak/>
        <w:t>собственника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w:t>
      </w:r>
      <w:proofErr w:type="gramStart"/>
      <w:r w:rsidRPr="007B059C">
        <w:rPr>
          <w:rFonts w:ascii="Times New Roman" w:hAnsi="Times New Roman" w:cs="Times New Roman"/>
          <w:sz w:val="28"/>
          <w:szCs w:val="28"/>
        </w:rP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7B059C">
        <w:rPr>
          <w:rFonts w:ascii="Times New Roman" w:hAnsi="Times New Roman" w:cs="Times New Roman"/>
          <w:sz w:val="28"/>
          <w:szCs w:val="28"/>
        </w:rPr>
        <w:t xml:space="preserve"> обязанности данного руководителя, а также принимать участие в забастовках.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Руководитель унитарного предприятия подлежит аттестации в порядке, установленном собственником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Руководитель унитарного предприятия </w:t>
      </w:r>
      <w:proofErr w:type="gramStart"/>
      <w:r w:rsidRPr="007B059C">
        <w:rPr>
          <w:rFonts w:ascii="Times New Roman" w:hAnsi="Times New Roman" w:cs="Times New Roman"/>
          <w:sz w:val="28"/>
          <w:szCs w:val="28"/>
        </w:rPr>
        <w:t>отчитывается о деятельности</w:t>
      </w:r>
      <w:proofErr w:type="gramEnd"/>
      <w:r w:rsidRPr="007B059C">
        <w:rPr>
          <w:rFonts w:ascii="Times New Roman" w:hAnsi="Times New Roman" w:cs="Times New Roman"/>
          <w:sz w:val="28"/>
          <w:szCs w:val="28"/>
        </w:rPr>
        <w:t xml:space="preserve"> предприятия в порядке и в сроки, которые определяются собственником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22. Заинтересованность в совершении унитарным предприятием сделки</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7B059C">
        <w:rPr>
          <w:rFonts w:ascii="Times New Roman" w:hAnsi="Times New Roman" w:cs="Times New Roman"/>
          <w:sz w:val="28"/>
          <w:szCs w:val="28"/>
        </w:rPr>
        <w:t>аффилированные</w:t>
      </w:r>
      <w:proofErr w:type="spellEnd"/>
      <w:r w:rsidRPr="007B059C">
        <w:rPr>
          <w:rFonts w:ascii="Times New Roman" w:hAnsi="Times New Roman" w:cs="Times New Roman"/>
          <w:sz w:val="28"/>
          <w:szCs w:val="28"/>
        </w:rPr>
        <w:t xml:space="preserve"> лица, признаваемые таковыми в соответствии с законодательством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являются стороной сделки или выступают в интересах третьих лиц в их отношениях с унитарным предприятием;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занимают должности в органах управления юридического лица, </w:t>
      </w:r>
      <w:r w:rsidRPr="007B059C">
        <w:rPr>
          <w:rFonts w:ascii="Times New Roman" w:hAnsi="Times New Roman" w:cs="Times New Roman"/>
          <w:sz w:val="28"/>
          <w:szCs w:val="28"/>
        </w:rPr>
        <w:lastRenderedPageBreak/>
        <w:t>являющегося стороной сделки или выступающего в интересах третьих лиц в их отношениях с унитарным предприятием;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 иных определенных уставом унитарного предприятия случаях.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Руководитель унитарного предприятия должен доводить до сведения собственника имущества унитарного предприятия информацию:</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 xml:space="preserve">о юридических лицах, в которых он, его супруг, родители, дети, братья, сестры и (или) их </w:t>
      </w:r>
      <w:proofErr w:type="spellStart"/>
      <w:r w:rsidRPr="007B059C">
        <w:rPr>
          <w:rFonts w:ascii="Times New Roman" w:hAnsi="Times New Roman" w:cs="Times New Roman"/>
          <w:sz w:val="28"/>
          <w:szCs w:val="28"/>
        </w:rPr>
        <w:t>аффилированные</w:t>
      </w:r>
      <w:proofErr w:type="spellEnd"/>
      <w:r w:rsidRPr="007B059C">
        <w:rPr>
          <w:rFonts w:ascii="Times New Roman" w:hAnsi="Times New Roman" w:cs="Times New Roman"/>
          <w:sz w:val="28"/>
          <w:szCs w:val="28"/>
        </w:rPr>
        <w:t xml:space="preserve"> лица, признаваемые таковыми в соответствии с </w:t>
      </w:r>
      <w:hyperlink r:id="rId9" w:history="1">
        <w:r w:rsidRPr="007B059C">
          <w:rPr>
            <w:rFonts w:ascii="Times New Roman" w:hAnsi="Times New Roman" w:cs="Times New Roman"/>
            <w:sz w:val="28"/>
            <w:szCs w:val="28"/>
          </w:rPr>
          <w:t>законодательством</w:t>
        </w:r>
      </w:hyperlink>
      <w:r w:rsidRPr="007B059C">
        <w:rPr>
          <w:rFonts w:ascii="Times New Roman" w:hAnsi="Times New Roman" w:cs="Times New Roman"/>
          <w:sz w:val="28"/>
          <w:szCs w:val="28"/>
        </w:rPr>
        <w:t xml:space="preserve"> Российской Федерации, владеют двадцатью и более процентами акций (долей, паев) в совокупности;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о юридических лицах, в которых он, его супруг, родители, дети, братья, сестры и (или) их </w:t>
      </w:r>
      <w:proofErr w:type="spellStart"/>
      <w:r w:rsidRPr="007B059C">
        <w:rPr>
          <w:rFonts w:ascii="Times New Roman" w:hAnsi="Times New Roman" w:cs="Times New Roman"/>
          <w:sz w:val="28"/>
          <w:szCs w:val="28"/>
        </w:rPr>
        <w:t>аффилированные</w:t>
      </w:r>
      <w:proofErr w:type="spellEnd"/>
      <w:r w:rsidRPr="007B059C">
        <w:rPr>
          <w:rFonts w:ascii="Times New Roman" w:hAnsi="Times New Roman" w:cs="Times New Roman"/>
          <w:sz w:val="28"/>
          <w:szCs w:val="28"/>
        </w:rPr>
        <w:t xml:space="preserve"> лица, признаваемые таковыми в соответствии с законодательством Российской Федерации, занимают должности в органах управления;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об известных ему совершаемых или предполагаемых сделках, в совершении которых он может быть признан заинтересованным.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23. Крупная сделка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 </w:t>
      </w:r>
      <w:proofErr w:type="gramStart"/>
      <w:r w:rsidRPr="007B059C">
        <w:rPr>
          <w:rFonts w:ascii="Times New Roman" w:hAnsi="Times New Roman" w:cs="Times New Roman"/>
          <w:sz w:val="28"/>
          <w:szCs w:val="28"/>
        </w:rPr>
        <w:t xml:space="preserve">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0" w:history="1">
        <w:r w:rsidRPr="007B059C">
          <w:rPr>
            <w:rFonts w:ascii="Times New Roman" w:hAnsi="Times New Roman" w:cs="Times New Roman"/>
            <w:sz w:val="28"/>
            <w:szCs w:val="28"/>
          </w:rPr>
          <w:t>минимальный размер оплаты труда</w:t>
        </w:r>
      </w:hyperlink>
      <w:r w:rsidRPr="007B059C">
        <w:rPr>
          <w:rFonts w:ascii="Times New Roman" w:hAnsi="Times New Roman" w:cs="Times New Roman"/>
          <w:sz w:val="28"/>
          <w:szCs w:val="28"/>
        </w:rPr>
        <w:t>, если иное не установлено федеральными законами или принятыми в соответствии с ними правовыми актами.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7B059C" w:rsidRPr="007B059C" w:rsidRDefault="007B059C">
      <w:pPr>
        <w:pStyle w:val="ConsPlusNormal"/>
        <w:spacing w:before="220"/>
        <w:ind w:firstLine="540"/>
        <w:jc w:val="both"/>
        <w:rPr>
          <w:rFonts w:ascii="Times New Roman" w:hAnsi="Times New Roman" w:cs="Times New Roman"/>
          <w:sz w:val="28"/>
          <w:szCs w:val="28"/>
        </w:rPr>
      </w:pPr>
      <w:bookmarkStart w:id="10" w:name="P340"/>
      <w:bookmarkEnd w:id="10"/>
      <w:r w:rsidRPr="007B059C">
        <w:rPr>
          <w:rFonts w:ascii="Times New Roman" w:hAnsi="Times New Roman" w:cs="Times New Roman"/>
          <w:sz w:val="28"/>
          <w:szCs w:val="28"/>
        </w:rPr>
        <w:t>3. Решение о совершении крупной сделки принимается с согласия собственника имущества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lastRenderedPageBreak/>
        <w:t>Статья 24. Заимствования унитарным предприятием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Заимствования унитарным предприятием могут осуществляться в форме: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кредитов по договорам с кредитными организациями;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Государственное или муниципальное предприятие также вправе осуществлять заимствования путем размещения облигаций или выдачи векселей.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spacing w:before="280"/>
        <w:ind w:firstLine="540"/>
        <w:jc w:val="both"/>
        <w:outlineLvl w:val="1"/>
        <w:rPr>
          <w:rFonts w:ascii="Times New Roman" w:hAnsi="Times New Roman" w:cs="Times New Roman"/>
          <w:sz w:val="28"/>
          <w:szCs w:val="28"/>
        </w:rPr>
      </w:pPr>
      <w:bookmarkStart w:id="11" w:name="P352"/>
      <w:bookmarkEnd w:id="11"/>
      <w:r w:rsidRPr="007B059C">
        <w:rPr>
          <w:rFonts w:ascii="Times New Roman" w:hAnsi="Times New Roman" w:cs="Times New Roman"/>
          <w:sz w:val="28"/>
          <w:szCs w:val="28"/>
        </w:rP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7B059C" w:rsidRPr="007B059C" w:rsidRDefault="007B059C">
      <w:pPr>
        <w:pStyle w:val="ConsPlusNormal"/>
        <w:jc w:val="both"/>
        <w:rPr>
          <w:rFonts w:ascii="Times New Roman" w:hAnsi="Times New Roman" w:cs="Times New Roman"/>
          <w:sz w:val="28"/>
          <w:szCs w:val="28"/>
        </w:rPr>
      </w:pPr>
    </w:p>
    <w:p w:rsidR="007B059C" w:rsidRPr="007B059C" w:rsidRDefault="007B059C">
      <w:pPr>
        <w:pStyle w:val="ConsPlusNormal"/>
        <w:spacing w:before="280"/>
        <w:ind w:firstLine="540"/>
        <w:jc w:val="both"/>
        <w:rPr>
          <w:rFonts w:ascii="Times New Roman" w:hAnsi="Times New Roman" w:cs="Times New Roman"/>
          <w:sz w:val="28"/>
          <w:szCs w:val="28"/>
        </w:rPr>
      </w:pPr>
      <w:bookmarkStart w:id="12" w:name="P357"/>
      <w:bookmarkEnd w:id="12"/>
      <w:r w:rsidRPr="007B059C">
        <w:rPr>
          <w:rFonts w:ascii="Times New Roman" w:hAnsi="Times New Roman" w:cs="Times New Roman"/>
          <w:sz w:val="28"/>
          <w:szCs w:val="28"/>
        </w:rPr>
        <w:t xml:space="preserve">1. </w:t>
      </w:r>
      <w:proofErr w:type="gramStart"/>
      <w:r w:rsidRPr="007B059C">
        <w:rPr>
          <w:rFonts w:ascii="Times New Roman" w:hAnsi="Times New Roman" w:cs="Times New Roman"/>
          <w:sz w:val="28"/>
          <w:szCs w:val="28"/>
        </w:rP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w:t>
      </w:r>
      <w:proofErr w:type="gramEnd"/>
      <w:r w:rsidRPr="007B059C">
        <w:rPr>
          <w:rFonts w:ascii="Times New Roman" w:hAnsi="Times New Roman" w:cs="Times New Roman"/>
          <w:sz w:val="28"/>
          <w:szCs w:val="28"/>
        </w:rPr>
        <w:t xml:space="preserve">), только в случае, если кредитная организация соответствует требованиям,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пунктом 4 и абзацами третьим, четвертым и шестым пункта 9 </w:t>
      </w:r>
      <w:r w:rsidRPr="007B059C">
        <w:rPr>
          <w:rFonts w:ascii="Times New Roman" w:hAnsi="Times New Roman" w:cs="Times New Roman"/>
          <w:sz w:val="28"/>
          <w:szCs w:val="28"/>
        </w:rPr>
        <w:lastRenderedPageBreak/>
        <w:t>настоящей статьи.</w:t>
      </w:r>
    </w:p>
    <w:p w:rsidR="007B059C" w:rsidRPr="007B059C" w:rsidRDefault="007B059C">
      <w:pPr>
        <w:pStyle w:val="ConsPlusNormal"/>
        <w:spacing w:before="28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w:t>
      </w:r>
      <w:proofErr w:type="gramStart"/>
      <w:r w:rsidRPr="007B059C">
        <w:rPr>
          <w:rFonts w:ascii="Times New Roman" w:hAnsi="Times New Roman" w:cs="Times New Roman"/>
          <w:sz w:val="28"/>
          <w:szCs w:val="28"/>
        </w:rP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иностранной валюте), только в случае, если кредитная организация соответствует требованиям,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 пункта 9</w:t>
        </w:r>
      </w:hyperlink>
      <w:r w:rsidRPr="007B059C">
        <w:rPr>
          <w:rFonts w:ascii="Times New Roman" w:hAnsi="Times New Roman" w:cs="Times New Roman"/>
          <w:sz w:val="28"/>
          <w:szCs w:val="28"/>
        </w:rPr>
        <w:t xml:space="preserve"> настоящей статьи, и включена в перечень, предусмотренный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 за исключением случаев, определенных </w:t>
      </w:r>
      <w:hyperlink w:anchor="P384" w:history="1">
        <w:r w:rsidRPr="007B059C">
          <w:rPr>
            <w:rFonts w:ascii="Times New Roman" w:hAnsi="Times New Roman" w:cs="Times New Roman"/>
            <w:sz w:val="28"/>
            <w:szCs w:val="28"/>
          </w:rPr>
          <w:t>абзацами третьим</w:t>
        </w:r>
      </w:hyperlink>
      <w:r w:rsidRPr="007B059C">
        <w:rPr>
          <w:rFonts w:ascii="Times New Roman" w:hAnsi="Times New Roman" w:cs="Times New Roman"/>
          <w:sz w:val="28"/>
          <w:szCs w:val="28"/>
        </w:rPr>
        <w:t xml:space="preserve">, </w:t>
      </w:r>
      <w:hyperlink w:anchor="P385" w:history="1">
        <w:r w:rsidRPr="007B059C">
          <w:rPr>
            <w:rFonts w:ascii="Times New Roman" w:hAnsi="Times New Roman" w:cs="Times New Roman"/>
            <w:sz w:val="28"/>
            <w:szCs w:val="28"/>
          </w:rPr>
          <w:t>четвертым</w:t>
        </w:r>
      </w:hyperlink>
      <w:r w:rsidRPr="007B059C">
        <w:rPr>
          <w:rFonts w:ascii="Times New Roman" w:hAnsi="Times New Roman" w:cs="Times New Roman"/>
          <w:sz w:val="28"/>
          <w:szCs w:val="28"/>
        </w:rPr>
        <w:t xml:space="preserve"> и </w:t>
      </w:r>
      <w:hyperlink w:anchor="P391" w:history="1">
        <w:r w:rsidRPr="007B059C">
          <w:rPr>
            <w:rFonts w:ascii="Times New Roman" w:hAnsi="Times New Roman" w:cs="Times New Roman"/>
            <w:sz w:val="28"/>
            <w:szCs w:val="28"/>
          </w:rPr>
          <w:t>шестым пункта 9</w:t>
        </w:r>
      </w:hyperlink>
      <w:r w:rsidRPr="007B059C">
        <w:rPr>
          <w:rFonts w:ascii="Times New Roman" w:hAnsi="Times New Roman" w:cs="Times New Roman"/>
          <w:sz w:val="28"/>
          <w:szCs w:val="28"/>
        </w:rPr>
        <w:t xml:space="preserve"> настоящей статьи, а также в иностранных банках, действующих в соответствии с правом страны своего</w:t>
      </w:r>
      <w:proofErr w:type="gramEnd"/>
      <w:r w:rsidRPr="007B059C">
        <w:rPr>
          <w:rFonts w:ascii="Times New Roman" w:hAnsi="Times New Roman" w:cs="Times New Roman"/>
          <w:sz w:val="28"/>
          <w:szCs w:val="28"/>
        </w:rPr>
        <w:t xml:space="preserve"> места нахождения.</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w:t>
      </w:r>
      <w:proofErr w:type="gramEnd"/>
      <w:r w:rsidRPr="007B059C">
        <w:rPr>
          <w:rFonts w:ascii="Times New Roman" w:hAnsi="Times New Roman" w:cs="Times New Roman"/>
          <w:sz w:val="28"/>
          <w:szCs w:val="28"/>
        </w:rPr>
        <w:t xml:space="preserve">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w:t>
      </w:r>
      <w:proofErr w:type="gramStart"/>
      <w:r w:rsidRPr="007B059C">
        <w:rPr>
          <w:rFonts w:ascii="Times New Roman" w:hAnsi="Times New Roman" w:cs="Times New Roman"/>
          <w:sz w:val="28"/>
          <w:szCs w:val="28"/>
        </w:rPr>
        <w:t>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w:t>
      </w:r>
      <w:proofErr w:type="gramStart"/>
      <w:r w:rsidRPr="007B059C">
        <w:rPr>
          <w:rFonts w:ascii="Times New Roman" w:hAnsi="Times New Roman" w:cs="Times New Roman"/>
          <w:sz w:val="28"/>
          <w:szCs w:val="28"/>
        </w:rP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банках, заключении, </w:t>
      </w:r>
      <w:r w:rsidRPr="007B059C">
        <w:rPr>
          <w:rFonts w:ascii="Times New Roman" w:hAnsi="Times New Roman" w:cs="Times New Roman"/>
          <w:sz w:val="28"/>
          <w:szCs w:val="28"/>
        </w:rPr>
        <w:lastRenderedPageBreak/>
        <w:t xml:space="preserve">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1" w:history="1">
        <w:r w:rsidRPr="007B059C">
          <w:rPr>
            <w:rFonts w:ascii="Times New Roman" w:hAnsi="Times New Roman" w:cs="Times New Roman"/>
            <w:sz w:val="28"/>
            <w:szCs w:val="28"/>
          </w:rPr>
          <w:t>порядке</w:t>
        </w:r>
      </w:hyperlink>
      <w:r w:rsidRPr="007B059C">
        <w:rPr>
          <w:rFonts w:ascii="Times New Roman" w:hAnsi="Times New Roman" w:cs="Times New Roman"/>
          <w:sz w:val="28"/>
          <w:szCs w:val="28"/>
        </w:rPr>
        <w:t>, установленном Правительством Российской Федерации.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bookmarkStart w:id="13" w:name="P366"/>
      <w:bookmarkEnd w:id="13"/>
      <w:r w:rsidRPr="007B059C">
        <w:rPr>
          <w:rFonts w:ascii="Times New Roman" w:hAnsi="Times New Roman" w:cs="Times New Roman"/>
          <w:sz w:val="28"/>
          <w:szCs w:val="28"/>
        </w:rPr>
        <w:t>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w:t>
      </w:r>
      <w:proofErr w:type="gramStart"/>
      <w:r w:rsidRPr="007B059C">
        <w:rPr>
          <w:rFonts w:ascii="Times New Roman" w:hAnsi="Times New Roman" w:cs="Times New Roman"/>
          <w:sz w:val="28"/>
          <w:szCs w:val="28"/>
        </w:rPr>
        <w:t>.Р</w:t>
      </w:r>
      <w:proofErr w:type="gramEnd"/>
      <w:r w:rsidRPr="007B059C">
        <w:rPr>
          <w:rFonts w:ascii="Times New Roman" w:hAnsi="Times New Roman" w:cs="Times New Roman"/>
          <w:sz w:val="28"/>
          <w:szCs w:val="28"/>
        </w:rPr>
        <w:t>Ф" в случае, если это предусмотрено Федеральным законом от 17 мая 2007 года N 82-ФЗ "О государственной корпорации развития "ВЭБ</w:t>
      </w:r>
      <w:proofErr w:type="gramStart"/>
      <w:r w:rsidRPr="007B059C">
        <w:rPr>
          <w:rFonts w:ascii="Times New Roman" w:hAnsi="Times New Roman" w:cs="Times New Roman"/>
          <w:sz w:val="28"/>
          <w:szCs w:val="28"/>
        </w:rPr>
        <w:t>.Р</w:t>
      </w:r>
      <w:proofErr w:type="gramEnd"/>
      <w:r w:rsidRPr="007B059C">
        <w:rPr>
          <w:rFonts w:ascii="Times New Roman" w:hAnsi="Times New Roman" w:cs="Times New Roman"/>
          <w:sz w:val="28"/>
          <w:szCs w:val="28"/>
        </w:rPr>
        <w:t>Ф".</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5. </w:t>
      </w:r>
      <w:proofErr w:type="gramStart"/>
      <w:r w:rsidRPr="007B059C">
        <w:rPr>
          <w:rFonts w:ascii="Times New Roman" w:hAnsi="Times New Roman" w:cs="Times New Roman"/>
          <w:sz w:val="28"/>
          <w:szCs w:val="28"/>
        </w:rPr>
        <w:t xml:space="preserve">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 пункта 9</w:t>
        </w:r>
      </w:hyperlink>
      <w:r w:rsidRPr="007B059C">
        <w:rPr>
          <w:rFonts w:ascii="Times New Roman" w:hAnsi="Times New Roman" w:cs="Times New Roman"/>
          <w:sz w:val="28"/>
          <w:szCs w:val="28"/>
        </w:rPr>
        <w:t xml:space="preserve"> настоящей статьи, и были</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исключены из перечня кредитных организаций, предусмотренного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 xml:space="preserve">Правительство Российской Федерации устанавливает </w:t>
      </w:r>
      <w:hyperlink r:id="rId12" w:history="1">
        <w:r w:rsidRPr="007B059C">
          <w:rPr>
            <w:rFonts w:ascii="Times New Roman" w:hAnsi="Times New Roman" w:cs="Times New Roman"/>
            <w:sz w:val="28"/>
            <w:szCs w:val="28"/>
          </w:rPr>
          <w:t>порядок и условия</w:t>
        </w:r>
      </w:hyperlink>
      <w:r w:rsidRPr="007B059C">
        <w:rPr>
          <w:rFonts w:ascii="Times New Roman" w:hAnsi="Times New Roman" w:cs="Times New Roman"/>
          <w:sz w:val="28"/>
          <w:szCs w:val="28"/>
        </w:rP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 пункта 9</w:t>
        </w:r>
      </w:hyperlink>
      <w:r w:rsidRPr="007B059C">
        <w:rPr>
          <w:rFonts w:ascii="Times New Roman" w:hAnsi="Times New Roman" w:cs="Times New Roman"/>
          <w:sz w:val="28"/>
          <w:szCs w:val="28"/>
        </w:rPr>
        <w:t xml:space="preserve"> настоящей статьи, и были</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исключены из перечня кредитных организаций, предусмотренного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 xml:space="preserve">6. </w:t>
      </w:r>
      <w:proofErr w:type="gramStart"/>
      <w:r w:rsidRPr="007B059C">
        <w:rPr>
          <w:rFonts w:ascii="Times New Roman" w:hAnsi="Times New Roman" w:cs="Times New Roman"/>
          <w:sz w:val="28"/>
          <w:szCs w:val="28"/>
        </w:rPr>
        <w:t xml:space="preserve">Со дня исключения кредитной организации из перечня кредитных организаций, предусмотренного </w:t>
      </w:r>
      <w:hyperlink w:anchor="P399" w:history="1">
        <w:r w:rsidRPr="007B059C">
          <w:rPr>
            <w:rFonts w:ascii="Times New Roman" w:hAnsi="Times New Roman" w:cs="Times New Roman"/>
            <w:color w:val="0000FF"/>
            <w:sz w:val="28"/>
            <w:szCs w:val="28"/>
          </w:rPr>
          <w:t>пунктом 10</w:t>
        </w:r>
      </w:hyperlink>
      <w:r w:rsidRPr="007B059C">
        <w:rPr>
          <w:rFonts w:ascii="Times New Roman" w:hAnsi="Times New Roman" w:cs="Times New Roman"/>
          <w:sz w:val="28"/>
          <w:szCs w:val="28"/>
        </w:rP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w:t>
      </w:r>
      <w:proofErr w:type="gramEnd"/>
      <w:r w:rsidRPr="007B059C">
        <w:rPr>
          <w:rFonts w:ascii="Times New Roman" w:hAnsi="Times New Roman" w:cs="Times New Roman"/>
          <w:sz w:val="28"/>
          <w:szCs w:val="28"/>
        </w:rPr>
        <w:t xml:space="preserve"> продлен.</w:t>
      </w:r>
    </w:p>
    <w:p w:rsidR="007B059C" w:rsidRPr="007B059C" w:rsidRDefault="007B059C">
      <w:pPr>
        <w:pStyle w:val="ConsPlusNormal"/>
        <w:spacing w:before="220"/>
        <w:ind w:firstLine="540"/>
        <w:jc w:val="both"/>
        <w:rPr>
          <w:rFonts w:ascii="Times New Roman" w:hAnsi="Times New Roman" w:cs="Times New Roman"/>
          <w:sz w:val="28"/>
          <w:szCs w:val="28"/>
        </w:rPr>
      </w:pPr>
      <w:bookmarkStart w:id="14" w:name="P372"/>
      <w:bookmarkEnd w:id="14"/>
      <w:r w:rsidRPr="007B059C">
        <w:rPr>
          <w:rFonts w:ascii="Times New Roman" w:hAnsi="Times New Roman" w:cs="Times New Roman"/>
          <w:sz w:val="28"/>
          <w:szCs w:val="28"/>
        </w:rPr>
        <w:t xml:space="preserve">7. </w:t>
      </w:r>
      <w:proofErr w:type="gramStart"/>
      <w:r w:rsidRPr="007B059C">
        <w:rPr>
          <w:rFonts w:ascii="Times New Roman" w:hAnsi="Times New Roman" w:cs="Times New Roman"/>
          <w:sz w:val="28"/>
          <w:szCs w:val="28"/>
        </w:rPr>
        <w:t xml:space="preserve">Со дня исключения кредитной организации из перечня кредитных организаций, предусмотренного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w:t>
      </w:r>
      <w:proofErr w:type="gramEnd"/>
      <w:r w:rsidRPr="007B059C">
        <w:rPr>
          <w:rFonts w:ascii="Times New Roman" w:hAnsi="Times New Roman" w:cs="Times New Roman"/>
          <w:sz w:val="28"/>
          <w:szCs w:val="28"/>
        </w:rPr>
        <w:t>, за исключением процентов по договору банковского счета или договору банковского вклада (депозита).</w:t>
      </w:r>
    </w:p>
    <w:p w:rsidR="007B059C" w:rsidRPr="007B059C" w:rsidRDefault="007B059C">
      <w:pPr>
        <w:pStyle w:val="ConsPlusNormal"/>
        <w:spacing w:before="280"/>
        <w:ind w:firstLine="540"/>
        <w:jc w:val="both"/>
        <w:rPr>
          <w:rFonts w:ascii="Times New Roman" w:hAnsi="Times New Roman" w:cs="Times New Roman"/>
          <w:sz w:val="28"/>
          <w:szCs w:val="28"/>
        </w:rPr>
      </w:pPr>
      <w:bookmarkStart w:id="15" w:name="P375"/>
      <w:bookmarkEnd w:id="15"/>
      <w:r w:rsidRPr="007B059C">
        <w:rPr>
          <w:rFonts w:ascii="Times New Roman" w:hAnsi="Times New Roman" w:cs="Times New Roman"/>
          <w:sz w:val="28"/>
          <w:szCs w:val="28"/>
        </w:rPr>
        <w:t xml:space="preserve">8. </w:t>
      </w:r>
      <w:proofErr w:type="gramStart"/>
      <w:r w:rsidRPr="007B059C">
        <w:rPr>
          <w:rFonts w:ascii="Times New Roman" w:hAnsi="Times New Roman" w:cs="Times New Roman"/>
          <w:sz w:val="28"/>
          <w:szCs w:val="28"/>
        </w:rPr>
        <w:t>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bookmarkStart w:id="16" w:name="P376"/>
      <w:bookmarkEnd w:id="16"/>
      <w:r w:rsidRPr="007B059C">
        <w:rPr>
          <w:rFonts w:ascii="Times New Roman" w:hAnsi="Times New Roman" w:cs="Times New Roman"/>
          <w:sz w:val="28"/>
          <w:szCs w:val="28"/>
        </w:rPr>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bookmarkStart w:id="17" w:name="P377"/>
      <w:bookmarkEnd w:id="17"/>
      <w:r w:rsidRPr="007B059C">
        <w:rPr>
          <w:rFonts w:ascii="Times New Roman" w:hAnsi="Times New Roman" w:cs="Times New Roman"/>
          <w:sz w:val="28"/>
          <w:szCs w:val="28"/>
        </w:rPr>
        <w:t>2) кредитная организация находится под прямым или косвенным контролем Банка России или Российской Федерации.</w:t>
      </w:r>
    </w:p>
    <w:p w:rsidR="007B059C" w:rsidRPr="007B059C" w:rsidRDefault="007B059C">
      <w:pPr>
        <w:pStyle w:val="ConsPlusNormal"/>
        <w:spacing w:before="280"/>
        <w:ind w:firstLine="540"/>
        <w:jc w:val="both"/>
        <w:rPr>
          <w:rFonts w:ascii="Times New Roman" w:hAnsi="Times New Roman" w:cs="Times New Roman"/>
          <w:sz w:val="28"/>
          <w:szCs w:val="28"/>
        </w:rPr>
      </w:pPr>
      <w:bookmarkStart w:id="18" w:name="P380"/>
      <w:bookmarkEnd w:id="18"/>
      <w:r w:rsidRPr="007B059C">
        <w:rPr>
          <w:rFonts w:ascii="Times New Roman" w:hAnsi="Times New Roman" w:cs="Times New Roman"/>
          <w:sz w:val="28"/>
          <w:szCs w:val="28"/>
        </w:rPr>
        <w:t xml:space="preserve">9. </w:t>
      </w:r>
      <w:proofErr w:type="gramStart"/>
      <w:r w:rsidRPr="007B059C">
        <w:rPr>
          <w:rFonts w:ascii="Times New Roman" w:hAnsi="Times New Roman" w:cs="Times New Roman"/>
          <w:sz w:val="28"/>
          <w:szCs w:val="28"/>
        </w:rPr>
        <w:t xml:space="preserve">При установлении дополнительных требований к кредитным организациям, указанным в </w:t>
      </w:r>
      <w:hyperlink w:anchor="P376" w:history="1">
        <w:r w:rsidRPr="007B059C">
          <w:rPr>
            <w:rFonts w:ascii="Times New Roman" w:hAnsi="Times New Roman" w:cs="Times New Roman"/>
            <w:sz w:val="28"/>
            <w:szCs w:val="28"/>
          </w:rPr>
          <w:t>подпункте 1 пункта 8</w:t>
        </w:r>
      </w:hyperlink>
      <w:r w:rsidRPr="007B059C">
        <w:rPr>
          <w:rFonts w:ascii="Times New Roman" w:hAnsi="Times New Roman" w:cs="Times New Roman"/>
          <w:sz w:val="28"/>
          <w:szCs w:val="28"/>
        </w:rPr>
        <w:t xml:space="preserve"> настоящей статьи, Правительство Российской Федерации вправе определить </w:t>
      </w:r>
      <w:hyperlink r:id="rId13" w:history="1">
        <w:r w:rsidRPr="007B059C">
          <w:rPr>
            <w:rFonts w:ascii="Times New Roman" w:hAnsi="Times New Roman" w:cs="Times New Roman"/>
            <w:sz w:val="28"/>
            <w:szCs w:val="28"/>
          </w:rPr>
          <w:t>требования</w:t>
        </w:r>
      </w:hyperlink>
      <w:r w:rsidRPr="007B059C">
        <w:rPr>
          <w:rFonts w:ascii="Times New Roman" w:hAnsi="Times New Roman" w:cs="Times New Roman"/>
          <w:sz w:val="28"/>
          <w:szCs w:val="28"/>
        </w:rP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w:t>
      </w:r>
      <w:proofErr w:type="gramEnd"/>
      <w:r w:rsidRPr="007B059C">
        <w:rPr>
          <w:rFonts w:ascii="Times New Roman" w:hAnsi="Times New Roman" w:cs="Times New Roman"/>
          <w:sz w:val="28"/>
          <w:szCs w:val="28"/>
        </w:rPr>
        <w:t xml:space="preserve"> </w:t>
      </w:r>
      <w:r w:rsidRPr="007B059C">
        <w:rPr>
          <w:rFonts w:ascii="Times New Roman" w:hAnsi="Times New Roman" w:cs="Times New Roman"/>
          <w:sz w:val="28"/>
          <w:szCs w:val="28"/>
        </w:rPr>
        <w:lastRenderedPageBreak/>
        <w:t>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7B059C" w:rsidRPr="007B059C" w:rsidRDefault="007B059C">
      <w:pPr>
        <w:pStyle w:val="ConsPlusNormal"/>
        <w:spacing w:before="280"/>
        <w:ind w:firstLine="540"/>
        <w:jc w:val="both"/>
        <w:rPr>
          <w:rFonts w:ascii="Times New Roman" w:hAnsi="Times New Roman" w:cs="Times New Roman"/>
          <w:sz w:val="28"/>
          <w:szCs w:val="28"/>
        </w:rPr>
      </w:pPr>
      <w:bookmarkStart w:id="19" w:name="P383"/>
      <w:bookmarkEnd w:id="19"/>
      <w:proofErr w:type="gramStart"/>
      <w:r w:rsidRPr="007B059C">
        <w:rPr>
          <w:rFonts w:ascii="Times New Roman" w:hAnsi="Times New Roman" w:cs="Times New Roman"/>
          <w:sz w:val="28"/>
          <w:szCs w:val="28"/>
        </w:rPr>
        <w:t xml:space="preserve">При установлении дополнительных требований к кредитным организациям, указанным в </w:t>
      </w:r>
      <w:hyperlink w:anchor="P376" w:history="1">
        <w:r w:rsidRPr="007B059C">
          <w:rPr>
            <w:rFonts w:ascii="Times New Roman" w:hAnsi="Times New Roman" w:cs="Times New Roman"/>
            <w:sz w:val="28"/>
            <w:szCs w:val="28"/>
          </w:rPr>
          <w:t>подпункте 1 пункта 8</w:t>
        </w:r>
      </w:hyperlink>
      <w:r w:rsidRPr="007B059C">
        <w:rPr>
          <w:rFonts w:ascii="Times New Roman" w:hAnsi="Times New Roman" w:cs="Times New Roman"/>
          <w:sz w:val="28"/>
          <w:szCs w:val="28"/>
        </w:rPr>
        <w:t xml:space="preserve"> настоящей статьи, Правительство Российской Федерации устанавливает </w:t>
      </w:r>
      <w:hyperlink r:id="rId14" w:history="1">
        <w:r w:rsidRPr="007B059C">
          <w:rPr>
            <w:rFonts w:ascii="Times New Roman" w:hAnsi="Times New Roman" w:cs="Times New Roman"/>
            <w:sz w:val="28"/>
            <w:szCs w:val="28"/>
          </w:rPr>
          <w:t>требование</w:t>
        </w:r>
      </w:hyperlink>
      <w:r w:rsidRPr="007B059C">
        <w:rPr>
          <w:rFonts w:ascii="Times New Roman" w:hAnsi="Times New Roman" w:cs="Times New Roman"/>
          <w:sz w:val="28"/>
          <w:szCs w:val="28"/>
        </w:rP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w:t>
      </w:r>
      <w:proofErr w:type="gramEnd"/>
      <w:r w:rsidRPr="007B059C">
        <w:rPr>
          <w:rFonts w:ascii="Times New Roman" w:hAnsi="Times New Roman" w:cs="Times New Roman"/>
          <w:sz w:val="28"/>
          <w:szCs w:val="28"/>
        </w:rPr>
        <w:t xml:space="preserve">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7B059C">
        <w:rPr>
          <w:rFonts w:ascii="Times New Roman" w:hAnsi="Times New Roman" w:cs="Times New Roman"/>
          <w:sz w:val="28"/>
          <w:szCs w:val="28"/>
        </w:rPr>
        <w:t>утратившими</w:t>
      </w:r>
      <w:proofErr w:type="gramEnd"/>
      <w:r w:rsidRPr="007B059C">
        <w:rPr>
          <w:rFonts w:ascii="Times New Roman" w:hAnsi="Times New Roman" w:cs="Times New Roman"/>
          <w:sz w:val="28"/>
          <w:szCs w:val="28"/>
        </w:rPr>
        <w:t xml:space="preserve"> силу отдельных положений законодательных актов Российской Федерации" подтверждено Банком России.</w:t>
      </w:r>
    </w:p>
    <w:p w:rsidR="007B059C" w:rsidRPr="007B059C" w:rsidRDefault="007B059C">
      <w:pPr>
        <w:pStyle w:val="ConsPlusNormal"/>
        <w:spacing w:before="220"/>
        <w:ind w:firstLine="540"/>
        <w:jc w:val="both"/>
        <w:rPr>
          <w:rFonts w:ascii="Times New Roman" w:hAnsi="Times New Roman" w:cs="Times New Roman"/>
          <w:sz w:val="28"/>
          <w:szCs w:val="28"/>
        </w:rPr>
      </w:pPr>
      <w:bookmarkStart w:id="20" w:name="P384"/>
      <w:bookmarkEnd w:id="20"/>
      <w:proofErr w:type="gramStart"/>
      <w:r w:rsidRPr="007B059C">
        <w:rPr>
          <w:rFonts w:ascii="Times New Roman" w:hAnsi="Times New Roman" w:cs="Times New Roman"/>
          <w:sz w:val="28"/>
          <w:szCs w:val="28"/>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настоящей статьи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w:t>
        </w:r>
      </w:hyperlink>
      <w:r w:rsidRPr="007B059C">
        <w:rPr>
          <w:rFonts w:ascii="Times New Roman" w:hAnsi="Times New Roman" w:cs="Times New Roman"/>
          <w:sz w:val="28"/>
          <w:szCs w:val="28"/>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w:t>
      </w:r>
      <w:proofErr w:type="gramEnd"/>
      <w:r w:rsidRPr="007B059C">
        <w:rPr>
          <w:rFonts w:ascii="Times New Roman" w:hAnsi="Times New Roman" w:cs="Times New Roman"/>
          <w:sz w:val="28"/>
          <w:szCs w:val="28"/>
        </w:rPr>
        <w:t xml:space="preserve">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пунктом 10 настоящей статьи.</w:t>
      </w:r>
    </w:p>
    <w:p w:rsidR="007B059C" w:rsidRPr="007B059C" w:rsidRDefault="007B059C">
      <w:pPr>
        <w:pStyle w:val="ConsPlusNormal"/>
        <w:spacing w:before="220"/>
        <w:ind w:firstLine="540"/>
        <w:jc w:val="both"/>
        <w:rPr>
          <w:rFonts w:ascii="Times New Roman" w:hAnsi="Times New Roman" w:cs="Times New Roman"/>
          <w:sz w:val="28"/>
          <w:szCs w:val="28"/>
        </w:rPr>
      </w:pPr>
      <w:bookmarkStart w:id="21" w:name="P385"/>
      <w:bookmarkEnd w:id="21"/>
      <w:proofErr w:type="gramStart"/>
      <w:r w:rsidRPr="007B059C">
        <w:rPr>
          <w:rFonts w:ascii="Times New Roman" w:hAnsi="Times New Roman" w:cs="Times New Roman"/>
          <w:sz w:val="28"/>
          <w:szCs w:val="28"/>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настоящей статьи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w:t>
        </w:r>
      </w:hyperlink>
      <w:r w:rsidRPr="007B059C">
        <w:rPr>
          <w:rFonts w:ascii="Times New Roman" w:hAnsi="Times New Roman" w:cs="Times New Roman"/>
          <w:sz w:val="28"/>
          <w:szCs w:val="28"/>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w:t>
      </w:r>
      <w:r w:rsidRPr="007B059C">
        <w:rPr>
          <w:rFonts w:ascii="Times New Roman" w:hAnsi="Times New Roman" w:cs="Times New Roman"/>
          <w:sz w:val="28"/>
          <w:szCs w:val="28"/>
        </w:rPr>
        <w:lastRenderedPageBreak/>
        <w:t>кредитная организация находится под контролем либо значительным влиянием лиц, в отношении которых действуют меры ограничительного</w:t>
      </w:r>
      <w:proofErr w:type="gramEnd"/>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rsidRPr="007B059C">
        <w:rPr>
          <w:rFonts w:ascii="Times New Roman" w:hAnsi="Times New Roman" w:cs="Times New Roman"/>
          <w:sz w:val="28"/>
          <w:szCs w:val="28"/>
        </w:rPr>
        <w:t xml:space="preserve"> При этом такая кредитная организация включается Банком России в перечень, предусмотренный пунктом 10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7B059C" w:rsidRPr="007B059C" w:rsidRDefault="007B059C">
      <w:pPr>
        <w:pStyle w:val="ConsPlusNormal"/>
        <w:spacing w:before="280"/>
        <w:ind w:firstLine="540"/>
        <w:jc w:val="both"/>
        <w:rPr>
          <w:rFonts w:ascii="Times New Roman" w:hAnsi="Times New Roman" w:cs="Times New Roman"/>
          <w:sz w:val="28"/>
          <w:szCs w:val="28"/>
        </w:rPr>
      </w:pPr>
      <w:bookmarkStart w:id="22" w:name="P388"/>
      <w:bookmarkEnd w:id="22"/>
      <w:proofErr w:type="gramStart"/>
      <w:r w:rsidRPr="007B059C">
        <w:rPr>
          <w:rFonts w:ascii="Times New Roman" w:hAnsi="Times New Roman" w:cs="Times New Roman"/>
          <w:sz w:val="28"/>
          <w:szCs w:val="28"/>
        </w:rPr>
        <w:t xml:space="preserve">Правительство Российской Федерации вправе определить </w:t>
      </w:r>
      <w:hyperlink r:id="rId15" w:history="1">
        <w:r w:rsidRPr="007B059C">
          <w:rPr>
            <w:rFonts w:ascii="Times New Roman" w:hAnsi="Times New Roman" w:cs="Times New Roman"/>
            <w:sz w:val="28"/>
            <w:szCs w:val="28"/>
          </w:rPr>
          <w:t>требования</w:t>
        </w:r>
      </w:hyperlink>
      <w:r w:rsidRPr="007B059C">
        <w:rPr>
          <w:rFonts w:ascii="Times New Roman" w:hAnsi="Times New Roman" w:cs="Times New Roman"/>
          <w:sz w:val="28"/>
          <w:szCs w:val="28"/>
        </w:rPr>
        <w:t xml:space="preserve">, которым должны соответствовать кредитные организации, указанные в </w:t>
      </w:r>
      <w:hyperlink w:anchor="P377" w:history="1">
        <w:r w:rsidRPr="007B059C">
          <w:rPr>
            <w:rFonts w:ascii="Times New Roman" w:hAnsi="Times New Roman" w:cs="Times New Roman"/>
            <w:sz w:val="28"/>
            <w:szCs w:val="28"/>
          </w:rPr>
          <w:t>подпункте 2 пункта 8</w:t>
        </w:r>
      </w:hyperlink>
      <w:r w:rsidRPr="007B059C">
        <w:rPr>
          <w:rFonts w:ascii="Times New Roman" w:hAnsi="Times New Roman" w:cs="Times New Roman"/>
          <w:sz w:val="28"/>
          <w:szCs w:val="28"/>
        </w:rPr>
        <w:t xml:space="preserve"> настоящей статьи, для целей осуществления операций (сделок), указанных в </w:t>
      </w:r>
      <w:hyperlink w:anchor="P375" w:history="1">
        <w:r w:rsidRPr="007B059C">
          <w:rPr>
            <w:rFonts w:ascii="Times New Roman" w:hAnsi="Times New Roman" w:cs="Times New Roman"/>
            <w:sz w:val="28"/>
            <w:szCs w:val="28"/>
          </w:rPr>
          <w:t>абзаце первом пункта 8</w:t>
        </w:r>
      </w:hyperlink>
      <w:r w:rsidRPr="007B059C">
        <w:rPr>
          <w:rFonts w:ascii="Times New Roman" w:hAnsi="Times New Roman" w:cs="Times New Roman"/>
          <w:sz w:val="28"/>
          <w:szCs w:val="28"/>
        </w:rP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roofErr w:type="gramEnd"/>
    </w:p>
    <w:p w:rsidR="007B059C" w:rsidRPr="007B059C" w:rsidRDefault="007B059C">
      <w:pPr>
        <w:pStyle w:val="ConsPlusNormal"/>
        <w:spacing w:before="280"/>
        <w:ind w:firstLine="540"/>
        <w:jc w:val="both"/>
        <w:rPr>
          <w:rFonts w:ascii="Times New Roman" w:hAnsi="Times New Roman" w:cs="Times New Roman"/>
          <w:sz w:val="28"/>
          <w:szCs w:val="28"/>
        </w:rPr>
      </w:pPr>
      <w:bookmarkStart w:id="23" w:name="P391"/>
      <w:bookmarkEnd w:id="23"/>
      <w:proofErr w:type="gramStart"/>
      <w:r w:rsidRPr="007B059C">
        <w:rPr>
          <w:rFonts w:ascii="Times New Roman" w:hAnsi="Times New Roman" w:cs="Times New Roman"/>
          <w:sz w:val="28"/>
          <w:szCs w:val="28"/>
        </w:rPr>
        <w:t xml:space="preserve">В течение срока реализации утвержденного Советом директоров Банка России в соответствии с Федеральным </w:t>
      </w:r>
      <w:hyperlink r:id="rId16" w:history="1">
        <w:r w:rsidRPr="007B059C">
          <w:rPr>
            <w:rFonts w:ascii="Times New Roman" w:hAnsi="Times New Roman" w:cs="Times New Roman"/>
            <w:sz w:val="28"/>
            <w:szCs w:val="28"/>
          </w:rPr>
          <w:t>законом</w:t>
        </w:r>
      </w:hyperlink>
      <w:r w:rsidRPr="007B059C">
        <w:rPr>
          <w:rFonts w:ascii="Times New Roman" w:hAnsi="Times New Roman" w:cs="Times New Roman"/>
          <w:sz w:val="28"/>
          <w:szCs w:val="28"/>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 на дату утверждения указанного плана, такой банк вправе осуществлять операции (сделки), указанные в </w:t>
      </w:r>
      <w:hyperlink w:anchor="P375" w:history="1">
        <w:r w:rsidRPr="007B059C">
          <w:rPr>
            <w:rFonts w:ascii="Times New Roman" w:hAnsi="Times New Roman" w:cs="Times New Roman"/>
            <w:sz w:val="28"/>
            <w:szCs w:val="28"/>
          </w:rPr>
          <w:t>абзаце первом пункта 8</w:t>
        </w:r>
        <w:proofErr w:type="gramEnd"/>
      </w:hyperlink>
      <w:r w:rsidRPr="007B059C">
        <w:rPr>
          <w:rFonts w:ascii="Times New Roman" w:hAnsi="Times New Roman" w:cs="Times New Roman"/>
          <w:sz w:val="28"/>
          <w:szCs w:val="28"/>
        </w:rPr>
        <w:t xml:space="preserve"> </w:t>
      </w:r>
      <w:proofErr w:type="gramStart"/>
      <w:r w:rsidRPr="007B059C">
        <w:rPr>
          <w:rFonts w:ascii="Times New Roman" w:hAnsi="Times New Roman" w:cs="Times New Roman"/>
          <w:sz w:val="28"/>
          <w:szCs w:val="28"/>
        </w:rPr>
        <w:t xml:space="preserve">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w:t>
      </w:r>
      <w:hyperlink w:anchor="P375" w:history="1">
        <w:r w:rsidRPr="007B059C">
          <w:rPr>
            <w:rFonts w:ascii="Times New Roman" w:hAnsi="Times New Roman" w:cs="Times New Roman"/>
            <w:sz w:val="28"/>
            <w:szCs w:val="28"/>
          </w:rPr>
          <w:t>пунктом 8</w:t>
        </w:r>
      </w:hyperlink>
      <w:r w:rsidRPr="007B059C">
        <w:rPr>
          <w:rFonts w:ascii="Times New Roman" w:hAnsi="Times New Roman" w:cs="Times New Roman"/>
          <w:sz w:val="28"/>
          <w:szCs w:val="28"/>
        </w:rPr>
        <w:t xml:space="preserve"> настоящей статьи и </w:t>
      </w:r>
      <w:hyperlink w:anchor="P380" w:history="1">
        <w:r w:rsidRPr="007B059C">
          <w:rPr>
            <w:rFonts w:ascii="Times New Roman" w:hAnsi="Times New Roman" w:cs="Times New Roman"/>
            <w:sz w:val="28"/>
            <w:szCs w:val="28"/>
          </w:rPr>
          <w:t>абзацами первым</w:t>
        </w:r>
      </w:hyperlink>
      <w:r w:rsidRPr="007B059C">
        <w:rPr>
          <w:rFonts w:ascii="Times New Roman" w:hAnsi="Times New Roman" w:cs="Times New Roman"/>
          <w:sz w:val="28"/>
          <w:szCs w:val="28"/>
        </w:rPr>
        <w:t xml:space="preserve">, </w:t>
      </w:r>
      <w:hyperlink w:anchor="P383" w:history="1">
        <w:r w:rsidRPr="007B059C">
          <w:rPr>
            <w:rFonts w:ascii="Times New Roman" w:hAnsi="Times New Roman" w:cs="Times New Roman"/>
            <w:sz w:val="28"/>
            <w:szCs w:val="28"/>
          </w:rPr>
          <w:t>вторым</w:t>
        </w:r>
      </w:hyperlink>
      <w:r w:rsidRPr="007B059C">
        <w:rPr>
          <w:rFonts w:ascii="Times New Roman" w:hAnsi="Times New Roman" w:cs="Times New Roman"/>
          <w:sz w:val="28"/>
          <w:szCs w:val="28"/>
        </w:rPr>
        <w:t xml:space="preserve"> и </w:t>
      </w:r>
      <w:hyperlink w:anchor="P388" w:history="1">
        <w:r w:rsidRPr="007B059C">
          <w:rPr>
            <w:rFonts w:ascii="Times New Roman" w:hAnsi="Times New Roman" w:cs="Times New Roman"/>
            <w:sz w:val="28"/>
            <w:szCs w:val="28"/>
          </w:rPr>
          <w:t>пятым</w:t>
        </w:r>
      </w:hyperlink>
      <w:r w:rsidRPr="007B059C">
        <w:rPr>
          <w:rFonts w:ascii="Times New Roman" w:hAnsi="Times New Roman" w:cs="Times New Roman"/>
          <w:sz w:val="28"/>
          <w:szCs w:val="28"/>
        </w:rPr>
        <w:t xml:space="preserve"> настоящего пункта требованиям при условии принятия Советом директоров Банка России решения о гарантировании</w:t>
      </w:r>
      <w:proofErr w:type="gramEnd"/>
      <w:r w:rsidRPr="007B059C">
        <w:rPr>
          <w:rFonts w:ascii="Times New Roman" w:hAnsi="Times New Roman" w:cs="Times New Roman"/>
          <w:sz w:val="28"/>
          <w:szCs w:val="28"/>
        </w:rPr>
        <w:t xml:space="preserve"> непрерывности деятельности такого банка в течение срока реализации указанного плана. </w:t>
      </w:r>
      <w:proofErr w:type="gramStart"/>
      <w:r w:rsidRPr="007B059C">
        <w:rPr>
          <w:rFonts w:ascii="Times New Roman" w:hAnsi="Times New Roman" w:cs="Times New Roman"/>
          <w:sz w:val="28"/>
          <w:szCs w:val="28"/>
        </w:rPr>
        <w:t xml:space="preserve">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380" w:history="1">
        <w:r w:rsidRPr="007B059C">
          <w:rPr>
            <w:rFonts w:ascii="Times New Roman" w:hAnsi="Times New Roman" w:cs="Times New Roman"/>
            <w:sz w:val="28"/>
            <w:szCs w:val="28"/>
          </w:rPr>
          <w:t>абзацем первым</w:t>
        </w:r>
      </w:hyperlink>
      <w:r w:rsidRPr="007B059C">
        <w:rPr>
          <w:rFonts w:ascii="Times New Roman" w:hAnsi="Times New Roman" w:cs="Times New Roman"/>
          <w:sz w:val="28"/>
          <w:szCs w:val="28"/>
        </w:rP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roofErr w:type="gramEnd"/>
    </w:p>
    <w:p w:rsidR="007B059C" w:rsidRPr="007B059C" w:rsidRDefault="007B059C">
      <w:pPr>
        <w:pStyle w:val="ConsPlusNormal"/>
        <w:jc w:val="both"/>
        <w:rPr>
          <w:rFonts w:ascii="Times New Roman" w:hAnsi="Times New Roman" w:cs="Times New Roman"/>
          <w:sz w:val="28"/>
          <w:szCs w:val="28"/>
        </w:rPr>
      </w:pPr>
    </w:p>
    <w:p w:rsidR="007B059C" w:rsidRPr="007B059C" w:rsidRDefault="007B059C">
      <w:pPr>
        <w:spacing w:after="1"/>
        <w:rPr>
          <w:rFonts w:ascii="Times New Roman" w:hAnsi="Times New Roman" w:cs="Times New Roman"/>
          <w:sz w:val="28"/>
          <w:szCs w:val="28"/>
        </w:rPr>
      </w:pPr>
    </w:p>
    <w:p w:rsidR="007B059C" w:rsidRPr="007B059C" w:rsidRDefault="007B059C">
      <w:pPr>
        <w:pStyle w:val="ConsPlusNormal"/>
        <w:spacing w:before="28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lastRenderedPageBreak/>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399" w:history="1">
        <w:r w:rsidRPr="007B059C">
          <w:rPr>
            <w:rFonts w:ascii="Times New Roman" w:hAnsi="Times New Roman" w:cs="Times New Roman"/>
            <w:sz w:val="28"/>
            <w:szCs w:val="28"/>
          </w:rPr>
          <w:t>пунктом 10</w:t>
        </w:r>
      </w:hyperlink>
      <w:r w:rsidRPr="007B059C">
        <w:rPr>
          <w:rFonts w:ascii="Times New Roman" w:hAnsi="Times New Roman" w:cs="Times New Roman"/>
          <w:sz w:val="28"/>
          <w:szCs w:val="28"/>
        </w:rP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 случае</w:t>
      </w:r>
      <w:proofErr w:type="gramStart"/>
      <w:r w:rsidRPr="007B059C">
        <w:rPr>
          <w:rFonts w:ascii="Times New Roman" w:hAnsi="Times New Roman" w:cs="Times New Roman"/>
          <w:sz w:val="28"/>
          <w:szCs w:val="28"/>
        </w:rPr>
        <w:t>,</w:t>
      </w:r>
      <w:proofErr w:type="gramEnd"/>
      <w:r w:rsidRPr="007B059C">
        <w:rPr>
          <w:rFonts w:ascii="Times New Roman" w:hAnsi="Times New Roman" w:cs="Times New Roman"/>
          <w:sz w:val="28"/>
          <w:szCs w:val="28"/>
        </w:rPr>
        <w:t xml:space="preserve"> если банк, включенный в перечень, предусмотренный пунктом 10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7B059C" w:rsidRPr="007B059C" w:rsidRDefault="007B059C">
      <w:pPr>
        <w:pStyle w:val="ConsPlusNormal"/>
        <w:spacing w:before="220"/>
        <w:ind w:firstLine="540"/>
        <w:jc w:val="both"/>
        <w:rPr>
          <w:rFonts w:ascii="Times New Roman" w:hAnsi="Times New Roman" w:cs="Times New Roman"/>
          <w:sz w:val="28"/>
          <w:szCs w:val="28"/>
        </w:rPr>
      </w:pPr>
      <w:bookmarkStart w:id="24" w:name="P399"/>
      <w:bookmarkEnd w:id="24"/>
      <w:r w:rsidRPr="007B059C">
        <w:rPr>
          <w:rFonts w:ascii="Times New Roman" w:hAnsi="Times New Roman" w:cs="Times New Roman"/>
          <w:sz w:val="28"/>
          <w:szCs w:val="28"/>
        </w:rPr>
        <w:t>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года N 177-ФЗ "О страховании вкладов в банках Российской Федерации".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11. Банк России опубликовывает размещенный в соответствии с пунктом 10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12. </w:t>
      </w:r>
      <w:proofErr w:type="gramStart"/>
      <w:r w:rsidRPr="007B059C">
        <w:rPr>
          <w:rFonts w:ascii="Times New Roman" w:hAnsi="Times New Roman" w:cs="Times New Roman"/>
          <w:sz w:val="28"/>
          <w:szCs w:val="28"/>
        </w:rPr>
        <w:t xml:space="preserve">Положения </w:t>
      </w:r>
      <w:hyperlink w:anchor="P357" w:history="1">
        <w:r w:rsidRPr="007B059C">
          <w:rPr>
            <w:rFonts w:ascii="Times New Roman" w:hAnsi="Times New Roman" w:cs="Times New Roman"/>
            <w:sz w:val="28"/>
            <w:szCs w:val="28"/>
          </w:rPr>
          <w:t>пунктов 1</w:t>
        </w:r>
      </w:hyperlink>
      <w:r w:rsidRPr="007B059C">
        <w:rPr>
          <w:rFonts w:ascii="Times New Roman" w:hAnsi="Times New Roman" w:cs="Times New Roman"/>
          <w:sz w:val="28"/>
          <w:szCs w:val="28"/>
        </w:rPr>
        <w:t xml:space="preserve"> - </w:t>
      </w:r>
      <w:hyperlink w:anchor="P372" w:history="1">
        <w:r w:rsidRPr="007B059C">
          <w:rPr>
            <w:rFonts w:ascii="Times New Roman" w:hAnsi="Times New Roman" w:cs="Times New Roman"/>
            <w:sz w:val="28"/>
            <w:szCs w:val="28"/>
          </w:rPr>
          <w:t>7</w:t>
        </w:r>
      </w:hyperlink>
      <w:r w:rsidRPr="007B059C">
        <w:rPr>
          <w:rFonts w:ascii="Times New Roman" w:hAnsi="Times New Roman" w:cs="Times New Roman"/>
          <w:sz w:val="28"/>
          <w:szCs w:val="28"/>
        </w:rP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7" w:history="1">
        <w:r w:rsidRPr="007B059C">
          <w:rPr>
            <w:rFonts w:ascii="Times New Roman" w:hAnsi="Times New Roman" w:cs="Times New Roman"/>
            <w:sz w:val="28"/>
            <w:szCs w:val="28"/>
          </w:rPr>
          <w:t>перечень</w:t>
        </w:r>
      </w:hyperlink>
      <w:r w:rsidRPr="007B059C">
        <w:rPr>
          <w:rFonts w:ascii="Times New Roman" w:hAnsi="Times New Roman" w:cs="Times New Roman"/>
          <w:sz w:val="28"/>
          <w:szCs w:val="28"/>
        </w:rPr>
        <w:t>.</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13. Днем исключения кредитной организации из перечня кредитных организаций, предусмотренного пунктом 10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25. Ответственность руководителя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 xml:space="preserve">Статья 26. </w:t>
      </w:r>
      <w:proofErr w:type="gramStart"/>
      <w:r w:rsidRPr="007B059C">
        <w:rPr>
          <w:rFonts w:ascii="Times New Roman" w:hAnsi="Times New Roman" w:cs="Times New Roman"/>
          <w:sz w:val="28"/>
          <w:szCs w:val="28"/>
        </w:rPr>
        <w:t>Контроль за</w:t>
      </w:r>
      <w:proofErr w:type="gramEnd"/>
      <w:r w:rsidRPr="007B059C">
        <w:rPr>
          <w:rFonts w:ascii="Times New Roman" w:hAnsi="Times New Roman" w:cs="Times New Roman"/>
          <w:sz w:val="28"/>
          <w:szCs w:val="28"/>
        </w:rPr>
        <w:t xml:space="preserve"> деятельностью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w:t>
      </w:r>
      <w:proofErr w:type="gramStart"/>
      <w:r w:rsidRPr="007B059C">
        <w:rPr>
          <w:rFonts w:ascii="Times New Roman" w:hAnsi="Times New Roman" w:cs="Times New Roman"/>
          <w:sz w:val="28"/>
          <w:szCs w:val="28"/>
        </w:rPr>
        <w:t>Контроль за</w:t>
      </w:r>
      <w:proofErr w:type="gramEnd"/>
      <w:r w:rsidRPr="007B059C">
        <w:rPr>
          <w:rFonts w:ascii="Times New Roman" w:hAnsi="Times New Roman" w:cs="Times New Roman"/>
          <w:sz w:val="28"/>
          <w:szCs w:val="28"/>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27. Публичная отчетность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28. Хранение документов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bookmarkStart w:id="25" w:name="P425"/>
      <w:bookmarkEnd w:id="25"/>
      <w:r w:rsidRPr="007B059C">
        <w:rPr>
          <w:rFonts w:ascii="Times New Roman" w:hAnsi="Times New Roman" w:cs="Times New Roman"/>
          <w:sz w:val="28"/>
          <w:szCs w:val="28"/>
        </w:rPr>
        <w:t>1. Унитарное предприятие обязано хранить следующие документы:</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документ, подтверждающий государственную регистрацию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документы, подтверждающие права унитарного предприятия на имущество, находящееся на его балансе;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внутренние документы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положения о филиалах и представительствах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решения собственника имущества унитарного предприятия, касающиеся деятельности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списки </w:t>
      </w:r>
      <w:proofErr w:type="spellStart"/>
      <w:r w:rsidRPr="007B059C">
        <w:rPr>
          <w:rFonts w:ascii="Times New Roman" w:hAnsi="Times New Roman" w:cs="Times New Roman"/>
          <w:sz w:val="28"/>
          <w:szCs w:val="28"/>
        </w:rPr>
        <w:t>аффилированных</w:t>
      </w:r>
      <w:proofErr w:type="spellEnd"/>
      <w:r w:rsidRPr="007B059C">
        <w:rPr>
          <w:rFonts w:ascii="Times New Roman" w:hAnsi="Times New Roman" w:cs="Times New Roman"/>
          <w:sz w:val="28"/>
          <w:szCs w:val="28"/>
        </w:rPr>
        <w:t xml:space="preserve"> лиц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аудиторские заключения, заключения органов государственного или муниципального финансового контроля;</w:t>
      </w:r>
    </w:p>
    <w:p w:rsidR="007B059C" w:rsidRPr="007B059C" w:rsidRDefault="007B059C">
      <w:pPr>
        <w:pStyle w:val="ConsPlusNormal"/>
        <w:spacing w:before="220"/>
        <w:ind w:firstLine="540"/>
        <w:jc w:val="both"/>
        <w:rPr>
          <w:rFonts w:ascii="Times New Roman" w:hAnsi="Times New Roman" w:cs="Times New Roman"/>
          <w:sz w:val="28"/>
          <w:szCs w:val="28"/>
        </w:rPr>
      </w:pPr>
      <w:proofErr w:type="gramStart"/>
      <w:r w:rsidRPr="007B059C">
        <w:rPr>
          <w:rFonts w:ascii="Times New Roman" w:hAnsi="Times New Roman" w:cs="Times New Roman"/>
          <w:sz w:val="28"/>
          <w:szCs w:val="28"/>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Унитарное предприятие хранит документы, предусмотренные пунктом 1 настоящей статьи, по месту нахождения его руководителя или в ином определенном уставом унитарного предприятия месте.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При ликвидации унитарного предприятия документы, предусмотренные пунктом 1 настоящей статьи, передаются на хранение в государственный архив в порядке, установленном законодательством Российской Федерации.</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t>Глава V. РЕОРГАНИЗАЦИЯ И ЛИКВИДАЦИЯ</w:t>
      </w:r>
    </w:p>
    <w:p w:rsidR="007B059C" w:rsidRPr="007B059C" w:rsidRDefault="007B059C">
      <w:pPr>
        <w:pStyle w:val="ConsPlusTitle"/>
        <w:jc w:val="center"/>
        <w:rPr>
          <w:rFonts w:ascii="Times New Roman" w:hAnsi="Times New Roman" w:cs="Times New Roman"/>
          <w:sz w:val="28"/>
          <w:szCs w:val="28"/>
        </w:rPr>
      </w:pPr>
      <w:r w:rsidRPr="007B059C">
        <w:rPr>
          <w:rFonts w:ascii="Times New Roman" w:hAnsi="Times New Roman" w:cs="Times New Roman"/>
          <w:sz w:val="28"/>
          <w:szCs w:val="28"/>
        </w:rPr>
        <w:t>УНИТАРНЫХ ПРЕДПРИЯТИЙ</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29. Реорганизация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Реорганизация унитарного предприятия может быть осуществлена в форме: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слияния двух или нескольких унитарных предприятий;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присоединения к унитарному предприятию одного или нескольких унитарных предприятий;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разделения унитарного предприятия на два или несколько унитарных предприятий;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выделения из унитарного предприятия одного или нескольких унитарных предприятий;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преобразования унитарного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Передача имущества считается состоявшейся с момента государственной регистрации внесенных в устав унитарного предприятия изменений.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В случае</w:t>
      </w:r>
      <w:proofErr w:type="gramStart"/>
      <w:r w:rsidRPr="007B059C">
        <w:rPr>
          <w:rFonts w:ascii="Times New Roman" w:hAnsi="Times New Roman" w:cs="Times New Roman"/>
          <w:sz w:val="28"/>
          <w:szCs w:val="28"/>
        </w:rPr>
        <w:t>,</w:t>
      </w:r>
      <w:proofErr w:type="gramEnd"/>
      <w:r w:rsidRPr="007B059C">
        <w:rPr>
          <w:rFonts w:ascii="Times New Roman" w:hAnsi="Times New Roman" w:cs="Times New Roman"/>
          <w:sz w:val="28"/>
          <w:szCs w:val="28"/>
        </w:rPr>
        <w:t xml:space="preserve"> если иное не предусмотрено федеральным законом, имущество </w:t>
      </w:r>
      <w:r w:rsidRPr="007B059C">
        <w:rPr>
          <w:rFonts w:ascii="Times New Roman" w:hAnsi="Times New Roman" w:cs="Times New Roman"/>
          <w:sz w:val="28"/>
          <w:szCs w:val="28"/>
        </w:rPr>
        <w:lastRenderedPageBreak/>
        <w:t>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bookmarkStart w:id="26" w:name="P460"/>
      <w:bookmarkEnd w:id="26"/>
      <w:r w:rsidRPr="007B059C">
        <w:rPr>
          <w:rFonts w:ascii="Times New Roman" w:hAnsi="Times New Roman" w:cs="Times New Roman"/>
          <w:sz w:val="28"/>
          <w:szCs w:val="28"/>
        </w:rPr>
        <w:t xml:space="preserve">7. Унитарное предприятие не позднее тридцати дней </w:t>
      </w:r>
      <w:proofErr w:type="gramStart"/>
      <w:r w:rsidRPr="007B059C">
        <w:rPr>
          <w:rFonts w:ascii="Times New Roman" w:hAnsi="Times New Roman" w:cs="Times New Roman"/>
          <w:sz w:val="28"/>
          <w:szCs w:val="28"/>
        </w:rPr>
        <w:t>с даты принятия</w:t>
      </w:r>
      <w:proofErr w:type="gramEnd"/>
      <w:r w:rsidRPr="007B059C">
        <w:rPr>
          <w:rFonts w:ascii="Times New Roman" w:hAnsi="Times New Roman" w:cs="Times New Roman"/>
          <w:sz w:val="28"/>
          <w:szCs w:val="28"/>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7B059C">
        <w:rPr>
          <w:rFonts w:ascii="Times New Roman" w:hAnsi="Times New Roman" w:cs="Times New Roman"/>
          <w:sz w:val="28"/>
          <w:szCs w:val="28"/>
        </w:rPr>
        <w:t>с даты направления</w:t>
      </w:r>
      <w:proofErr w:type="gramEnd"/>
      <w:r w:rsidRPr="007B059C">
        <w:rPr>
          <w:rFonts w:ascii="Times New Roman" w:hAnsi="Times New Roman" w:cs="Times New Roman"/>
          <w:sz w:val="28"/>
          <w:szCs w:val="28"/>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7 настоящей статьи.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пунктами 2 и 4 статьи 8 настоящего Федерального закона.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30. Слияние унитарных предприятий</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31. Присоединение к унитарному предприятию</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32. Разделение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При разделении унитарного предприятия его права и обязанности </w:t>
      </w:r>
      <w:r w:rsidRPr="007B059C">
        <w:rPr>
          <w:rFonts w:ascii="Times New Roman" w:hAnsi="Times New Roman" w:cs="Times New Roman"/>
          <w:sz w:val="28"/>
          <w:szCs w:val="28"/>
        </w:rPr>
        <w:lastRenderedPageBreak/>
        <w:t>переходят к вновь созданным унитарным предприятиям в соответствии с разделительным балансом.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33. Выделение из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bookmarkStart w:id="27" w:name="P491"/>
      <w:bookmarkEnd w:id="27"/>
      <w:r w:rsidRPr="007B059C">
        <w:rPr>
          <w:rFonts w:ascii="Times New Roman" w:hAnsi="Times New Roman" w:cs="Times New Roman"/>
          <w:sz w:val="28"/>
          <w:szCs w:val="28"/>
        </w:rPr>
        <w:t>Статья 34. Преобразование унитарного предприятия</w:t>
      </w:r>
    </w:p>
    <w:p w:rsidR="007B059C" w:rsidRPr="007B059C" w:rsidRDefault="007B059C">
      <w:pPr>
        <w:pStyle w:val="ConsPlusNormal"/>
        <w:ind w:firstLine="540"/>
        <w:jc w:val="both"/>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w:t>
      </w:r>
      <w:proofErr w:type="gramStart"/>
      <w:r w:rsidRPr="007B059C">
        <w:rPr>
          <w:rFonts w:ascii="Times New Roman" w:hAnsi="Times New Roman" w:cs="Times New Roman"/>
          <w:sz w:val="28"/>
          <w:szCs w:val="28"/>
        </w:rPr>
        <w:t>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w:t>
      </w:r>
      <w:proofErr w:type="gramEnd"/>
      <w:r w:rsidRPr="007B059C">
        <w:rPr>
          <w:rFonts w:ascii="Times New Roman" w:hAnsi="Times New Roman" w:cs="Times New Roman"/>
          <w:sz w:val="28"/>
          <w:szCs w:val="28"/>
        </w:rPr>
        <w:t xml:space="preserve">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35. Ликвидация унитарного предприятия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1. Унитарное предприятие может быть ликвидировано по решению собственника его имущества.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8" w:history="1">
        <w:r w:rsidRPr="007B059C">
          <w:rPr>
            <w:rFonts w:ascii="Times New Roman" w:hAnsi="Times New Roman" w:cs="Times New Roman"/>
            <w:sz w:val="28"/>
            <w:szCs w:val="28"/>
          </w:rPr>
          <w:t>кодексом</w:t>
        </w:r>
      </w:hyperlink>
      <w:r w:rsidRPr="007B059C">
        <w:rPr>
          <w:rFonts w:ascii="Times New Roman" w:hAnsi="Times New Roman" w:cs="Times New Roman"/>
          <w:sz w:val="28"/>
          <w:szCs w:val="28"/>
        </w:rPr>
        <w:t xml:space="preserve"> Российской Федерации и иными федеральными законами.</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4. В случае принятия решения о ликвидации унитарного предприятия собственник его имущества назначает ликвидационную комиссию.</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5. В случае</w:t>
      </w:r>
      <w:proofErr w:type="gramStart"/>
      <w:r w:rsidRPr="007B059C">
        <w:rPr>
          <w:rFonts w:ascii="Times New Roman" w:hAnsi="Times New Roman" w:cs="Times New Roman"/>
          <w:sz w:val="28"/>
          <w:szCs w:val="28"/>
        </w:rPr>
        <w:t>,</w:t>
      </w:r>
      <w:proofErr w:type="gramEnd"/>
      <w:r w:rsidRPr="007B059C">
        <w:rPr>
          <w:rFonts w:ascii="Times New Roman" w:hAnsi="Times New Roman" w:cs="Times New Roman"/>
          <w:sz w:val="28"/>
          <w:szCs w:val="28"/>
        </w:rPr>
        <w:t xml:space="preserve">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jc w:val="center"/>
        <w:outlineLvl w:val="0"/>
        <w:rPr>
          <w:rFonts w:ascii="Times New Roman" w:hAnsi="Times New Roman" w:cs="Times New Roman"/>
          <w:sz w:val="28"/>
          <w:szCs w:val="28"/>
        </w:rPr>
      </w:pPr>
      <w:r w:rsidRPr="007B059C">
        <w:rPr>
          <w:rFonts w:ascii="Times New Roman" w:hAnsi="Times New Roman" w:cs="Times New Roman"/>
          <w:sz w:val="28"/>
          <w:szCs w:val="28"/>
        </w:rPr>
        <w:t>Глава VI. ЗАКЛЮЧИТЕЛЬНЫЕ И ПЕРЕХОДНЫЕ ПОЛОЖЕНИЯ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36. Вступление в силу настоящего Федерального закона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37. Переходные положения</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 Впредь до приведения законов и иных нормативных правовых актов, </w:t>
      </w:r>
      <w:r w:rsidRPr="007B059C">
        <w:rPr>
          <w:rFonts w:ascii="Times New Roman" w:hAnsi="Times New Roman" w:cs="Times New Roman"/>
          <w:sz w:val="28"/>
          <w:szCs w:val="28"/>
        </w:rPr>
        <w:lastRenderedPageBreak/>
        <w:t>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2. Уставы унитарных предприятий подлежат приведению в соответствие с нормами настоящего Федерального закона в срок до 1 июля 2003 года.</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3. Созданные унитарными предприятиями до вступления в силу настоящего Федерального закона дочерние предприятия подлежат реорганизации </w:t>
      </w:r>
      <w:proofErr w:type="gramStart"/>
      <w:r w:rsidRPr="007B059C">
        <w:rPr>
          <w:rFonts w:ascii="Times New Roman" w:hAnsi="Times New Roman" w:cs="Times New Roman"/>
          <w:sz w:val="28"/>
          <w:szCs w:val="28"/>
        </w:rPr>
        <w:t>в форме присоединения к создавшим их унитарным предприятиям в течение шести месяцев со дня вступления в силу</w:t>
      </w:r>
      <w:proofErr w:type="gramEnd"/>
      <w:r w:rsidRPr="007B059C">
        <w:rPr>
          <w:rFonts w:ascii="Times New Roman" w:hAnsi="Times New Roman" w:cs="Times New Roman"/>
          <w:sz w:val="28"/>
          <w:szCs w:val="28"/>
        </w:rPr>
        <w:t xml:space="preserve"> настоящего Федерального закона.</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Title"/>
        <w:ind w:firstLine="540"/>
        <w:jc w:val="both"/>
        <w:outlineLvl w:val="1"/>
        <w:rPr>
          <w:rFonts w:ascii="Times New Roman" w:hAnsi="Times New Roman" w:cs="Times New Roman"/>
          <w:sz w:val="28"/>
          <w:szCs w:val="28"/>
        </w:rPr>
      </w:pPr>
      <w:r w:rsidRPr="007B059C">
        <w:rPr>
          <w:rFonts w:ascii="Times New Roman" w:hAnsi="Times New Roman" w:cs="Times New Roman"/>
          <w:sz w:val="28"/>
          <w:szCs w:val="28"/>
        </w:rPr>
        <w:t>Статья 38. О приведении нормативных правовых актов в соответствие с настоящим Федеральным законом</w:t>
      </w:r>
    </w:p>
    <w:p w:rsidR="007B059C" w:rsidRPr="007B059C" w:rsidRDefault="007B059C">
      <w:pPr>
        <w:pStyle w:val="ConsPlusNormal"/>
        <w:rPr>
          <w:rFonts w:ascii="Times New Roman" w:hAnsi="Times New Roman" w:cs="Times New Roman"/>
          <w:sz w:val="28"/>
          <w:szCs w:val="28"/>
        </w:rPr>
      </w:pPr>
    </w:p>
    <w:p w:rsidR="007B059C" w:rsidRPr="002659F7" w:rsidRDefault="007B059C">
      <w:pPr>
        <w:pStyle w:val="ConsPlusNormal"/>
        <w:ind w:firstLine="540"/>
        <w:jc w:val="both"/>
        <w:rPr>
          <w:rFonts w:ascii="Times New Roman" w:hAnsi="Times New Roman" w:cs="Times New Roman"/>
          <w:sz w:val="28"/>
          <w:szCs w:val="28"/>
        </w:rPr>
      </w:pPr>
      <w:r w:rsidRPr="007B059C">
        <w:rPr>
          <w:rFonts w:ascii="Times New Roman" w:hAnsi="Times New Roman" w:cs="Times New Roman"/>
          <w:sz w:val="28"/>
          <w:szCs w:val="28"/>
        </w:rPr>
        <w:t xml:space="preserve">1. Внести в часть </w:t>
      </w:r>
      <w:r w:rsidRPr="002659F7">
        <w:rPr>
          <w:rFonts w:ascii="Times New Roman" w:hAnsi="Times New Roman" w:cs="Times New Roman"/>
          <w:sz w:val="28"/>
          <w:szCs w:val="28"/>
        </w:rPr>
        <w:t>первую Гражданского кодекса Российской Федерации (Собрание законодательства Российской Федерации, 1994, N 32, ст. 3301; 2002, N 12, ст. 1093) следующие изменения и дополнения:</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в абзаце третьем пункта 2 статьи 48 слова "в том числе дочерние предприятия</w:t>
      </w:r>
      <w:proofErr w:type="gramStart"/>
      <w:r w:rsidRPr="002659F7">
        <w:rPr>
          <w:rFonts w:ascii="Times New Roman" w:hAnsi="Times New Roman" w:cs="Times New Roman"/>
          <w:sz w:val="28"/>
          <w:szCs w:val="28"/>
        </w:rPr>
        <w:t>,"</w:t>
      </w:r>
      <w:proofErr w:type="gramEnd"/>
      <w:r w:rsidRPr="002659F7">
        <w:rPr>
          <w:rFonts w:ascii="Times New Roman" w:hAnsi="Times New Roman" w:cs="Times New Roman"/>
          <w:sz w:val="28"/>
          <w:szCs w:val="28"/>
        </w:rPr>
        <w:t xml:space="preserve"> исключить;</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roofErr w:type="gramStart"/>
      <w:r w:rsidRPr="002659F7">
        <w:rPr>
          <w:rFonts w:ascii="Times New Roman" w:hAnsi="Times New Roman" w:cs="Times New Roman"/>
          <w:sz w:val="28"/>
          <w:szCs w:val="28"/>
        </w:rPr>
        <w:t>.";</w:t>
      </w:r>
    </w:p>
    <w:p w:rsidR="007B059C" w:rsidRPr="002659F7" w:rsidRDefault="007B059C">
      <w:pPr>
        <w:pStyle w:val="ConsPlusNormal"/>
        <w:spacing w:before="220"/>
        <w:ind w:firstLine="540"/>
        <w:jc w:val="both"/>
        <w:rPr>
          <w:rFonts w:ascii="Times New Roman" w:hAnsi="Times New Roman" w:cs="Times New Roman"/>
          <w:sz w:val="28"/>
          <w:szCs w:val="28"/>
        </w:rPr>
      </w:pPr>
      <w:proofErr w:type="gramEnd"/>
      <w:r w:rsidRPr="002659F7">
        <w:rPr>
          <w:rFonts w:ascii="Times New Roman" w:hAnsi="Times New Roman" w:cs="Times New Roman"/>
          <w:sz w:val="28"/>
          <w:szCs w:val="28"/>
        </w:rPr>
        <w:t>абзац второй пункта 1 статьи 113 дополнить словами ", за исключением казенных предприятий";</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в статье 114:</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пункт 4 изложить в следующей редакции:</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roofErr w:type="gramStart"/>
      <w:r w:rsidRPr="002659F7">
        <w:rPr>
          <w:rFonts w:ascii="Times New Roman" w:hAnsi="Times New Roman" w:cs="Times New Roman"/>
          <w:sz w:val="28"/>
          <w:szCs w:val="28"/>
        </w:rPr>
        <w:t>.";</w:t>
      </w:r>
      <w:proofErr w:type="gramEnd"/>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пункт 7 исключить;</w:t>
      </w:r>
    </w:p>
    <w:p w:rsidR="007B059C" w:rsidRPr="002659F7"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пункт 8 считать пунктом 7;</w:t>
      </w:r>
    </w:p>
    <w:p w:rsidR="007B059C" w:rsidRPr="007B059C" w:rsidRDefault="007B059C">
      <w:pPr>
        <w:pStyle w:val="ConsPlusNormal"/>
        <w:spacing w:before="220"/>
        <w:ind w:firstLine="540"/>
        <w:jc w:val="both"/>
        <w:rPr>
          <w:rFonts w:ascii="Times New Roman" w:hAnsi="Times New Roman" w:cs="Times New Roman"/>
          <w:sz w:val="28"/>
          <w:szCs w:val="28"/>
        </w:rPr>
      </w:pPr>
      <w:r w:rsidRPr="002659F7">
        <w:rPr>
          <w:rFonts w:ascii="Times New Roman" w:hAnsi="Times New Roman" w:cs="Times New Roman"/>
          <w:sz w:val="28"/>
          <w:szCs w:val="28"/>
        </w:rPr>
        <w:t>пункт 1 статьи 300 после слов "право хозяйственного ведения" дополнить словами "или право оперативного управления</w:t>
      </w:r>
      <w:r w:rsidRPr="007B059C">
        <w:rPr>
          <w:rFonts w:ascii="Times New Roman" w:hAnsi="Times New Roman" w:cs="Times New Roman"/>
          <w:sz w:val="28"/>
          <w:szCs w:val="28"/>
        </w:rPr>
        <w:t>".</w:t>
      </w:r>
    </w:p>
    <w:p w:rsidR="007B059C" w:rsidRPr="007B059C" w:rsidRDefault="007B059C">
      <w:pPr>
        <w:pStyle w:val="ConsPlusNormal"/>
        <w:spacing w:before="220"/>
        <w:ind w:firstLine="540"/>
        <w:jc w:val="both"/>
        <w:rPr>
          <w:rFonts w:ascii="Times New Roman" w:hAnsi="Times New Roman" w:cs="Times New Roman"/>
          <w:sz w:val="28"/>
          <w:szCs w:val="28"/>
        </w:rPr>
      </w:pPr>
      <w:r w:rsidRPr="007B059C">
        <w:rPr>
          <w:rFonts w:ascii="Times New Roman" w:hAnsi="Times New Roman" w:cs="Times New Roman"/>
          <w:sz w:val="28"/>
          <w:szCs w:val="28"/>
        </w:rPr>
        <w:lastRenderedPageBreak/>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B059C" w:rsidRPr="007B059C" w:rsidRDefault="007B059C">
      <w:pPr>
        <w:pStyle w:val="ConsPlusNormal"/>
        <w:rPr>
          <w:rFonts w:ascii="Times New Roman" w:hAnsi="Times New Roman" w:cs="Times New Roman"/>
          <w:sz w:val="28"/>
          <w:szCs w:val="28"/>
        </w:rPr>
      </w:pP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Президент</w:t>
      </w: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Российской Федерации</w:t>
      </w:r>
    </w:p>
    <w:p w:rsidR="007B059C" w:rsidRPr="007B059C" w:rsidRDefault="007B059C">
      <w:pPr>
        <w:pStyle w:val="ConsPlusNormal"/>
        <w:jc w:val="right"/>
        <w:rPr>
          <w:rFonts w:ascii="Times New Roman" w:hAnsi="Times New Roman" w:cs="Times New Roman"/>
          <w:sz w:val="28"/>
          <w:szCs w:val="28"/>
        </w:rPr>
      </w:pPr>
      <w:r w:rsidRPr="007B059C">
        <w:rPr>
          <w:rFonts w:ascii="Times New Roman" w:hAnsi="Times New Roman" w:cs="Times New Roman"/>
          <w:sz w:val="28"/>
          <w:szCs w:val="28"/>
        </w:rPr>
        <w:t>В.ПУТИН</w:t>
      </w:r>
    </w:p>
    <w:p w:rsidR="007B059C" w:rsidRPr="007B059C" w:rsidRDefault="007B059C">
      <w:pPr>
        <w:pStyle w:val="ConsPlusNormal"/>
        <w:rPr>
          <w:rFonts w:ascii="Times New Roman" w:hAnsi="Times New Roman" w:cs="Times New Roman"/>
          <w:sz w:val="28"/>
          <w:szCs w:val="28"/>
        </w:rPr>
      </w:pPr>
      <w:r w:rsidRPr="007B059C">
        <w:rPr>
          <w:rFonts w:ascii="Times New Roman" w:hAnsi="Times New Roman" w:cs="Times New Roman"/>
          <w:sz w:val="28"/>
          <w:szCs w:val="28"/>
        </w:rPr>
        <w:t>Москва, Кремль</w:t>
      </w:r>
    </w:p>
    <w:p w:rsidR="007B059C" w:rsidRPr="007B059C" w:rsidRDefault="007B059C">
      <w:pPr>
        <w:pStyle w:val="ConsPlusNormal"/>
        <w:spacing w:before="220"/>
        <w:rPr>
          <w:rFonts w:ascii="Times New Roman" w:hAnsi="Times New Roman" w:cs="Times New Roman"/>
          <w:sz w:val="28"/>
          <w:szCs w:val="28"/>
        </w:rPr>
      </w:pPr>
      <w:r w:rsidRPr="007B059C">
        <w:rPr>
          <w:rFonts w:ascii="Times New Roman" w:hAnsi="Times New Roman" w:cs="Times New Roman"/>
          <w:sz w:val="28"/>
          <w:szCs w:val="28"/>
        </w:rPr>
        <w:t>14 ноября 2002 года</w:t>
      </w:r>
    </w:p>
    <w:p w:rsidR="007B059C" w:rsidRPr="007B059C" w:rsidRDefault="002659F7">
      <w:pPr>
        <w:pStyle w:val="ConsPlusNormal"/>
        <w:spacing w:before="220"/>
        <w:rPr>
          <w:rFonts w:ascii="Times New Roman" w:hAnsi="Times New Roman" w:cs="Times New Roman"/>
          <w:sz w:val="28"/>
          <w:szCs w:val="28"/>
        </w:rPr>
      </w:pPr>
      <w:r>
        <w:rPr>
          <w:rFonts w:ascii="Times New Roman" w:hAnsi="Times New Roman" w:cs="Times New Roman"/>
          <w:sz w:val="28"/>
          <w:szCs w:val="28"/>
        </w:rPr>
        <w:t>№</w:t>
      </w:r>
      <w:r w:rsidR="007B059C" w:rsidRPr="007B059C">
        <w:rPr>
          <w:rFonts w:ascii="Times New Roman" w:hAnsi="Times New Roman" w:cs="Times New Roman"/>
          <w:sz w:val="28"/>
          <w:szCs w:val="28"/>
        </w:rPr>
        <w:t xml:space="preserve"> 161-ФЗ</w:t>
      </w:r>
    </w:p>
    <w:p w:rsidR="007B059C" w:rsidRPr="007B059C" w:rsidRDefault="007B059C">
      <w:pPr>
        <w:rPr>
          <w:rFonts w:ascii="Times New Roman" w:hAnsi="Times New Roman" w:cs="Times New Roman"/>
          <w:sz w:val="28"/>
          <w:szCs w:val="28"/>
        </w:rPr>
      </w:pPr>
    </w:p>
    <w:p w:rsidR="007B059C" w:rsidRPr="007B059C" w:rsidRDefault="007B059C">
      <w:pPr>
        <w:rPr>
          <w:rFonts w:ascii="Times New Roman" w:hAnsi="Times New Roman" w:cs="Times New Roman"/>
          <w:sz w:val="28"/>
          <w:szCs w:val="28"/>
        </w:rPr>
      </w:pPr>
    </w:p>
    <w:sectPr w:rsidR="007B059C" w:rsidRPr="007B059C" w:rsidSect="007B059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59C"/>
    <w:rsid w:val="002659F7"/>
    <w:rsid w:val="007B059C"/>
    <w:rsid w:val="008B6AD2"/>
    <w:rsid w:val="00916E4F"/>
    <w:rsid w:val="00CE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59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01BE6914EF7872CC1F1FE078F61A7B622C20DADF2746215FDBA4F44ACD8273E209B0927294BF8E07CFE933X5T0O" TargetMode="External"/><Relationship Id="rId13" Type="http://schemas.openxmlformats.org/officeDocument/2006/relationships/hyperlink" Target="consultantplus://offline/ref=E10B01BE6914EF7872CC1F1FE078F61A7A6B2E21D0DF2746215FDBA4F44ACD8261E251BC91738ABD8D1299B87505748ED2D1D31F074D28ABX0T8O" TargetMode="External"/><Relationship Id="rId18" Type="http://schemas.openxmlformats.org/officeDocument/2006/relationships/hyperlink" Target="consultantplus://offline/ref=E10B01BE6914EF7872CC1F1FE078F61A7A6E2B23DADF2746215FDBA4F44ACD8261E251BC917389BB8B1299B87505748ED2D1D31F074D28ABX0T8O" TargetMode="External"/><Relationship Id="rId3" Type="http://schemas.openxmlformats.org/officeDocument/2006/relationships/webSettings" Target="webSettings.xml"/><Relationship Id="rId7" Type="http://schemas.openxmlformats.org/officeDocument/2006/relationships/hyperlink" Target="consultantplus://offline/ref=E10B01BE6914EF7872CC1F1FE078F61A7A6A2224DDDE2746215FDBA4F44ACD8261E251BC91738CBC8E1299B87505748ED2D1D31F074D28ABX0T8O" TargetMode="External"/><Relationship Id="rId12" Type="http://schemas.openxmlformats.org/officeDocument/2006/relationships/hyperlink" Target="consultantplus://offline/ref=E10B01BE6914EF7872CC1F1FE078F61A7A6A2D24DDDB2746215FDBA4F44ACD8261E251BC91738ABF8C1299B87505748ED2D1D31F074D28ABX0T8O" TargetMode="External"/><Relationship Id="rId17" Type="http://schemas.openxmlformats.org/officeDocument/2006/relationships/hyperlink" Target="consultantplus://offline/ref=E10B01BE6914EF7872CC1F1FE078F61A7A682C20DFDA2746215FDBA4F44ACD8261E251BC917389BC871299B87505748ED2D1D31F074D28ABX0T8O" TargetMode="External"/><Relationship Id="rId2" Type="http://schemas.openxmlformats.org/officeDocument/2006/relationships/settings" Target="settings.xml"/><Relationship Id="rId16" Type="http://schemas.openxmlformats.org/officeDocument/2006/relationships/hyperlink" Target="consultantplus://offline/ref=E10B01BE6914EF7872CC1F1FE078F61A7A6E2921D0D82746215FDBA4F44ACD8273E209B0927294BF8E07CFE933X5T0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0B01BE6914EF7872CC1F1FE078F61A786F2323DDDF2746215FDBA4F44ACD8261E251BC91738ABF891299B87505748ED2D1D31F074D28ABX0T8O" TargetMode="External"/><Relationship Id="rId11" Type="http://schemas.openxmlformats.org/officeDocument/2006/relationships/hyperlink" Target="consultantplus://offline/ref=E10B01BE6914EF7872CC1F1FE078F61A7B632F21DBDA2746215FDBA4F44ACD8261E251BC91738ABE8E1299B87505748ED2D1D31F074D28ABX0T8O" TargetMode="External"/><Relationship Id="rId5" Type="http://schemas.openxmlformats.org/officeDocument/2006/relationships/hyperlink" Target="consultantplus://offline/ref=E10B01BE6914EF7872CC1F1FE078F61A786F2A28D1D17A4C2906D7A6F345929566AB5DBD91738BBB844D9CAD645D7A8CCDCFD2001B4F2AXAT9O" TargetMode="External"/><Relationship Id="rId15" Type="http://schemas.openxmlformats.org/officeDocument/2006/relationships/hyperlink" Target="consultantplus://offline/ref=E10B01BE6914EF7872CC1F1FE078F61A7A6B2E21D0DF2746215FDBA4F44ACD8261E251BC91738ABE891299B87505748ED2D1D31F074D28ABX0T8O" TargetMode="External"/><Relationship Id="rId10" Type="http://schemas.openxmlformats.org/officeDocument/2006/relationships/hyperlink" Target="consultantplus://offline/ref=E10B01BE6914EF7872CC1F1FE078F61A786F2A28D1D17A4C2906D7A6F345929566AB5DBD91738BBB844D9CAD645D7A8CCDCFD2001B4F2AXAT9O" TargetMode="External"/><Relationship Id="rId19" Type="http://schemas.openxmlformats.org/officeDocument/2006/relationships/fontTable" Target="fontTable.xml"/><Relationship Id="rId4" Type="http://schemas.openxmlformats.org/officeDocument/2006/relationships/hyperlink" Target="consultantplus://offline/ref=E10B01BE6914EF7872CC1F1FE078F61A7A6E2921D0D82746215FDBA4F44ACD8273E209B0927294BF8E07CFE933X5T0O" TargetMode="External"/><Relationship Id="rId9" Type="http://schemas.openxmlformats.org/officeDocument/2006/relationships/hyperlink" Target="consultantplus://offline/ref=E10B01BE6914EF7872CC1F1FE078F61A7F6B2227DFD17A4C2906D7A6F345929566AB5DBD91738FBE844D9CAD645D7A8CCDCFD2001B4F2AXAT9O" TargetMode="External"/><Relationship Id="rId14" Type="http://schemas.openxmlformats.org/officeDocument/2006/relationships/hyperlink" Target="consultantplus://offline/ref=E10B01BE6914EF7872CC1F1FE078F61A7A6B2E21D0DF2746215FDBA4F44ACD8261E251BC91738ABE871299B87505748ED2D1D31F074D28ABX0T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13333</Words>
  <Characters>76002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1</cp:revision>
  <dcterms:created xsi:type="dcterms:W3CDTF">2020-01-31T14:19:00Z</dcterms:created>
  <dcterms:modified xsi:type="dcterms:W3CDTF">2020-01-31T14:35:00Z</dcterms:modified>
</cp:coreProperties>
</file>