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EB" w:rsidRDefault="000203EB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АРХИВНОЕ УПРАВЛЕНИЕ</w:t>
      </w:r>
      <w:bookmarkStart w:id="0" w:name="_GoBack"/>
      <w:bookmarkEnd w:id="0"/>
      <w:r w:rsidR="00B6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291422" w:rsidRPr="000203EB" w:rsidRDefault="00291422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0203EB" w:rsidRDefault="000203EB" w:rsidP="0002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3EB" w:rsidRPr="000203EB" w:rsidRDefault="000203EB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03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ДОКЛАД </w:t>
      </w:r>
    </w:p>
    <w:p w:rsidR="000203EB" w:rsidRPr="000203EB" w:rsidRDefault="000203EB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осуществлении государственного контроля </w:t>
      </w:r>
    </w:p>
    <w:p w:rsidR="000203EB" w:rsidRPr="000203EB" w:rsidRDefault="00551E67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архивного дела в 2013</w:t>
      </w:r>
      <w:r w:rsidR="000203EB" w:rsidRPr="0002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 об эффективности такого контроля</w:t>
      </w:r>
    </w:p>
    <w:p w:rsidR="000203EB" w:rsidRPr="000203EB" w:rsidRDefault="000203EB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0203EB" w:rsidRDefault="000203EB" w:rsidP="00024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подготовлен в соответствии с Постановлением Правительства Российской Федерации от 05.04.2010 № 215 (в ред. Постановлений Правительства Российской Федерации от 21.03.2011 № 185, от 21.03.2012 № 225)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 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3EB" w:rsidRPr="0002496A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49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1.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03EB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Состояние нормативно-правового регулирования в соответствующей сфере деятельности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требования, соблюдение которых подлежит проверке в процессе осуществления архивным управлением Курской области (далее – архивуправление) государственного контроля, установлены:</w:t>
      </w:r>
    </w:p>
    <w:p w:rsidR="000203EB" w:rsidRPr="000203EB" w:rsidRDefault="000203EB" w:rsidP="000203EB">
      <w:pPr>
        <w:tabs>
          <w:tab w:val="left" w:pos="3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22.10.2004 № 125-ФЗ «Об архивном деле в Российской Федерации» (Собрание законодательства Российской Федерации, 25.10.2004, № 43, ст. 4169; 11.12.2006, № 50, ст. 5280; 03.12.2007, № 49, ст. 6079; 19.05.2008, № 20, ст. 2253; 10.05.2010, № 19, ст. 2291; 02.08.2010, № 31, ст. 4196); </w:t>
      </w:r>
    </w:p>
    <w:p w:rsidR="000203EB" w:rsidRPr="000203EB" w:rsidRDefault="000203EB" w:rsidP="000203EB">
      <w:pPr>
        <w:tabs>
          <w:tab w:val="left" w:pos="3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05.07.2010, № 27, с. 3410; 02.08.2010, № 31, ст. 4196).</w:t>
      </w:r>
    </w:p>
    <w:p w:rsidR="000203EB" w:rsidRPr="000203EB" w:rsidRDefault="000203EB" w:rsidP="000203EB">
      <w:pPr>
        <w:tabs>
          <w:tab w:val="left" w:pos="3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культуры и массовых коммуникаций Российской Федерации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в Министерстве юстиции Российской Федерации 06.03.2007, регистрационный № 9059, Бюллетень нормативных актов федеральных органов исполнительной власти, 14.05.2007 № 20, «Российская газета» 20.05.2009 № 89);</w:t>
      </w:r>
    </w:p>
    <w:p w:rsidR="000203EB" w:rsidRPr="000203EB" w:rsidRDefault="000203EB" w:rsidP="000203EB">
      <w:pPr>
        <w:tabs>
          <w:tab w:val="left" w:pos="3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Главархива СССР от 05.09.1985 № 263 «Об утверждении Основных правил работы ведомственных архивов» (одобрены коллегией  Главархива СССР 28.05.1985); </w:t>
      </w:r>
    </w:p>
    <w:p w:rsidR="000203EB" w:rsidRPr="000203EB" w:rsidRDefault="00333B1E" w:rsidP="000203EB">
      <w:pPr>
        <w:tabs>
          <w:tab w:val="left" w:pos="3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работы  архивов организаций»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одобренными решением Коллегии Росархива  06.02.2002;</w:t>
      </w:r>
    </w:p>
    <w:p w:rsidR="000203EB" w:rsidRPr="000203EB" w:rsidRDefault="000203EB" w:rsidP="000203E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Курской  области от 21.12.2005 № 97-ЗКО «Об арх</w:t>
      </w:r>
      <w:r w:rsidR="00333B1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ивном деле в Курской области» («Курская правда»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263, 27.12.2005; № 202, 17.09.2009</w:t>
      </w:r>
      <w:r w:rsidR="0022126F">
        <w:rPr>
          <w:rFonts w:ascii="Times New Roman" w:eastAsia="Times New Roman" w:hAnsi="Times New Roman" w:cs="Times New Roman"/>
          <w:sz w:val="28"/>
          <w:szCs w:val="28"/>
          <w:lang w:eastAsia="ru-RU"/>
        </w:rPr>
        <w:t>; № 122, 11.10.2012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203EB" w:rsidRPr="000203EB" w:rsidRDefault="000203EB" w:rsidP="000203E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Курской области </w:t>
      </w:r>
      <w:r w:rsidR="00333B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21.12.2005 № 98-ЗКО «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муниципальных образований Курской области отдельными государственными полномочиями Курской</w:t>
      </w:r>
      <w:r w:rsidR="0033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сфере архивного дела» («Курская правда»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263, 27.12.2005, № 187, 13.12.2006, № 146-148, 10.09.2008, № 264-265, 03.12.2009).</w:t>
      </w:r>
    </w:p>
    <w:p w:rsidR="000203EB" w:rsidRPr="000203EB" w:rsidRDefault="000203EB" w:rsidP="000203E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действующим законодательством Российской Федерации и Курской области, достаточно объективны для применения при проведении мероприятий по государственному контролю в сфере архивного дела, в них отсутствуют признаки коррупциогенности. Указанные нормативные акты размещены в справочно-правовых системах и сети Интернет, представлены на официальном сайте  архи</w:t>
      </w:r>
      <w:r w:rsidR="00D41DD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вуправления и государственных архивов Курской области «Архивы Курской области»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делает их доступными для ознакомления и использования юридическими лицами и индивидуальными предпринимателями.</w:t>
      </w:r>
    </w:p>
    <w:p w:rsidR="000203EB" w:rsidRPr="000203EB" w:rsidRDefault="00333B1E" w:rsidP="00F156D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«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работы  архивов организаций»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одобренные решением Кол</w:t>
      </w:r>
      <w:r w:rsidR="00A33C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легии Росархива  06.02.2002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носят нормативный характер,  архивным службам </w:t>
      </w:r>
      <w:r w:rsidR="00A33C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приходится использоват</w:t>
      </w:r>
      <w:r w:rsidR="00DF5D63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положения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изданных «</w:t>
      </w:r>
      <w:r w:rsidR="00DF5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 правил</w:t>
      </w:r>
      <w:r w:rsidR="00DF5D63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мственных архивов»</w:t>
      </w:r>
      <w:r w:rsidR="00DF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</w:t>
      </w:r>
      <w:r w:rsidR="00DF5D63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Главархива СССР от 05.09.1985 № 263,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носящих норматив</w:t>
      </w:r>
      <w:r w:rsidR="00DF5D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характер. Вместе с тем, Правила 1985 года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усовершенствования, так как использование устаревших терминов и требований к созданию оптимальных условий для обеспечения сохранности архивных документов, в том числе и  к хранению электронных документов, затрудняет возможность применения положений данного нормативно-правового акта при проведении мероприятий по контролю.</w:t>
      </w:r>
    </w:p>
    <w:p w:rsidR="000203EB" w:rsidRPr="000203EB" w:rsidRDefault="000203EB" w:rsidP="000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02496A" w:rsidRDefault="000203EB" w:rsidP="00020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49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2. </w:t>
      </w:r>
    </w:p>
    <w:p w:rsidR="000203EB" w:rsidRPr="000203EB" w:rsidRDefault="000203EB" w:rsidP="00020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03E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государственного контроля (надзора), муниципального контроля</w:t>
      </w:r>
    </w:p>
    <w:p w:rsidR="000203EB" w:rsidRPr="000203EB" w:rsidRDefault="000203EB" w:rsidP="00020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7C784E" w:rsidRDefault="000203EB" w:rsidP="007C7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Сведения об организационной структуре и системе управления органа государственного контроля в  сфере архивного дела</w:t>
      </w:r>
    </w:p>
    <w:p w:rsidR="000203EB" w:rsidRPr="000203EB" w:rsidRDefault="000203EB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Архивуправление является органом исполнительной власти Курской области, осуществляющим контроль за соблюдением законодательства Российской Федерации и Курской области  в сфере архивного дела на территории  Курской области. </w:t>
      </w:r>
    </w:p>
    <w:p w:rsidR="000203EB" w:rsidRPr="000203EB" w:rsidRDefault="000203EB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архивуправление осуществляет на основании Положения об архивном управлении Курской области, утвержденного Постановлением  Губернатора Курской области от  07.10.2010  № 385-пг «Об 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 Положения об архивном управлении Курской области»</w:t>
      </w:r>
      <w:r w:rsidR="006C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постановлений Губернатора Курской области от 19.10.2011 № 424-пг, от 25.06.2012 № 293-пг</w:t>
      </w:r>
      <w:r w:rsidR="0055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 </w:t>
      </w:r>
      <w:r w:rsidR="008A6B35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01.10.2013 № 413-пг</w:t>
      </w:r>
      <w:r w:rsidR="006F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Положение), в котором предусмотрено исполнение государственной функции контроля за соблюдением законодательства Российской Федерации, законов и иных нормативных правовых актов Курской области об архивном деле.</w:t>
      </w:r>
    </w:p>
    <w:p w:rsidR="000203EB" w:rsidRPr="000203EB" w:rsidRDefault="00DF5D63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Курской области от 23.11.2006 № 502 «Вопросы архивного управления Курской области» была утверждена структура  архивуправления, согласно которой в состав архивуправления входят: отдел методического руководства за работой государственных, муниципальных и отраслевых архивов;  отдел</w:t>
      </w:r>
      <w:r w:rsidR="0040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планирования 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обеспечения; отдел по организации и координации деятельности архивных учреждений и архивов организаций</w:t>
      </w:r>
      <w:r w:rsidR="0040468A">
        <w:rPr>
          <w:rFonts w:ascii="Times New Roman" w:eastAsia="Times New Roman" w:hAnsi="Times New Roman" w:cs="Times New Roman"/>
          <w:sz w:val="28"/>
          <w:szCs w:val="28"/>
          <w:lang w:eastAsia="ru-RU"/>
        </w:rPr>
        <w:t>.  О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 по проведению проверок соблюдения законодательства Российской Федераци</w:t>
      </w:r>
      <w:r w:rsidR="0040468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Курской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40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архивного дела возложены  на отдел методического руководства за работой государственных, муниципальных и отраслевых архивов,</w:t>
      </w:r>
      <w:r w:rsidR="009A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штатной численностью  3 ед</w:t>
      </w:r>
      <w:r w:rsidR="00404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3EB" w:rsidRPr="000203EB" w:rsidRDefault="000203EB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EB" w:rsidRPr="007C784E" w:rsidRDefault="000203EB" w:rsidP="007C7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Перечень и описание основных и вспомогательных (обеспечительных) функций</w:t>
      </w:r>
    </w:p>
    <w:p w:rsidR="000203EB" w:rsidRDefault="000203EB" w:rsidP="00221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архивуправление осуществляет</w:t>
      </w:r>
      <w:r w:rsidR="0022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</w:t>
      </w:r>
      <w:r w:rsidRPr="000203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</w:t>
      </w:r>
      <w:r w:rsidR="002212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вспомогательные </w:t>
      </w:r>
      <w:r w:rsidRPr="000203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функции: </w:t>
      </w:r>
    </w:p>
    <w:p w:rsidR="00C25238" w:rsidRPr="000203EB" w:rsidRDefault="002E18EE" w:rsidP="000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осуществляет государственное управление архивным делом в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252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</w:p>
    <w:p w:rsidR="000203EB" w:rsidRPr="000203EB" w:rsidRDefault="002E18EE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="00C25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обеспечивает реализацию областных целевых программ сохранения и развития архивного дела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3EB" w:rsidRPr="000203EB" w:rsidRDefault="002E18EE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контролирует в пределах своих полномочий соблюдение законодательства об архивном деле на территории Курской области;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3EB" w:rsidRPr="000203EB" w:rsidRDefault="002E18EE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экспертизу ценности, организует работу экспертно-проверочной комиссии по включению документов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Архивного фонда Курской области;</w:t>
      </w:r>
    </w:p>
    <w:p w:rsidR="000203EB" w:rsidRDefault="002E18EE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C2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предоставленных полномочий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комплектование</w:t>
      </w:r>
      <w:r w:rsidR="00C2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архивов Курской области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хранение, учет и использование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 w:rsidR="00C252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фонда Курской области и иных архивных документов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5238" w:rsidRDefault="002E18EE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25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огласовывает условия и место дальнейшего хранения архивных документов при реорганизации государственных областных организаций путем разделения или выделения из их состава одной или нескольких организаций;</w:t>
      </w:r>
    </w:p>
    <w:p w:rsidR="0022126F" w:rsidRDefault="0022126F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выявлению уникальных документов, рекомендуемых к  включению в Государственный  реестр уникальных документов Архивного фонда Российской Федерации;</w:t>
      </w:r>
    </w:p>
    <w:p w:rsidR="0022126F" w:rsidRDefault="0022126F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 информационное обеспечение граждан и юридических лиц на основе документов Архивного фонда Курской области и </w:t>
      </w:r>
      <w:r w:rsidR="00B606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архивных документов;</w:t>
      </w:r>
    </w:p>
    <w:p w:rsidR="00B60643" w:rsidRPr="000203EB" w:rsidRDefault="00B60643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и координирует научно-исследовательскую и методическую работу государственных архивов Курской области по вопросам архивоведения, документоведения и археографии, разрабатывает в пределах своей компетенции инструкции и методические пособия по указанным вопросам;</w:t>
      </w:r>
    </w:p>
    <w:p w:rsidR="000203EB" w:rsidRPr="000203EB" w:rsidRDefault="000203EB" w:rsidP="00020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органами местного самоуправления муниципальных образований Курской области по вопросам развития и совершенствования системы делопроизводства и архивного дела, оказывает им содействие в организации</w:t>
      </w:r>
      <w:r w:rsidR="0022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6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архивным делом;</w:t>
      </w:r>
    </w:p>
    <w:p w:rsidR="000203EB" w:rsidRDefault="00913554" w:rsidP="00B60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бюджетные полномочия главного распорядителя и получателя</w:t>
      </w:r>
      <w:r w:rsidR="00B60643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</w:t>
      </w:r>
      <w:r w:rsidR="00B60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областного бюджета</w:t>
      </w:r>
      <w:r w:rsidR="00B60643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643" w:rsidRPr="000203EB" w:rsidRDefault="00B60643" w:rsidP="00B60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EB" w:rsidRPr="007C784E" w:rsidRDefault="007C784E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203EB"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2.3. Наименования и реквизиты нормативных правовых актов, регламентирующих порядок исполнения контрольных функций</w:t>
      </w:r>
    </w:p>
    <w:p w:rsidR="000203EB" w:rsidRPr="000203EB" w:rsidRDefault="00FC5844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государственной функции по осуществлению контроля</w:t>
      </w:r>
      <w:r w:rsidR="0075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законодательства Российской Федерации, Курской области об архивном деле в проводится в соответствии со следующими нормативными правовыми актами:</w:t>
      </w:r>
    </w:p>
    <w:p w:rsidR="000203EB" w:rsidRPr="000203EB" w:rsidRDefault="0075602E" w:rsidP="000203E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6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 Российской Федерации об административных правонарушениях («Собрание законодательства Российской Федерации»  07.01.2002  № 1 (ч.1), ст.1); 25.07.2011, № 30 (ч.1), ст. 4600).</w:t>
      </w:r>
    </w:p>
    <w:p w:rsidR="000203EB" w:rsidRPr="000203EB" w:rsidRDefault="0075602E" w:rsidP="000203E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22.10.2004 № 125-ФЗ «Об архивном деле в Российской Федерации» («Собрание законодательства Российской Федерации» 25.10.2004  № 43 ст. 4169; 02.08.2010, № 31, ст. 4196);</w:t>
      </w:r>
    </w:p>
    <w:p w:rsidR="000203EB" w:rsidRPr="000203EB" w:rsidRDefault="0075602E" w:rsidP="000203E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 («Собрание законодательства Российской Федерации», 29.12.2008 № 52 ч.1, ст. 6249;2009, № 18, ст.2140; № 29, ст.3601; № 48, ст.5711; № 52, ст.6441; 2010, № 17, ст.1988; № 32, ст.4298; 28.11.2011, № 30, ст.4590; № 48, ст. 6728);</w:t>
      </w:r>
    </w:p>
    <w:p w:rsidR="000203EB" w:rsidRPr="000203EB" w:rsidRDefault="0075602E" w:rsidP="000203EB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культуры и массовых коммуникаций Российской Федерации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в Министерстве юстиции Российской Федерации 06.03.2007, регистрационный № 9059, Бюллетень нормативных актов федеральных органов исполнительной власти, № 20, 14.05.2007, «Российская газета» № 89, 20.05.2009);</w:t>
      </w:r>
    </w:p>
    <w:p w:rsidR="000203EB" w:rsidRPr="000203EB" w:rsidRDefault="00913554" w:rsidP="00FC58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культуры  и массовых коммуникаций Российско</w:t>
      </w:r>
      <w:r w:rsidR="00F156DB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16.02.2009 № 68 «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организации хранения, комплектования, учета и использования документов Архивного фонда Российской Федерации и других архивных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в государственных и муниципальных архивах, музеях и библиотеках, организациях Российской академии наук» (зарегистрирован в Минюсте РФ 05.05.2</w:t>
      </w:r>
      <w:r w:rsidR="00F10E6D">
        <w:rPr>
          <w:rFonts w:ascii="Times New Roman" w:eastAsia="Times New Roman" w:hAnsi="Times New Roman" w:cs="Times New Roman"/>
          <w:sz w:val="28"/>
          <w:szCs w:val="28"/>
          <w:lang w:eastAsia="ru-RU"/>
        </w:rPr>
        <w:t>009, регистрационный № 13893) («Российская газета»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20.05.2009, № 89);  </w:t>
      </w:r>
    </w:p>
    <w:p w:rsidR="000203EB" w:rsidRPr="000203EB" w:rsidRDefault="0002496A" w:rsidP="000203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Курской области от 21.12.2005 № 97-ЗКО «Об архивном деле в Курской облас</w:t>
      </w:r>
      <w:r w:rsidR="00F10E6D">
        <w:rPr>
          <w:rFonts w:ascii="Times New Roman" w:eastAsia="Times New Roman" w:hAnsi="Times New Roman" w:cs="Times New Roman"/>
          <w:sz w:val="28"/>
          <w:szCs w:val="28"/>
          <w:lang w:eastAsia="ru-RU"/>
        </w:rPr>
        <w:t>ти» («Курская правда»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263, </w:t>
      </w:r>
      <w:r w:rsidR="00B60643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27.12.2005; № 202, 17.09.2009; № 122, 11.10.2012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203EB" w:rsidRPr="000203EB" w:rsidRDefault="00913554" w:rsidP="00FC5844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начальника архивного управления Курской области от 22.06.2012 №  01-06/34 «Об утверждении Административного регламента</w:t>
      </w:r>
      <w:r w:rsidR="000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</w:t>
      </w:r>
      <w:r w:rsidR="000203EB" w:rsidRPr="0002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функции по осуществлению к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за соблюдением законодательства об архивном деле на территории Курской области архивным управлением Курской области»</w:t>
      </w:r>
      <w:r w:rsidR="00FC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4F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приказа начальника архивного управления Курской области от 15.03.2013 № 01-06/14)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</w:t>
      </w:r>
      <w:r w:rsidR="004B7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Курской области, 19.03.2013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7C784E" w:rsidRDefault="007C784E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203EB"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2.4. Информация о взаимодействии с другими органами государственного контроля при осуществлении своих функций, о порядке и формах взаимодействия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архивуправлением контроля за соблюдением законодательства об архивном деле планируется  взаимодействие с другими органами контроля по двум направлениям: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при формировании плана проведения плановых проверок;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при проведении мероприятий по контролю.</w:t>
      </w:r>
    </w:p>
    <w:p w:rsidR="000203EB" w:rsidRPr="000203EB" w:rsidRDefault="008926E0" w:rsidP="000203E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23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формиро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плана проверок</w:t>
      </w:r>
      <w:r w:rsidR="00F156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архивуправлением посредством электронного информирования, а также средств телефонной связи проведено согласование сроков проведения совместных проверок с другими органами контроля, расположенными на территории Курской области.</w:t>
      </w:r>
    </w:p>
    <w:p w:rsidR="000203EB" w:rsidRDefault="00DE19A7" w:rsidP="000203EB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взаимосвязанных вопросов при проведении совместных проверок между архивуправлением </w:t>
      </w:r>
      <w:r w:rsidR="00D94A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контроля  осуществлялся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информацией.</w:t>
      </w:r>
    </w:p>
    <w:p w:rsidR="007844FA" w:rsidRPr="000203EB" w:rsidRDefault="007844FA" w:rsidP="000203EB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проведены 3 проверки совместно с другими органами государственного контроля: Государственной инспекцией труда в Курской области; Управлением надзорной деятельности ГУ МЧС России по Курской области; Управлением федеральной службы по надзору в сфере природопользования по Курской области.</w:t>
      </w:r>
    </w:p>
    <w:p w:rsidR="00D41DD6" w:rsidRDefault="000951A9" w:rsidP="00D41DD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Курской области и официальном сайте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хивуправления и государственных архивов Курской области «Архивы Курской области»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784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размещена информация о</w:t>
      </w:r>
      <w:r w:rsidR="0075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по государственному контролю и совместной деятельности в соответствии с требованиями законодательства Российской Федерации и Курской области.</w:t>
      </w:r>
    </w:p>
    <w:p w:rsidR="00DE19A7" w:rsidRDefault="00DE19A7" w:rsidP="00D41DD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22" w:rsidRPr="000203EB" w:rsidRDefault="00291422" w:rsidP="00D41DD6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EB" w:rsidRPr="007C784E" w:rsidRDefault="007C784E" w:rsidP="000203E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ab/>
      </w:r>
      <w:r w:rsidR="000203EB"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2.5. Сведения о выполнении функций по осуществлению государственного контроля организациями,</w:t>
      </w:r>
      <w:r w:rsidR="000203EB" w:rsidRPr="0002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203EB"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подведомственными органам государственной власти 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казенное учреждение «Государственный архив Курской области», подведомственное архивуправлению, не имеет полномочий на осуществление государственного контроля за соблюдением законодательства об архивном деле.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EB" w:rsidRPr="007C784E" w:rsidRDefault="007C784E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203EB"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2.6.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 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архивуправлением не проводилась.</w:t>
      </w:r>
    </w:p>
    <w:p w:rsid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03EB" w:rsidRPr="0002496A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49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3. 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03EB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Финансовое и кадровое обеспечение государственного контроля (надзора), муниципального контроля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7C784E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3.1. Сведения, характеризующие финансовое обеспечение исполнения функций по осуществлению государственного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0203EB" w:rsidRDefault="00A1636F" w:rsidP="00020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осуществление функции государственного контроля выделение бюджет</w:t>
      </w:r>
      <w:r w:rsidR="00F1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не предусматривается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7C784E" w:rsidRDefault="007C784E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203EB"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3.2. Данные о штатной численности работников органов государственного контроля, выполняющих функции по контролю, и об укомплектованности штатной численности</w:t>
      </w:r>
    </w:p>
    <w:p w:rsidR="000203EB" w:rsidRPr="000203EB" w:rsidRDefault="000203EB" w:rsidP="00020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функции по контролю за соблюдением законодательства об архивном деле осуществляет отдел методического руководства за работой государственных, муниципальных и </w:t>
      </w:r>
      <w:r w:rsidR="009E2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архивов,  в составе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4D"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 единиц: заместитель начальника архивуправления - начальник отдела, ведущий консультант отдела, ведущий эксперт отдела.</w:t>
      </w:r>
    </w:p>
    <w:p w:rsidR="000203EB" w:rsidRDefault="000203EB" w:rsidP="00020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 отдела укомплектован полностью, вакансий нет. </w:t>
      </w:r>
    </w:p>
    <w:p w:rsidR="00291422" w:rsidRDefault="00291422" w:rsidP="00020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22" w:rsidRPr="000203EB" w:rsidRDefault="00291422" w:rsidP="00020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7C784E" w:rsidRDefault="007C784E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ab/>
      </w:r>
      <w:r w:rsidR="000203EB"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 Сведения о квалификации работников, о мероприятиях по повышению их квалификации</w:t>
      </w:r>
    </w:p>
    <w:p w:rsidR="000203EB" w:rsidRPr="000203EB" w:rsidRDefault="00CA7CB8" w:rsidP="00020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6A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работника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методического руководства за работой государственных, муниципальных и отраслевых архивов, исполняющие в том числе и контрольные функции, имеют высшее профессиональное образование</w:t>
      </w:r>
      <w:r w:rsidR="004E5EE5">
        <w:rPr>
          <w:rFonts w:ascii="Times New Roman" w:eastAsia="Times New Roman" w:hAnsi="Times New Roman" w:cs="Times New Roman"/>
          <w:sz w:val="28"/>
          <w:szCs w:val="28"/>
          <w:lang w:eastAsia="ru-RU"/>
        </w:rPr>
        <w:t>, 1 нео</w:t>
      </w:r>
      <w:r w:rsidR="000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конченное высшее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двое из них</w:t>
      </w:r>
      <w:r w:rsidR="00ED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по специальности «История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1B5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«История и педагогика»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–</w:t>
      </w:r>
      <w:r w:rsidR="006F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«Государственное и муниципальное управление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</w:t>
      </w:r>
      <w:r w:rsidR="000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таж работы </w:t>
      </w:r>
      <w:r w:rsidR="00F1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 4 до 23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203EB" w:rsidRPr="000203EB" w:rsidRDefault="000203EB" w:rsidP="00020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специалистов </w:t>
      </w:r>
      <w:r w:rsidR="00930CAC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методического руководства за работой государственных, муниципальных и отраслевых архивов 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с законодательством о государственной гражданской службе. </w:t>
      </w:r>
      <w:r w:rsidR="006F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 курсах квалификации в АОУ ВПО </w:t>
      </w:r>
      <w:r w:rsidR="00A1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6F11D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«Курская академия государственной и муниципальной службы» по</w:t>
      </w:r>
      <w:r w:rsidR="0017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«Правовые и организационные меры по противодействию коррупции в деятельности государственных гражданских служащих</w:t>
      </w:r>
      <w:r w:rsidR="006F11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</w:t>
      </w:r>
      <w:r w:rsidR="00A1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  1 специалист. 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DB" w:rsidRPr="007C784E" w:rsidRDefault="007C784E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203EB"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3.4. Данные о средней нагрузке на 1 работника по фактически выполненному в отчетный период объему функций по контролю</w:t>
      </w:r>
    </w:p>
    <w:p w:rsidR="00A1636F" w:rsidRDefault="000203EB" w:rsidP="00020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специалистами  </w:t>
      </w:r>
      <w:r w:rsidR="00A1636F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методического руководства за работой государственных, мун</w:t>
      </w:r>
      <w:r w:rsidR="00A1636F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и отраслевых архивов</w:t>
      </w:r>
      <w:r w:rsidR="00A1636F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архивуп</w:t>
      </w:r>
      <w:r w:rsidR="00A1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проведены 5 проверок. Из 5</w:t>
      </w:r>
      <w:r w:rsidR="00F11E26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A1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юридических лиц проведено: плановых – 4; внеплановых (по исполнению предписаний) – 1.</w:t>
      </w:r>
    </w:p>
    <w:p w:rsidR="00803163" w:rsidRDefault="00A1636F" w:rsidP="000203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проводились</w:t>
      </w:r>
      <w:r w:rsidR="004B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должностными лицами архивуправления</w:t>
      </w:r>
      <w:r w:rsidR="00D87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уполномоченными на проведение  проверки в соответствии с приказом архивуправления</w:t>
      </w:r>
      <w:r w:rsidR="00A3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Средняя нагрузка </w:t>
      </w:r>
      <w:r w:rsidR="00F34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работника в 2013 году составила</w:t>
      </w:r>
      <w:r w:rsidR="00A36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248">
        <w:rPr>
          <w:rFonts w:ascii="Times New Roman" w:eastAsia="Times New Roman" w:hAnsi="Times New Roman" w:cs="Times New Roman"/>
          <w:sz w:val="28"/>
          <w:szCs w:val="28"/>
          <w:lang w:eastAsia="ru-RU"/>
        </w:rPr>
        <w:t>2,5 пр</w:t>
      </w:r>
      <w:r w:rsidR="00F34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оверки</w:t>
      </w:r>
      <w:r w:rsidR="0040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03EB" w:rsidRDefault="00401248" w:rsidP="00F11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проверках организаций-источников комплектования государственных архивов Курской области  работники соответствующих государственных архивов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не принимали.</w:t>
      </w:r>
      <w:r w:rsidR="0080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E26" w:rsidRPr="000203EB" w:rsidRDefault="00F11E26" w:rsidP="00F11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EB" w:rsidRPr="000203EB" w:rsidRDefault="007C784E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0203EB" w:rsidRPr="007C78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3.5. Численность экспертов и представителей экспертных организаций, привлекаемых к проведению мероприятий по контролю</w:t>
      </w:r>
    </w:p>
    <w:p w:rsidR="000203EB" w:rsidRPr="000203EB" w:rsidRDefault="00CA7CB8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CF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 мероприятий по контролю за соблюдением законодательства об архивном деле</w:t>
      </w:r>
      <w:r w:rsidR="00F11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и представители экспертных организаций архивуправлением  не привлекались.</w:t>
      </w:r>
    </w:p>
    <w:p w:rsidR="000203EB" w:rsidRDefault="000203EB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03EB" w:rsidRPr="007C784E" w:rsidRDefault="000203EB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4. </w:t>
      </w:r>
    </w:p>
    <w:p w:rsidR="000203EB" w:rsidRDefault="000203EB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03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Проведение государственного контроля (надзора), </w:t>
      </w:r>
    </w:p>
    <w:p w:rsidR="000203EB" w:rsidRPr="000203EB" w:rsidRDefault="000203EB" w:rsidP="00020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03E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0203EB" w:rsidRDefault="000203EB" w:rsidP="0002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602E" w:rsidRDefault="00803163" w:rsidP="0002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отчетном году архивуправлением проведено 5 проверок, из них 4 – плановые. Ежегодным планом проведения проверок предусмотрено проведение 4 проверок, следовательно, план выполнен на 100%.</w:t>
      </w:r>
    </w:p>
    <w:p w:rsidR="00803163" w:rsidRDefault="00803163" w:rsidP="0002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плановые проверки были проведе</w:t>
      </w:r>
      <w:r w:rsidR="0071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в форме выездной проверки.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</w:t>
      </w:r>
      <w:r w:rsidR="008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одну проверку затрачено пять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проведения проверок, установленные ежегодным планом</w:t>
      </w:r>
      <w:r w:rsidR="00F11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соблюдены.</w:t>
      </w:r>
      <w:r w:rsidR="00F1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80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предписания, выданного</w:t>
      </w:r>
      <w:r w:rsidR="00F1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проведенной ранее проверки, проведена 1  внеплановая проверка. Сроки и порядок уведомления о начале проведения контрольных мероприятий соблюдены. Заявлений от юридических лиц о признании результатов проверки недействительными не поступало.</w:t>
      </w:r>
    </w:p>
    <w:p w:rsidR="00CF67CD" w:rsidRDefault="00CF67CD" w:rsidP="0002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Архивуправление осущест</w:t>
      </w:r>
      <w:r w:rsidR="004E6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 результатах проводимых проверок, состоянии соблюдения законодательства Российской Федерации об архивном деле и об эффективности контроля путем размещения информации на официальном  сайте </w:t>
      </w:r>
      <w:r w:rsidR="002D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Курской области и 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архивуправления</w:t>
      </w:r>
      <w:r w:rsidR="002D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государственных архивов Курской области «Архивы Курской области».</w:t>
      </w:r>
    </w:p>
    <w:p w:rsidR="004A4928" w:rsidRDefault="004A4928" w:rsidP="0002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75% юридических лиц, в отношении которых проводились контрольные мероприятия, заведены журналы учета проверок, что свидетельствует об информированности юридических лиц о порядке проведения контроля и о правах юридических лиц при проведении проверок.</w:t>
      </w:r>
    </w:p>
    <w:p w:rsidR="002B67CA" w:rsidRDefault="002B67CA" w:rsidP="0002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EB" w:rsidRPr="007C784E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5 . 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Действия органов государственного контроля (надзора), муниципального контроля по пресечению нарушений обязательных требований и  (или) устранению последствий таких нарушений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EB" w:rsidRDefault="002B67CA" w:rsidP="002B67C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2B67CA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выездных проверок, проведенных в 2013 году, было выявлено   </w:t>
      </w:r>
      <w:r w:rsidR="00612995">
        <w:rPr>
          <w:rFonts w:ascii="Times New Roman" w:hAnsi="Times New Roman" w:cs="Times New Roman"/>
          <w:sz w:val="28"/>
          <w:szCs w:val="28"/>
          <w:lang w:eastAsia="ru-RU"/>
        </w:rPr>
        <w:t xml:space="preserve">21 </w:t>
      </w:r>
      <w:r w:rsidRPr="002B67CA">
        <w:rPr>
          <w:rFonts w:ascii="Times New Roman" w:hAnsi="Times New Roman" w:cs="Times New Roman"/>
          <w:sz w:val="28"/>
          <w:szCs w:val="28"/>
          <w:lang w:eastAsia="ru-RU"/>
        </w:rPr>
        <w:t>правонару</w:t>
      </w:r>
      <w:r w:rsidR="00612995">
        <w:rPr>
          <w:rFonts w:ascii="Times New Roman" w:hAnsi="Times New Roman" w:cs="Times New Roman"/>
          <w:sz w:val="28"/>
          <w:szCs w:val="28"/>
          <w:lang w:eastAsia="ru-RU"/>
        </w:rPr>
        <w:t>шение</w:t>
      </w:r>
      <w:r w:rsidRPr="002B67CA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требований законодательства об архивном деле. Юридическим лицам, в отношении которых проводились проверки соблюдения требований законодательства об архивном деле, выдано 4 предписания</w:t>
      </w:r>
      <w:r w:rsidR="00612995">
        <w:rPr>
          <w:rFonts w:ascii="Times New Roman" w:hAnsi="Times New Roman" w:cs="Times New Roman"/>
          <w:sz w:val="28"/>
          <w:szCs w:val="28"/>
          <w:lang w:eastAsia="ru-RU"/>
        </w:rPr>
        <w:t>, в которых установлены сроки устранения нарушений законодательства в сфере архивного дела</w:t>
      </w:r>
      <w:r w:rsidRPr="002B67C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3B1">
        <w:rPr>
          <w:rFonts w:ascii="Times New Roman" w:hAnsi="Times New Roman" w:cs="Times New Roman"/>
          <w:sz w:val="28"/>
          <w:szCs w:val="28"/>
          <w:lang w:eastAsia="ru-RU"/>
        </w:rPr>
        <w:t xml:space="preserve"> Архивуправление осуществлял</w:t>
      </w:r>
      <w:r w:rsidR="007529D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913B1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 исполнением предписания, выданного ОБОУ СПО «Курский педагогический колледж» (устранение  нарушений</w:t>
      </w:r>
      <w:r w:rsidR="007529D0">
        <w:rPr>
          <w:rFonts w:ascii="Times New Roman" w:hAnsi="Times New Roman" w:cs="Times New Roman"/>
          <w:sz w:val="28"/>
          <w:szCs w:val="28"/>
          <w:lang w:eastAsia="ru-RU"/>
        </w:rPr>
        <w:t xml:space="preserve"> до 01.08.2013)</w:t>
      </w:r>
      <w:r w:rsidR="00E913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</w:t>
      </w:r>
      <w:r w:rsidR="00612995">
        <w:rPr>
          <w:rFonts w:ascii="Times New Roman" w:hAnsi="Times New Roman" w:cs="Times New Roman"/>
          <w:sz w:val="28"/>
          <w:szCs w:val="28"/>
          <w:lang w:eastAsia="ru-RU"/>
        </w:rPr>
        <w:t xml:space="preserve"> В необходимы</w:t>
      </w:r>
      <w:r w:rsidR="00E92C52">
        <w:rPr>
          <w:rFonts w:ascii="Times New Roman" w:hAnsi="Times New Roman" w:cs="Times New Roman"/>
          <w:sz w:val="28"/>
          <w:szCs w:val="28"/>
          <w:lang w:eastAsia="ru-RU"/>
        </w:rPr>
        <w:t>х случаях организациям оказывалась</w:t>
      </w:r>
      <w:r w:rsidR="00E913B1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методическая, консультативная </w:t>
      </w:r>
      <w:r w:rsidR="00612995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в области организации архивного дела и обеспечения сохранности  архивных документов.</w:t>
      </w:r>
    </w:p>
    <w:p w:rsidR="00612995" w:rsidRPr="002B67CA" w:rsidRDefault="00612995" w:rsidP="002B67C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Характерными правонарушениями, выявленными в ходе проверок являются: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нарушение нормативных режимов хранения архивных документов, порядка ведения и оформления основных учетных документов;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нарушение сроков упорядочения и временного хранения архивных документов в организациях – источниках комплектования и др.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3EB" w:rsidRPr="007C784E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6.</w:t>
      </w:r>
    </w:p>
    <w:p w:rsidR="007C784E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03EB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и оценка эффективности государственного контроля (надзора), муниципального контроля</w:t>
      </w:r>
    </w:p>
    <w:p w:rsidR="00DE19A7" w:rsidRPr="000203EB" w:rsidRDefault="00DE19A7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6A40" w:rsidRDefault="002865AA" w:rsidP="002865A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ab/>
      </w:r>
      <w:r w:rsidRPr="002865AA">
        <w:rPr>
          <w:rFonts w:ascii="Times New Roman" w:hAnsi="Times New Roman" w:cs="Times New Roman"/>
          <w:sz w:val="28"/>
          <w:szCs w:val="28"/>
          <w:lang w:eastAsia="ru-RU"/>
        </w:rPr>
        <w:t xml:space="preserve">Целью государственного контроля по  соблюдению юридическими лицами законодательства в сфере архивного дела является улучшение организации работы по обеспечению сохранности документов Архивного фонда Российской Федерации. Основными объектами проверок 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юридические лица, в деятельности которых образуются документы, отнесенные к составу Архивного фонда Российской Федерации. Как правило, такие организации включаются в состав источников комплектования государственных </w:t>
      </w:r>
      <w:r w:rsidR="00FC5844"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архивов Курской области. На 01.01.2013 </w:t>
      </w:r>
      <w:r w:rsidR="00FC5844"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списках организаций-источников комплектования государственных архивов значилось  </w:t>
      </w:r>
      <w:r w:rsidR="009C4587">
        <w:rPr>
          <w:rFonts w:ascii="Times New Roman" w:hAnsi="Times New Roman" w:cs="Times New Roman"/>
          <w:sz w:val="28"/>
          <w:szCs w:val="28"/>
          <w:lang w:eastAsia="ru-RU"/>
        </w:rPr>
        <w:t>203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76A40">
        <w:rPr>
          <w:rFonts w:ascii="Times New Roman" w:hAnsi="Times New Roman" w:cs="Times New Roman"/>
          <w:sz w:val="28"/>
          <w:szCs w:val="28"/>
          <w:lang w:eastAsia="ru-RU"/>
        </w:rPr>
        <w:t>Общее же  количество юридических лиц, деятельность которых подлежит контролю за соблюдением законодательства со стороны архивуправления, составляет 997, в том числе 3 государс</w:t>
      </w:r>
      <w:r w:rsidR="00C6665B">
        <w:rPr>
          <w:rFonts w:ascii="Times New Roman" w:hAnsi="Times New Roman" w:cs="Times New Roman"/>
          <w:sz w:val="28"/>
          <w:szCs w:val="28"/>
          <w:lang w:eastAsia="ru-RU"/>
        </w:rPr>
        <w:t>твенных, 32 муниципальных архивов</w:t>
      </w:r>
      <w:r w:rsidR="00F76A40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организации-источники комплектования  государственных и муниципальных архивов Курской области. </w:t>
      </w:r>
    </w:p>
    <w:p w:rsidR="00530752" w:rsidRDefault="002865AA" w:rsidP="00F76A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план проведения пла</w:t>
      </w:r>
      <w:r w:rsidR="00671D3B">
        <w:rPr>
          <w:rFonts w:ascii="Times New Roman" w:hAnsi="Times New Roman" w:cs="Times New Roman"/>
          <w:sz w:val="28"/>
          <w:szCs w:val="28"/>
          <w:lang w:eastAsia="ru-RU"/>
        </w:rPr>
        <w:t xml:space="preserve">новых проверок соблюдения законодательства об архивном деле на территории Курской области на 2013 год было включено 4 организации. </w:t>
      </w:r>
      <w:r w:rsidR="00FC5844">
        <w:rPr>
          <w:rFonts w:ascii="Times New Roman" w:hAnsi="Times New Roman" w:cs="Times New Roman"/>
          <w:sz w:val="28"/>
          <w:szCs w:val="28"/>
          <w:lang w:eastAsia="ru-RU"/>
        </w:rPr>
        <w:t xml:space="preserve"> При подготовке плана проверок на 2013 год были проанализированы показатели, отражающие состояние обеспечения сохранности документов в организациях-источниках комплектования государственных архивов Курской области. Полученные из государственных архивов  сведения стали основой для составления плана проверок, в который были включены организации, имеющие задолженность по упорядочению </w:t>
      </w:r>
      <w:r w:rsidR="0053075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документов, а также ненормативные условия хранения документов, отнесенных к составу Архивного фонда. </w:t>
      </w:r>
    </w:p>
    <w:p w:rsidR="009C4587" w:rsidRDefault="00DD549C" w:rsidP="0053075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итогам плановых проверок 4 организации получили предписания об устранении нарушений в сфере хранения, комплектования, учета и использования документов Архивного фонда Российской Федерации, что составляет 100% от общего  количества проведенных проверок.</w:t>
      </w:r>
    </w:p>
    <w:p w:rsidR="000203EB" w:rsidRDefault="00671D3B" w:rsidP="009C458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мероприятия по контролю осуществлялись в соответствии с требованиями законодательства о порядке их проведения. Нарушений законодательства со стороны должностных лиц, проводивших проверки, не выявлено.</w:t>
      </w:r>
      <w:r w:rsidR="009C4587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проверок в отчетный период не признавались недействительными.</w:t>
      </w:r>
    </w:p>
    <w:p w:rsidR="00F76A40" w:rsidRDefault="00F76A40" w:rsidP="009C458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целом государственный контроль в сфере архивного дела имеет положительные результаты.</w:t>
      </w:r>
      <w:r w:rsidR="002C45E1">
        <w:rPr>
          <w:rFonts w:ascii="Times New Roman" w:hAnsi="Times New Roman" w:cs="Times New Roman"/>
          <w:sz w:val="28"/>
          <w:szCs w:val="28"/>
          <w:lang w:eastAsia="ru-RU"/>
        </w:rPr>
        <w:t xml:space="preserve"> Предписание, составленное по результатам проверки ОБОУ СПО «Курский педагогический колледж» выполнено в </w:t>
      </w:r>
      <w:r w:rsidR="002C45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установленный срок. Сроки устранения нарушений по 3-м предписаниям наступят в 2014 году. Наибольшу</w:t>
      </w:r>
      <w:r w:rsidR="00C6665B">
        <w:rPr>
          <w:rFonts w:ascii="Times New Roman" w:hAnsi="Times New Roman" w:cs="Times New Roman"/>
          <w:sz w:val="28"/>
          <w:szCs w:val="28"/>
          <w:lang w:eastAsia="ru-RU"/>
        </w:rPr>
        <w:t>ю сложность для всех юридических лиц представляет  нормативное требование по выделению для архивов организаций отдельных помещений с целью создания оптимальных условий для обеспечения сохранности  архивных документов, по установке пожарно-охранной сигнализации.</w:t>
      </w:r>
    </w:p>
    <w:p w:rsidR="00671D3B" w:rsidRPr="002865AA" w:rsidRDefault="00671D3B" w:rsidP="002865A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203EB" w:rsidRPr="007C784E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7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7.</w:t>
      </w: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Выводы и предложения по результатам государственного контроля (надзора), муниципального контроля</w:t>
      </w:r>
    </w:p>
    <w:p w:rsid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EB" w:rsidRDefault="007C784E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942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в 2013 году проверочных мероприятий можно определить несколько проблем, возникающих при их организации, проведении и оформлении результатов.</w:t>
      </w:r>
    </w:p>
    <w:p w:rsidR="00942AB5" w:rsidRDefault="00942AB5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Препятствиями по увеличению ежегодного планового числа проверок является недостаточная штатная численность архивуправления. Утвержденным планом на 2014 год предусмотрено проведение выездных проверок в отношении 5 юридических лиц (в 2013 г. – 4). Кроме того, в 2014 году будет осуществлен контроль за выполнением требований предписаний об устранении нарушений законодательства об архивном деле в 3-х организациях (в 2013 -1). Всего в 2014 году предстоит провести 8 проверочных мероприятий. В результате, за счет проведения внеплановых проверок выполнения требований предписаний по устранению выявленных недостатков, количество ежегодных проверочных мероприятий продолжает нарастать.</w:t>
      </w:r>
    </w:p>
    <w:p w:rsidR="00942AB5" w:rsidRDefault="00942AB5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состоянию на 01.01.2014  общее количество юридических лиц, деятельность которых подлежит контролю за соблюдением законодательства со стороны архивуправления, составляет</w:t>
      </w:r>
      <w:r w:rsidR="00B1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997. На одно должностное лицо архивуправления приходится около 332 организаций, деятельность которых подлежит контролю. Однако эти лица помимо контрольных функций исполняют ряд иных функций, закрепленных за ними в должностных регламентах. Кроме того, большая часть организаций находится за пределами г. Курска, проведение проверочных мероприятий в отношении которых требует финансовых затрат на командировочные, включая транспортные, расходы.</w:t>
      </w:r>
    </w:p>
    <w:p w:rsidR="00B10470" w:rsidRDefault="00B10470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решены проблемы, связанные с необходимостью совершенствования нормативно-правового регулирования в сфере архивного дела.</w:t>
      </w:r>
      <w:r w:rsidR="00C8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работ по обеспечению сохранности архивных документов требуют существенных ежегодных денежных вложений, что значительно превышает размер штрафных санкций, установленных за несоблюдение данных требований. Необходимо существенное увеличение размеров штрафов за правонарушения в области  архивного дела, что будет способствовать сохранению документального наследия региона.</w:t>
      </w:r>
    </w:p>
    <w:p w:rsidR="00291422" w:rsidRDefault="00291422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03EB" w:rsidRDefault="00C86823" w:rsidP="00CA0D8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До сих пор не  утверждены правила работы архивов организаций, отвечающих современным требованиям, при проведении проверок приходится  использовать положения морально устаревши</w:t>
      </w:r>
      <w:r w:rsidR="00CA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56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правил работы ведомственных архивов</w:t>
      </w:r>
      <w:r w:rsidR="00756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03EB"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приказом Главархива СССР от 05.09.85 № 263.</w:t>
      </w:r>
    </w:p>
    <w:p w:rsidR="00291422" w:rsidRPr="00CA0D81" w:rsidRDefault="00291422" w:rsidP="00CA0D8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3EB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архивного</w:t>
      </w:r>
    </w:p>
    <w:p w:rsidR="00445524" w:rsidRPr="000203EB" w:rsidRDefault="000203EB" w:rsidP="000203E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Курской области                                                    В.Л.Богданов</w:t>
      </w:r>
    </w:p>
    <w:sectPr w:rsidR="00445524" w:rsidRPr="000203EB" w:rsidSect="00CD7D4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A3" w:rsidRDefault="006A32A3" w:rsidP="00454AE2">
      <w:pPr>
        <w:spacing w:after="0" w:line="240" w:lineRule="auto"/>
      </w:pPr>
      <w:r>
        <w:separator/>
      </w:r>
    </w:p>
  </w:endnote>
  <w:endnote w:type="continuationSeparator" w:id="1">
    <w:p w:rsidR="006A32A3" w:rsidRDefault="006A32A3" w:rsidP="0045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9282"/>
      <w:docPartObj>
        <w:docPartGallery w:val="Page Numbers (Bottom of Page)"/>
        <w:docPartUnique/>
      </w:docPartObj>
    </w:sdtPr>
    <w:sdtContent>
      <w:p w:rsidR="007104B6" w:rsidRDefault="00DC4912">
        <w:pPr>
          <w:pStyle w:val="a5"/>
          <w:jc w:val="center"/>
        </w:pPr>
        <w:fldSimple w:instr=" PAGE   \* MERGEFORMAT ">
          <w:r w:rsidR="008926E0">
            <w:rPr>
              <w:noProof/>
            </w:rPr>
            <w:t>5</w:t>
          </w:r>
        </w:fldSimple>
      </w:p>
    </w:sdtContent>
  </w:sdt>
  <w:p w:rsidR="00CD7D45" w:rsidRDefault="00CD7D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A3" w:rsidRDefault="006A32A3" w:rsidP="00454AE2">
      <w:pPr>
        <w:spacing w:after="0" w:line="240" w:lineRule="auto"/>
      </w:pPr>
      <w:r>
        <w:separator/>
      </w:r>
    </w:p>
  </w:footnote>
  <w:footnote w:type="continuationSeparator" w:id="1">
    <w:p w:rsidR="006A32A3" w:rsidRDefault="006A32A3" w:rsidP="0045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5E" w:rsidRDefault="008E525E">
    <w:pPr>
      <w:pStyle w:val="a3"/>
      <w:jc w:val="center"/>
    </w:pPr>
  </w:p>
  <w:p w:rsidR="00CD7D45" w:rsidRPr="00404177" w:rsidRDefault="00CD7D45" w:rsidP="00CD7D45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6CA"/>
    <w:rsid w:val="00004169"/>
    <w:rsid w:val="000123BA"/>
    <w:rsid w:val="00016F9A"/>
    <w:rsid w:val="000203EB"/>
    <w:rsid w:val="00021542"/>
    <w:rsid w:val="0002496A"/>
    <w:rsid w:val="000324C2"/>
    <w:rsid w:val="00037B45"/>
    <w:rsid w:val="0006668D"/>
    <w:rsid w:val="00067DEA"/>
    <w:rsid w:val="000700CC"/>
    <w:rsid w:val="000738EC"/>
    <w:rsid w:val="000743C7"/>
    <w:rsid w:val="00075461"/>
    <w:rsid w:val="00076F5B"/>
    <w:rsid w:val="000851C6"/>
    <w:rsid w:val="0008644C"/>
    <w:rsid w:val="000900A8"/>
    <w:rsid w:val="00093FF2"/>
    <w:rsid w:val="000951A9"/>
    <w:rsid w:val="00096A4B"/>
    <w:rsid w:val="000A501D"/>
    <w:rsid w:val="000A51F4"/>
    <w:rsid w:val="000B0084"/>
    <w:rsid w:val="000B04F3"/>
    <w:rsid w:val="000B0556"/>
    <w:rsid w:val="000B2823"/>
    <w:rsid w:val="000C3CAD"/>
    <w:rsid w:val="000C5A0C"/>
    <w:rsid w:val="000D01F4"/>
    <w:rsid w:val="000D49B9"/>
    <w:rsid w:val="000D7843"/>
    <w:rsid w:val="000E3455"/>
    <w:rsid w:val="000F3F87"/>
    <w:rsid w:val="000F474A"/>
    <w:rsid w:val="000F650C"/>
    <w:rsid w:val="0010384E"/>
    <w:rsid w:val="00113801"/>
    <w:rsid w:val="00122087"/>
    <w:rsid w:val="00127023"/>
    <w:rsid w:val="00130919"/>
    <w:rsid w:val="00130FA4"/>
    <w:rsid w:val="001361D5"/>
    <w:rsid w:val="00136DBF"/>
    <w:rsid w:val="00140824"/>
    <w:rsid w:val="00145AA9"/>
    <w:rsid w:val="00146178"/>
    <w:rsid w:val="00147BB5"/>
    <w:rsid w:val="00150E7D"/>
    <w:rsid w:val="00151EB0"/>
    <w:rsid w:val="00161B0C"/>
    <w:rsid w:val="001702E0"/>
    <w:rsid w:val="00170F6F"/>
    <w:rsid w:val="00172D99"/>
    <w:rsid w:val="00173EC8"/>
    <w:rsid w:val="00180FA4"/>
    <w:rsid w:val="001818F8"/>
    <w:rsid w:val="0018197D"/>
    <w:rsid w:val="001A06CA"/>
    <w:rsid w:val="001A17DA"/>
    <w:rsid w:val="001A4A52"/>
    <w:rsid w:val="001A6C2F"/>
    <w:rsid w:val="001B13A2"/>
    <w:rsid w:val="001B65A3"/>
    <w:rsid w:val="001B67E8"/>
    <w:rsid w:val="001C044C"/>
    <w:rsid w:val="001C6003"/>
    <w:rsid w:val="001C6B7C"/>
    <w:rsid w:val="001D6BED"/>
    <w:rsid w:val="001F0F97"/>
    <w:rsid w:val="001F598E"/>
    <w:rsid w:val="00204EA0"/>
    <w:rsid w:val="00205D8E"/>
    <w:rsid w:val="00216F24"/>
    <w:rsid w:val="00220CCE"/>
    <w:rsid w:val="0022126F"/>
    <w:rsid w:val="00222E41"/>
    <w:rsid w:val="00227755"/>
    <w:rsid w:val="00232C93"/>
    <w:rsid w:val="00234679"/>
    <w:rsid w:val="0023584F"/>
    <w:rsid w:val="002403E4"/>
    <w:rsid w:val="002471B0"/>
    <w:rsid w:val="002620E7"/>
    <w:rsid w:val="00263695"/>
    <w:rsid w:val="002650C9"/>
    <w:rsid w:val="00265EB8"/>
    <w:rsid w:val="00272D96"/>
    <w:rsid w:val="00275C08"/>
    <w:rsid w:val="00275F91"/>
    <w:rsid w:val="0027785A"/>
    <w:rsid w:val="002806B0"/>
    <w:rsid w:val="002829E4"/>
    <w:rsid w:val="00285B06"/>
    <w:rsid w:val="00286566"/>
    <w:rsid w:val="002865AA"/>
    <w:rsid w:val="00291422"/>
    <w:rsid w:val="002A2085"/>
    <w:rsid w:val="002A2C80"/>
    <w:rsid w:val="002A774A"/>
    <w:rsid w:val="002B013B"/>
    <w:rsid w:val="002B08F6"/>
    <w:rsid w:val="002B102F"/>
    <w:rsid w:val="002B39B4"/>
    <w:rsid w:val="002B4D85"/>
    <w:rsid w:val="002B67CA"/>
    <w:rsid w:val="002C2707"/>
    <w:rsid w:val="002C3192"/>
    <w:rsid w:val="002C45E1"/>
    <w:rsid w:val="002D22E6"/>
    <w:rsid w:val="002D2C76"/>
    <w:rsid w:val="002D4AF4"/>
    <w:rsid w:val="002D7274"/>
    <w:rsid w:val="002E18EE"/>
    <w:rsid w:val="002E1BB6"/>
    <w:rsid w:val="002E3FD3"/>
    <w:rsid w:val="002F14AF"/>
    <w:rsid w:val="002F245E"/>
    <w:rsid w:val="002F2BEA"/>
    <w:rsid w:val="0030239F"/>
    <w:rsid w:val="0030243E"/>
    <w:rsid w:val="00306254"/>
    <w:rsid w:val="00306B0C"/>
    <w:rsid w:val="00311871"/>
    <w:rsid w:val="00311948"/>
    <w:rsid w:val="0031400C"/>
    <w:rsid w:val="00322A6D"/>
    <w:rsid w:val="003245F0"/>
    <w:rsid w:val="00324C4D"/>
    <w:rsid w:val="00324CE0"/>
    <w:rsid w:val="00325511"/>
    <w:rsid w:val="00326685"/>
    <w:rsid w:val="003325D1"/>
    <w:rsid w:val="00333B1E"/>
    <w:rsid w:val="00333E16"/>
    <w:rsid w:val="00336E10"/>
    <w:rsid w:val="0034043F"/>
    <w:rsid w:val="003525C3"/>
    <w:rsid w:val="00352ADB"/>
    <w:rsid w:val="00353FE7"/>
    <w:rsid w:val="0036767F"/>
    <w:rsid w:val="0036789E"/>
    <w:rsid w:val="003708F5"/>
    <w:rsid w:val="00371957"/>
    <w:rsid w:val="0039296A"/>
    <w:rsid w:val="00397000"/>
    <w:rsid w:val="003A575F"/>
    <w:rsid w:val="003B1594"/>
    <w:rsid w:val="003C1772"/>
    <w:rsid w:val="003C6C9D"/>
    <w:rsid w:val="003D251F"/>
    <w:rsid w:val="003D5FA5"/>
    <w:rsid w:val="003E74AA"/>
    <w:rsid w:val="003F3F56"/>
    <w:rsid w:val="003F57C1"/>
    <w:rsid w:val="00401248"/>
    <w:rsid w:val="00403A81"/>
    <w:rsid w:val="0040468A"/>
    <w:rsid w:val="00404FE4"/>
    <w:rsid w:val="00406E2F"/>
    <w:rsid w:val="0041151F"/>
    <w:rsid w:val="00413F19"/>
    <w:rsid w:val="00417F07"/>
    <w:rsid w:val="00423E12"/>
    <w:rsid w:val="00432BF6"/>
    <w:rsid w:val="004363E4"/>
    <w:rsid w:val="004408D9"/>
    <w:rsid w:val="00443648"/>
    <w:rsid w:val="004446A4"/>
    <w:rsid w:val="00445524"/>
    <w:rsid w:val="00452A81"/>
    <w:rsid w:val="00454AE2"/>
    <w:rsid w:val="0045723B"/>
    <w:rsid w:val="0046345F"/>
    <w:rsid w:val="00464B6D"/>
    <w:rsid w:val="0047784E"/>
    <w:rsid w:val="00477850"/>
    <w:rsid w:val="00482253"/>
    <w:rsid w:val="004903EB"/>
    <w:rsid w:val="00497894"/>
    <w:rsid w:val="004A1D4A"/>
    <w:rsid w:val="004A4928"/>
    <w:rsid w:val="004B73EF"/>
    <w:rsid w:val="004B7646"/>
    <w:rsid w:val="004C0E4C"/>
    <w:rsid w:val="004C3212"/>
    <w:rsid w:val="004C797F"/>
    <w:rsid w:val="004D065E"/>
    <w:rsid w:val="004D1D22"/>
    <w:rsid w:val="004E0D0B"/>
    <w:rsid w:val="004E5B90"/>
    <w:rsid w:val="004E5EE5"/>
    <w:rsid w:val="004E6207"/>
    <w:rsid w:val="004E69F4"/>
    <w:rsid w:val="004F2304"/>
    <w:rsid w:val="004F4D2F"/>
    <w:rsid w:val="004F6204"/>
    <w:rsid w:val="0050482C"/>
    <w:rsid w:val="00507233"/>
    <w:rsid w:val="0052320F"/>
    <w:rsid w:val="0052450E"/>
    <w:rsid w:val="00530752"/>
    <w:rsid w:val="00531B06"/>
    <w:rsid w:val="00533DD4"/>
    <w:rsid w:val="005340BF"/>
    <w:rsid w:val="00540662"/>
    <w:rsid w:val="00551E67"/>
    <w:rsid w:val="00552442"/>
    <w:rsid w:val="00553661"/>
    <w:rsid w:val="00555D6A"/>
    <w:rsid w:val="00556B18"/>
    <w:rsid w:val="00564D0D"/>
    <w:rsid w:val="005747AF"/>
    <w:rsid w:val="00580D8B"/>
    <w:rsid w:val="00586621"/>
    <w:rsid w:val="00590D94"/>
    <w:rsid w:val="005919A4"/>
    <w:rsid w:val="00594E1B"/>
    <w:rsid w:val="005A4439"/>
    <w:rsid w:val="005A7BC5"/>
    <w:rsid w:val="005B0998"/>
    <w:rsid w:val="005B196B"/>
    <w:rsid w:val="005B6157"/>
    <w:rsid w:val="005B648A"/>
    <w:rsid w:val="005B7240"/>
    <w:rsid w:val="005C56E6"/>
    <w:rsid w:val="005D1F67"/>
    <w:rsid w:val="005F0532"/>
    <w:rsid w:val="005F55D5"/>
    <w:rsid w:val="00600B2D"/>
    <w:rsid w:val="006011F0"/>
    <w:rsid w:val="00602E6C"/>
    <w:rsid w:val="006043E4"/>
    <w:rsid w:val="006103D0"/>
    <w:rsid w:val="00612995"/>
    <w:rsid w:val="006306F2"/>
    <w:rsid w:val="00631747"/>
    <w:rsid w:val="00632082"/>
    <w:rsid w:val="00634353"/>
    <w:rsid w:val="00641D0E"/>
    <w:rsid w:val="00645513"/>
    <w:rsid w:val="0064612A"/>
    <w:rsid w:val="00646FD7"/>
    <w:rsid w:val="00651C8C"/>
    <w:rsid w:val="006524D6"/>
    <w:rsid w:val="00656B8A"/>
    <w:rsid w:val="00660E1D"/>
    <w:rsid w:val="006638F6"/>
    <w:rsid w:val="006641B9"/>
    <w:rsid w:val="00670F02"/>
    <w:rsid w:val="00670F49"/>
    <w:rsid w:val="00671D3B"/>
    <w:rsid w:val="00672CAF"/>
    <w:rsid w:val="006734B2"/>
    <w:rsid w:val="006746F2"/>
    <w:rsid w:val="00675967"/>
    <w:rsid w:val="00680FCD"/>
    <w:rsid w:val="00685944"/>
    <w:rsid w:val="00693380"/>
    <w:rsid w:val="006A1AAE"/>
    <w:rsid w:val="006A32A3"/>
    <w:rsid w:val="006A3500"/>
    <w:rsid w:val="006A39CF"/>
    <w:rsid w:val="006A7289"/>
    <w:rsid w:val="006B0E68"/>
    <w:rsid w:val="006B1441"/>
    <w:rsid w:val="006B5F4C"/>
    <w:rsid w:val="006C0B7C"/>
    <w:rsid w:val="006C212B"/>
    <w:rsid w:val="006C364B"/>
    <w:rsid w:val="006C6DBD"/>
    <w:rsid w:val="006D05CF"/>
    <w:rsid w:val="006D3784"/>
    <w:rsid w:val="006D73E3"/>
    <w:rsid w:val="006D74E0"/>
    <w:rsid w:val="006E0322"/>
    <w:rsid w:val="006E4175"/>
    <w:rsid w:val="006E4A76"/>
    <w:rsid w:val="006E692D"/>
    <w:rsid w:val="006F070E"/>
    <w:rsid w:val="006F11D1"/>
    <w:rsid w:val="006F2002"/>
    <w:rsid w:val="006F2DB1"/>
    <w:rsid w:val="007045A2"/>
    <w:rsid w:val="007104B6"/>
    <w:rsid w:val="00711E5D"/>
    <w:rsid w:val="00712575"/>
    <w:rsid w:val="00717053"/>
    <w:rsid w:val="007178B4"/>
    <w:rsid w:val="00724F76"/>
    <w:rsid w:val="00730F57"/>
    <w:rsid w:val="00731183"/>
    <w:rsid w:val="00733030"/>
    <w:rsid w:val="00741B2D"/>
    <w:rsid w:val="0074267A"/>
    <w:rsid w:val="00745512"/>
    <w:rsid w:val="00750030"/>
    <w:rsid w:val="007529D0"/>
    <w:rsid w:val="00753B49"/>
    <w:rsid w:val="00754F41"/>
    <w:rsid w:val="00755874"/>
    <w:rsid w:val="0075602E"/>
    <w:rsid w:val="007562A4"/>
    <w:rsid w:val="00757524"/>
    <w:rsid w:val="007634EF"/>
    <w:rsid w:val="00764945"/>
    <w:rsid w:val="00767B24"/>
    <w:rsid w:val="00774B75"/>
    <w:rsid w:val="0077670A"/>
    <w:rsid w:val="0077729F"/>
    <w:rsid w:val="007844FA"/>
    <w:rsid w:val="00784E77"/>
    <w:rsid w:val="00790F48"/>
    <w:rsid w:val="00791393"/>
    <w:rsid w:val="00792852"/>
    <w:rsid w:val="00795658"/>
    <w:rsid w:val="00795F14"/>
    <w:rsid w:val="007A10EE"/>
    <w:rsid w:val="007B18BC"/>
    <w:rsid w:val="007B702B"/>
    <w:rsid w:val="007C05A4"/>
    <w:rsid w:val="007C11CA"/>
    <w:rsid w:val="007C3BF8"/>
    <w:rsid w:val="007C784E"/>
    <w:rsid w:val="007D183B"/>
    <w:rsid w:val="007D4AA1"/>
    <w:rsid w:val="007E7F31"/>
    <w:rsid w:val="007F0B76"/>
    <w:rsid w:val="00803163"/>
    <w:rsid w:val="00803CC7"/>
    <w:rsid w:val="00811175"/>
    <w:rsid w:val="00811848"/>
    <w:rsid w:val="008134DC"/>
    <w:rsid w:val="008135CD"/>
    <w:rsid w:val="00834F2E"/>
    <w:rsid w:val="00843EAF"/>
    <w:rsid w:val="0084405B"/>
    <w:rsid w:val="008473CA"/>
    <w:rsid w:val="00847D68"/>
    <w:rsid w:val="00853E9B"/>
    <w:rsid w:val="00856B45"/>
    <w:rsid w:val="0085769F"/>
    <w:rsid w:val="00871329"/>
    <w:rsid w:val="00872232"/>
    <w:rsid w:val="00873D83"/>
    <w:rsid w:val="00877390"/>
    <w:rsid w:val="008844D9"/>
    <w:rsid w:val="00887744"/>
    <w:rsid w:val="008926E0"/>
    <w:rsid w:val="00894F4F"/>
    <w:rsid w:val="00896D97"/>
    <w:rsid w:val="00897623"/>
    <w:rsid w:val="008A1A44"/>
    <w:rsid w:val="008A1DA4"/>
    <w:rsid w:val="008A6396"/>
    <w:rsid w:val="008A6B35"/>
    <w:rsid w:val="008B1831"/>
    <w:rsid w:val="008B1A0D"/>
    <w:rsid w:val="008D2EE7"/>
    <w:rsid w:val="008D34EE"/>
    <w:rsid w:val="008D757E"/>
    <w:rsid w:val="008E0AA8"/>
    <w:rsid w:val="008E525E"/>
    <w:rsid w:val="008F088C"/>
    <w:rsid w:val="008F44BC"/>
    <w:rsid w:val="00904686"/>
    <w:rsid w:val="0090659F"/>
    <w:rsid w:val="00913554"/>
    <w:rsid w:val="00926821"/>
    <w:rsid w:val="00930CAC"/>
    <w:rsid w:val="00934E5F"/>
    <w:rsid w:val="00936023"/>
    <w:rsid w:val="00937498"/>
    <w:rsid w:val="00942AB5"/>
    <w:rsid w:val="0094344D"/>
    <w:rsid w:val="00944CB1"/>
    <w:rsid w:val="009525A7"/>
    <w:rsid w:val="00952874"/>
    <w:rsid w:val="009615E9"/>
    <w:rsid w:val="0097019B"/>
    <w:rsid w:val="00983FAB"/>
    <w:rsid w:val="009A0E1D"/>
    <w:rsid w:val="009A18D0"/>
    <w:rsid w:val="009A3BD0"/>
    <w:rsid w:val="009A405A"/>
    <w:rsid w:val="009A577C"/>
    <w:rsid w:val="009B11EA"/>
    <w:rsid w:val="009B2578"/>
    <w:rsid w:val="009B27C9"/>
    <w:rsid w:val="009B7F1E"/>
    <w:rsid w:val="009C4587"/>
    <w:rsid w:val="009C532F"/>
    <w:rsid w:val="009C58D2"/>
    <w:rsid w:val="009D1F96"/>
    <w:rsid w:val="009E0803"/>
    <w:rsid w:val="009E224D"/>
    <w:rsid w:val="009E2624"/>
    <w:rsid w:val="009F2CBF"/>
    <w:rsid w:val="009F5CA3"/>
    <w:rsid w:val="00A00A97"/>
    <w:rsid w:val="00A064F5"/>
    <w:rsid w:val="00A06519"/>
    <w:rsid w:val="00A10F2F"/>
    <w:rsid w:val="00A1522B"/>
    <w:rsid w:val="00A1636F"/>
    <w:rsid w:val="00A16EF5"/>
    <w:rsid w:val="00A3186B"/>
    <w:rsid w:val="00A33C50"/>
    <w:rsid w:val="00A3647E"/>
    <w:rsid w:val="00A364A0"/>
    <w:rsid w:val="00A40A9E"/>
    <w:rsid w:val="00A50783"/>
    <w:rsid w:val="00A53AFC"/>
    <w:rsid w:val="00A6312F"/>
    <w:rsid w:val="00A6463B"/>
    <w:rsid w:val="00A6680D"/>
    <w:rsid w:val="00A72C8E"/>
    <w:rsid w:val="00A74ECE"/>
    <w:rsid w:val="00A83755"/>
    <w:rsid w:val="00A841A0"/>
    <w:rsid w:val="00A91257"/>
    <w:rsid w:val="00A93E5B"/>
    <w:rsid w:val="00AA4E44"/>
    <w:rsid w:val="00AB056F"/>
    <w:rsid w:val="00AB64CA"/>
    <w:rsid w:val="00AB6D6F"/>
    <w:rsid w:val="00AB7E31"/>
    <w:rsid w:val="00AB7E69"/>
    <w:rsid w:val="00AD1272"/>
    <w:rsid w:val="00AD5BFF"/>
    <w:rsid w:val="00AE728A"/>
    <w:rsid w:val="00AE7B67"/>
    <w:rsid w:val="00AF2CA3"/>
    <w:rsid w:val="00AF7BDE"/>
    <w:rsid w:val="00B05BF2"/>
    <w:rsid w:val="00B10470"/>
    <w:rsid w:val="00B12D15"/>
    <w:rsid w:val="00B20F39"/>
    <w:rsid w:val="00B21573"/>
    <w:rsid w:val="00B2778B"/>
    <w:rsid w:val="00B30D4B"/>
    <w:rsid w:val="00B43B6C"/>
    <w:rsid w:val="00B52498"/>
    <w:rsid w:val="00B60643"/>
    <w:rsid w:val="00B62565"/>
    <w:rsid w:val="00B661D6"/>
    <w:rsid w:val="00B662B2"/>
    <w:rsid w:val="00B672A8"/>
    <w:rsid w:val="00B679AD"/>
    <w:rsid w:val="00B85AFD"/>
    <w:rsid w:val="00B8678D"/>
    <w:rsid w:val="00B917B7"/>
    <w:rsid w:val="00B924C7"/>
    <w:rsid w:val="00B94CE6"/>
    <w:rsid w:val="00B954F1"/>
    <w:rsid w:val="00BA2C86"/>
    <w:rsid w:val="00BA3C57"/>
    <w:rsid w:val="00BB0B6E"/>
    <w:rsid w:val="00BB2B09"/>
    <w:rsid w:val="00BC3332"/>
    <w:rsid w:val="00BC4F50"/>
    <w:rsid w:val="00BC5A20"/>
    <w:rsid w:val="00BD064B"/>
    <w:rsid w:val="00BD0F5B"/>
    <w:rsid w:val="00BD1B3E"/>
    <w:rsid w:val="00BE08B4"/>
    <w:rsid w:val="00BE1028"/>
    <w:rsid w:val="00BE3182"/>
    <w:rsid w:val="00BE3709"/>
    <w:rsid w:val="00C038D8"/>
    <w:rsid w:val="00C16708"/>
    <w:rsid w:val="00C171F3"/>
    <w:rsid w:val="00C173E2"/>
    <w:rsid w:val="00C20204"/>
    <w:rsid w:val="00C220B7"/>
    <w:rsid w:val="00C22778"/>
    <w:rsid w:val="00C24D49"/>
    <w:rsid w:val="00C25238"/>
    <w:rsid w:val="00C34B11"/>
    <w:rsid w:val="00C374AC"/>
    <w:rsid w:val="00C40E7C"/>
    <w:rsid w:val="00C4164B"/>
    <w:rsid w:val="00C54194"/>
    <w:rsid w:val="00C6665B"/>
    <w:rsid w:val="00C808E2"/>
    <w:rsid w:val="00C8593B"/>
    <w:rsid w:val="00C86823"/>
    <w:rsid w:val="00C91381"/>
    <w:rsid w:val="00C94584"/>
    <w:rsid w:val="00CA0D81"/>
    <w:rsid w:val="00CA2AFF"/>
    <w:rsid w:val="00CA59E2"/>
    <w:rsid w:val="00CA6953"/>
    <w:rsid w:val="00CA69A5"/>
    <w:rsid w:val="00CA7CB8"/>
    <w:rsid w:val="00CB0A3B"/>
    <w:rsid w:val="00CB6B01"/>
    <w:rsid w:val="00CC2437"/>
    <w:rsid w:val="00CC371E"/>
    <w:rsid w:val="00CD7D45"/>
    <w:rsid w:val="00CE3C27"/>
    <w:rsid w:val="00CF2369"/>
    <w:rsid w:val="00CF2446"/>
    <w:rsid w:val="00CF67CD"/>
    <w:rsid w:val="00D0155C"/>
    <w:rsid w:val="00D0215C"/>
    <w:rsid w:val="00D15657"/>
    <w:rsid w:val="00D161BD"/>
    <w:rsid w:val="00D17DB3"/>
    <w:rsid w:val="00D2248A"/>
    <w:rsid w:val="00D2513C"/>
    <w:rsid w:val="00D2741D"/>
    <w:rsid w:val="00D31FB9"/>
    <w:rsid w:val="00D35579"/>
    <w:rsid w:val="00D36E3B"/>
    <w:rsid w:val="00D41DD6"/>
    <w:rsid w:val="00D477E3"/>
    <w:rsid w:val="00D60ABA"/>
    <w:rsid w:val="00D6798B"/>
    <w:rsid w:val="00D72AF3"/>
    <w:rsid w:val="00D809A2"/>
    <w:rsid w:val="00D873DC"/>
    <w:rsid w:val="00D92038"/>
    <w:rsid w:val="00D928BE"/>
    <w:rsid w:val="00D92A25"/>
    <w:rsid w:val="00D94A28"/>
    <w:rsid w:val="00D95EE2"/>
    <w:rsid w:val="00D97324"/>
    <w:rsid w:val="00DA0384"/>
    <w:rsid w:val="00DA089C"/>
    <w:rsid w:val="00DC4912"/>
    <w:rsid w:val="00DC750F"/>
    <w:rsid w:val="00DD3351"/>
    <w:rsid w:val="00DD549C"/>
    <w:rsid w:val="00DE19A7"/>
    <w:rsid w:val="00DF5D63"/>
    <w:rsid w:val="00E0322C"/>
    <w:rsid w:val="00E07563"/>
    <w:rsid w:val="00E14211"/>
    <w:rsid w:val="00E17913"/>
    <w:rsid w:val="00E2397C"/>
    <w:rsid w:val="00E24D32"/>
    <w:rsid w:val="00E32BEF"/>
    <w:rsid w:val="00E40646"/>
    <w:rsid w:val="00E407EC"/>
    <w:rsid w:val="00E43AB3"/>
    <w:rsid w:val="00E43EB9"/>
    <w:rsid w:val="00E534F9"/>
    <w:rsid w:val="00E5352E"/>
    <w:rsid w:val="00E53B4C"/>
    <w:rsid w:val="00E54238"/>
    <w:rsid w:val="00E60A77"/>
    <w:rsid w:val="00E80AE2"/>
    <w:rsid w:val="00E832D9"/>
    <w:rsid w:val="00E907CB"/>
    <w:rsid w:val="00E913B1"/>
    <w:rsid w:val="00E92A4C"/>
    <w:rsid w:val="00E92C52"/>
    <w:rsid w:val="00E95AA9"/>
    <w:rsid w:val="00E97FC2"/>
    <w:rsid w:val="00EA101A"/>
    <w:rsid w:val="00EB1D3B"/>
    <w:rsid w:val="00EB238D"/>
    <w:rsid w:val="00EB566E"/>
    <w:rsid w:val="00EC33A5"/>
    <w:rsid w:val="00EC45CE"/>
    <w:rsid w:val="00ED1B50"/>
    <w:rsid w:val="00ED359B"/>
    <w:rsid w:val="00EE6C51"/>
    <w:rsid w:val="00EF363F"/>
    <w:rsid w:val="00F02240"/>
    <w:rsid w:val="00F02538"/>
    <w:rsid w:val="00F032AD"/>
    <w:rsid w:val="00F06E49"/>
    <w:rsid w:val="00F06F6F"/>
    <w:rsid w:val="00F10E6D"/>
    <w:rsid w:val="00F11E26"/>
    <w:rsid w:val="00F156DB"/>
    <w:rsid w:val="00F161D3"/>
    <w:rsid w:val="00F3470F"/>
    <w:rsid w:val="00F41C5E"/>
    <w:rsid w:val="00F42FBF"/>
    <w:rsid w:val="00F461A9"/>
    <w:rsid w:val="00F47276"/>
    <w:rsid w:val="00F56281"/>
    <w:rsid w:val="00F615B2"/>
    <w:rsid w:val="00F638AD"/>
    <w:rsid w:val="00F73C8A"/>
    <w:rsid w:val="00F74915"/>
    <w:rsid w:val="00F76340"/>
    <w:rsid w:val="00F76A40"/>
    <w:rsid w:val="00F90008"/>
    <w:rsid w:val="00F926E7"/>
    <w:rsid w:val="00FA16C2"/>
    <w:rsid w:val="00FA3362"/>
    <w:rsid w:val="00FA3EBB"/>
    <w:rsid w:val="00FA6163"/>
    <w:rsid w:val="00FC5844"/>
    <w:rsid w:val="00FC59CC"/>
    <w:rsid w:val="00FE04EB"/>
    <w:rsid w:val="00FE3222"/>
    <w:rsid w:val="00FE3D37"/>
    <w:rsid w:val="00FE47AE"/>
    <w:rsid w:val="00FE5FB7"/>
    <w:rsid w:val="00FF0F53"/>
    <w:rsid w:val="00FF1589"/>
    <w:rsid w:val="00FF4989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3EB"/>
  </w:style>
  <w:style w:type="paragraph" w:styleId="a5">
    <w:name w:val="footer"/>
    <w:basedOn w:val="a"/>
    <w:link w:val="a6"/>
    <w:uiPriority w:val="99"/>
    <w:unhideWhenUsed/>
    <w:rsid w:val="0002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3EB"/>
  </w:style>
  <w:style w:type="table" w:styleId="a7">
    <w:name w:val="Table Grid"/>
    <w:basedOn w:val="a1"/>
    <w:rsid w:val="0002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B6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5F84-2D6F-4222-9525-ABB28B54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Шишлова Маргарита Витальевна</dc:creator>
  <cp:keywords/>
  <dc:description/>
  <cp:lastModifiedBy>КармановаЛБ</cp:lastModifiedBy>
  <cp:revision>16</cp:revision>
  <cp:lastPrinted>2014-02-11T12:12:00Z</cp:lastPrinted>
  <dcterms:created xsi:type="dcterms:W3CDTF">2014-02-10T06:59:00Z</dcterms:created>
  <dcterms:modified xsi:type="dcterms:W3CDTF">2014-02-18T11:26:00Z</dcterms:modified>
</cp:coreProperties>
</file>