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E" w:rsidRPr="00F96CC3" w:rsidRDefault="0090368E" w:rsidP="0090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 для получения сведений </w:t>
      </w:r>
      <w:bookmarkStart w:id="0" w:name="_GoBack"/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периоде работы бывших  </w:t>
      </w:r>
    </w:p>
    <w:p w:rsidR="0090368E" w:rsidRPr="00F96CC3" w:rsidRDefault="0090368E" w:rsidP="0090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руководителей  обкома, горкома, райисполкома</w:t>
      </w:r>
      <w:bookmarkEnd w:id="0"/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96CC3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091"/>
      </w:tblGrid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CC3">
              <w:rPr>
                <w:rFonts w:ascii="Times New Roman" w:eastAsia="Times New Roman" w:hAnsi="Times New Roman" w:cs="Times New Roman"/>
                <w:b/>
                <w:lang w:eastAsia="ru-RU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6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5092"/>
      </w:tblGrid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заявителя 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*  в именительном падеже  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</w:tc>
      </w:tr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адрес* </w:t>
            </w:r>
            <w:r w:rsidRPr="00F96C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305025, г. Курск, ул. Победы, д. 120, кв. 25</w:t>
            </w:r>
          </w:p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Телефон*/ E-</w:t>
            </w:r>
            <w:proofErr w:type="spell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8 – 910 – 145 – 25 - 25</w:t>
            </w:r>
          </w:p>
        </w:tc>
      </w:tr>
    </w:tbl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1"/>
        <w:gridCol w:w="5091"/>
      </w:tblGrid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</w:t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Иванова Клавдия Михайловна, до 1985 г. Петрова)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Иванов Николай Иванович</w:t>
            </w:r>
          </w:p>
        </w:tc>
      </w:tr>
      <w:tr w:rsidR="0090368E" w:rsidRPr="00F96CC3" w:rsidTr="00D9336B">
        <w:trPr>
          <w:trHeight w:val="47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17.02.1930 г.</w:t>
            </w:r>
          </w:p>
        </w:tc>
      </w:tr>
      <w:tr w:rsidR="0090368E" w:rsidRPr="00F96CC3" w:rsidTr="00D9336B">
        <w:trPr>
          <w:trHeight w:val="62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368E" w:rsidRPr="00F96CC3" w:rsidRDefault="0090368E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Курская область, Суджанский район, д. Гончаровка</w:t>
            </w: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368E" w:rsidRPr="00F96CC3" w:rsidTr="00D9336B">
        <w:trPr>
          <w:trHeight w:val="63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 работы, должность*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Суджанский райком КПСС, 2 секретарь</w:t>
            </w: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368E" w:rsidRPr="00F96CC3" w:rsidTr="00D9336B">
        <w:trPr>
          <w:trHeight w:val="602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членстве в КПСС и ВЛКСМ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Член КПСС с 1950 г.</w:t>
            </w: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Вариант получения  результата государственной услуги* 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указать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- 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 xml:space="preserve"> лично, по почте)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л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 xml:space="preserve">Работал в </w:t>
            </w:r>
            <w:proofErr w:type="spellStart"/>
            <w:r w:rsidRPr="00F96CC3">
              <w:rPr>
                <w:rFonts w:ascii="Times New Roman" w:eastAsia="Calibri" w:hAnsi="Times New Roman" w:cs="Times New Roman"/>
              </w:rPr>
              <w:t>Суджанском</w:t>
            </w:r>
            <w:proofErr w:type="spellEnd"/>
            <w:r w:rsidRPr="00F96CC3">
              <w:rPr>
                <w:rFonts w:ascii="Times New Roman" w:eastAsia="Calibri" w:hAnsi="Times New Roman" w:cs="Times New Roman"/>
              </w:rPr>
              <w:t xml:space="preserve"> райкоме КПСС </w:t>
            </w:r>
          </w:p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с 1957 г. по 1968 г.</w:t>
            </w: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Н.И.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5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>. 201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8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г.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96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» 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заполнения разделы </w:t>
      </w:r>
      <w:r w:rsidRPr="00F9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B57699" w:rsidRPr="0090368E" w:rsidRDefault="00170E12" w:rsidP="0090368E">
      <w:r w:rsidRPr="0090368E">
        <w:t xml:space="preserve"> </w:t>
      </w:r>
    </w:p>
    <w:sectPr w:rsidR="00B57699" w:rsidRPr="0090368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0368E"/>
    <w:rsid w:val="009F718A"/>
    <w:rsid w:val="00A40972"/>
    <w:rsid w:val="00AF0921"/>
    <w:rsid w:val="00B57699"/>
    <w:rsid w:val="00B641BA"/>
    <w:rsid w:val="00C1276D"/>
    <w:rsid w:val="00D36E09"/>
    <w:rsid w:val="00DE3248"/>
    <w:rsid w:val="00EC27F9"/>
    <w:rsid w:val="00EF54F1"/>
    <w:rsid w:val="00F20FE6"/>
    <w:rsid w:val="00F63284"/>
    <w:rsid w:val="00F670B9"/>
    <w:rsid w:val="00F8495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2018-09-20T07:06:00Z</dcterms:created>
  <dcterms:modified xsi:type="dcterms:W3CDTF">2018-09-20T07:06:00Z</dcterms:modified>
</cp:coreProperties>
</file>